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0C" w:rsidRPr="009A7E45" w:rsidRDefault="0071410C" w:rsidP="007141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410C" w:rsidRDefault="0071410C" w:rsidP="00714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10C" w:rsidRDefault="0071410C" w:rsidP="00714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10C" w:rsidRDefault="0071410C" w:rsidP="0071410C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71410C" w:rsidRDefault="0071410C" w:rsidP="0071410C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71410C" w:rsidRDefault="00F43490" w:rsidP="00F43490">
      <w:pPr>
        <w:tabs>
          <w:tab w:val="left" w:pos="8364"/>
          <w:tab w:val="left" w:pos="8505"/>
          <w:tab w:val="left" w:pos="8789"/>
        </w:tabs>
        <w:ind w:left="993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</w:t>
      </w:r>
      <w:r w:rsidR="0071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F00">
        <w:rPr>
          <w:rFonts w:ascii="Times New Roman" w:hAnsi="Times New Roman" w:cs="Times New Roman"/>
          <w:b/>
          <w:sz w:val="28"/>
          <w:szCs w:val="28"/>
        </w:rPr>
        <w:t xml:space="preserve">Темкинского района </w:t>
      </w:r>
      <w:r w:rsidR="0071410C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D51C34">
        <w:rPr>
          <w:rFonts w:ascii="Times New Roman" w:hAnsi="Times New Roman" w:cs="Times New Roman"/>
          <w:b/>
          <w:sz w:val="28"/>
          <w:szCs w:val="28"/>
        </w:rPr>
        <w:t xml:space="preserve">по итогам 2022 года </w:t>
      </w:r>
      <w:r w:rsidR="0071410C">
        <w:rPr>
          <w:rFonts w:ascii="Times New Roman" w:hAnsi="Times New Roman" w:cs="Times New Roman"/>
          <w:b/>
          <w:sz w:val="28"/>
          <w:szCs w:val="28"/>
        </w:rPr>
        <w:t>(по данным Единого реестра малого и среднего предпринимательства</w:t>
      </w:r>
      <w:r w:rsidR="008C5F00">
        <w:rPr>
          <w:rFonts w:ascii="Times New Roman" w:hAnsi="Times New Roman" w:cs="Times New Roman"/>
          <w:b/>
          <w:sz w:val="28"/>
          <w:szCs w:val="28"/>
        </w:rPr>
        <w:t>)</w:t>
      </w:r>
      <w:r w:rsidR="0071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10C" w:rsidRDefault="0071410C" w:rsidP="00714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1410C" w:rsidSect="007141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1F10" w:rsidRPr="00D41F10" w:rsidRDefault="00D41F10" w:rsidP="0071410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1F1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Таблица 1. Количество субъектов МСП </w:t>
      </w:r>
      <w:r w:rsidR="008C5F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1F10">
        <w:rPr>
          <w:rFonts w:ascii="Times New Roman" w:hAnsi="Times New Roman" w:cs="Times New Roman"/>
          <w:b/>
          <w:bCs/>
          <w:sz w:val="20"/>
          <w:szCs w:val="20"/>
        </w:rPr>
        <w:t xml:space="preserve"> в 2022 г. с разбивкой по месяцам</w:t>
      </w:r>
    </w:p>
    <w:tbl>
      <w:tblPr>
        <w:tblW w:w="16159" w:type="dxa"/>
        <w:tblInd w:w="-10" w:type="dxa"/>
        <w:tblLook w:val="04A0"/>
      </w:tblPr>
      <w:tblGrid>
        <w:gridCol w:w="420"/>
        <w:gridCol w:w="1706"/>
        <w:gridCol w:w="928"/>
        <w:gridCol w:w="953"/>
        <w:gridCol w:w="934"/>
        <w:gridCol w:w="944"/>
        <w:gridCol w:w="940"/>
        <w:gridCol w:w="950"/>
        <w:gridCol w:w="931"/>
        <w:gridCol w:w="941"/>
        <w:gridCol w:w="952"/>
        <w:gridCol w:w="932"/>
        <w:gridCol w:w="943"/>
        <w:gridCol w:w="938"/>
        <w:gridCol w:w="949"/>
        <w:gridCol w:w="948"/>
        <w:gridCol w:w="850"/>
      </w:tblGrid>
      <w:tr w:rsidR="009300E7" w:rsidRPr="009300E7" w:rsidTr="002F027E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52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8C5F00" w:rsidP="0052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МО «Темкинский район» Смоленской области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14" w:righ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10.01.2022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89" w:right="-1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10.02.2022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08" w:right="-14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98" w:right="-1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10.04.2022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02" w:right="-15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10.05.2022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92" w:right="-1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11" w:right="-1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10.07.2022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01" w:right="-1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90" w:right="-1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10.09.2022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10" w:right="-1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99" w:right="-1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10.11.2022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04" w:right="-16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10.12.2022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93" w:right="-6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10.01.2023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07" w:right="-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Прирост за год, ед.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300E7" w:rsidRPr="009F1ABC" w:rsidRDefault="009300E7" w:rsidP="002F027E">
            <w:pPr>
              <w:spacing w:after="0" w:line="240" w:lineRule="auto"/>
              <w:ind w:left="-111" w:right="-10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Прирост за год, %</w:t>
            </w:r>
          </w:p>
        </w:tc>
      </w:tr>
      <w:tr w:rsidR="009300E7" w:rsidRPr="009300E7" w:rsidTr="00520641">
        <w:trPr>
          <w:trHeight w:val="28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0E7" w:rsidRPr="009F1ABC" w:rsidRDefault="009300E7" w:rsidP="008C5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="008C5F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8C5F00" w:rsidP="00520641">
            <w:pPr>
              <w:spacing w:after="0" w:line="240" w:lineRule="auto"/>
              <w:ind w:left="-114" w:righ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8C5F00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8C5F00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8C5F00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8C5F00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8C5F00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177BBB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A50527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600C32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51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A50527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A50527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A50527" w:rsidP="00520641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A50527" w:rsidP="00520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A50527" w:rsidP="00520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E7" w:rsidRPr="009F1ABC" w:rsidRDefault="00550C48" w:rsidP="00520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0,39</w:t>
            </w:r>
            <w:r w:rsidR="00A50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C22BC9" w:rsidRPr="009947ED" w:rsidRDefault="00290278" w:rsidP="009947ED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A32E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*- прирост в % посчитан как среднее значение по </w:t>
      </w:r>
      <w:r w:rsidR="00DD21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муниципальному образованию</w:t>
      </w:r>
    </w:p>
    <w:p w:rsidR="00C22BC9" w:rsidRDefault="009300E7" w:rsidP="009300E7">
      <w:pPr>
        <w:spacing w:after="0" w:line="360" w:lineRule="auto"/>
        <w:ind w:left="851" w:right="-598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22BC9" w:rsidSect="00D1199E">
          <w:pgSz w:w="16838" w:h="11906" w:orient="landscape"/>
          <w:pgMar w:top="1134" w:right="113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Из представленной таблицы видно, что за 2022 год количество субъектов малого и среднего предпринимательства, осуществляющих деятельность в</w:t>
      </w:r>
      <w:r w:rsidR="00DD2166">
        <w:rPr>
          <w:rFonts w:ascii="Times New Roman" w:hAnsi="Times New Roman" w:cs="Times New Roman"/>
          <w:sz w:val="28"/>
          <w:szCs w:val="28"/>
        </w:rPr>
        <w:t xml:space="preserve"> Темкинском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увеличилось на </w:t>
      </w:r>
      <w:r w:rsidR="00550C48">
        <w:rPr>
          <w:rFonts w:ascii="Times New Roman" w:hAnsi="Times New Roman" w:cs="Times New Roman"/>
          <w:sz w:val="28"/>
          <w:szCs w:val="28"/>
        </w:rPr>
        <w:t>0,39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D2166">
        <w:rPr>
          <w:rFonts w:ascii="Times New Roman" w:hAnsi="Times New Roman" w:cs="Times New Roman"/>
          <w:sz w:val="28"/>
          <w:szCs w:val="28"/>
        </w:rPr>
        <w:t xml:space="preserve"> </w:t>
      </w:r>
      <w:r w:rsidR="006A6CE8">
        <w:rPr>
          <w:rFonts w:ascii="Times New Roman" w:hAnsi="Times New Roman" w:cs="Times New Roman"/>
          <w:sz w:val="28"/>
          <w:szCs w:val="28"/>
        </w:rPr>
        <w:t xml:space="preserve">. </w:t>
      </w:r>
      <w:r w:rsidR="00DD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C9" w:rsidRDefault="00C22BC9" w:rsidP="006A6C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22BC9" w:rsidSect="009D0D4C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CF6E7A" w:rsidRDefault="00CF6E7A" w:rsidP="006A6CE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6E7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Таблица 2. Динамика количества субъектов МСП в </w:t>
      </w:r>
      <w:r w:rsidR="00DD2166">
        <w:rPr>
          <w:rFonts w:ascii="Times New Roman" w:hAnsi="Times New Roman" w:cs="Times New Roman"/>
          <w:b/>
          <w:bCs/>
          <w:sz w:val="20"/>
          <w:szCs w:val="20"/>
        </w:rPr>
        <w:t xml:space="preserve">Темкинском районе </w:t>
      </w:r>
      <w:r w:rsidRPr="00CF6E7A">
        <w:rPr>
          <w:rFonts w:ascii="Times New Roman" w:hAnsi="Times New Roman" w:cs="Times New Roman"/>
          <w:b/>
          <w:bCs/>
          <w:sz w:val="20"/>
          <w:szCs w:val="20"/>
        </w:rPr>
        <w:t>Смоленской области</w:t>
      </w:r>
    </w:p>
    <w:p w:rsidR="00B13E80" w:rsidRPr="00CF6E7A" w:rsidRDefault="00CF6E7A" w:rsidP="00CF6E7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6E7A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8505" w:type="dxa"/>
        <w:tblInd w:w="557" w:type="dxa"/>
        <w:tblLook w:val="04A0"/>
      </w:tblPr>
      <w:tblGrid>
        <w:gridCol w:w="3686"/>
        <w:gridCol w:w="1134"/>
        <w:gridCol w:w="1134"/>
        <w:gridCol w:w="1276"/>
        <w:gridCol w:w="1275"/>
      </w:tblGrid>
      <w:tr w:rsidR="00B05624" w:rsidRPr="00B05624" w:rsidTr="00B05624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4" w:rsidRPr="00B05624" w:rsidRDefault="00B05624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4" w:rsidRPr="00B05624" w:rsidRDefault="00B05624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4" w:rsidRPr="00B05624" w:rsidRDefault="00B05624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4" w:rsidRPr="00B05624" w:rsidRDefault="00B05624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624" w:rsidRPr="00B05624" w:rsidRDefault="00B05624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05624" w:rsidRPr="00550C48" w:rsidTr="00B0562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B05624" w:rsidP="00B05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DD2166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DD2166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DD2166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591890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0, </w:t>
            </w:r>
            <w:r w:rsid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B05624"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05624" w:rsidRPr="00550C48" w:rsidTr="00B0562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B05624" w:rsidP="00B05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DD2166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DD2166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DD2166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624" w:rsidRPr="00550C48" w:rsidRDefault="00591890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</w:t>
            </w:r>
            <w:r w:rsid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48</w:t>
            </w:r>
            <w:r w:rsidR="00B05624" w:rsidRPr="00550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05624" w:rsidRPr="00B05624" w:rsidTr="00B05624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B05624" w:rsidRDefault="00B05624" w:rsidP="00B05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B05624" w:rsidRDefault="00591890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B05624" w:rsidRDefault="00591890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24" w:rsidRPr="00B05624" w:rsidRDefault="00591890" w:rsidP="00B0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624" w:rsidRPr="00B05624" w:rsidRDefault="00B05624" w:rsidP="0059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  <w:r w:rsidR="00591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05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CF6E7A" w:rsidRDefault="00CF6E7A" w:rsidP="00B056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0" w:rsidRDefault="0069167C" w:rsidP="00E54F50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2, по итогам 2022 года на территории </w:t>
      </w:r>
      <w:r w:rsidR="00591890">
        <w:rPr>
          <w:rFonts w:ascii="Times New Roman" w:hAnsi="Times New Roman" w:cs="Times New Roman"/>
          <w:sz w:val="28"/>
          <w:szCs w:val="28"/>
        </w:rPr>
        <w:t xml:space="preserve">Темкинского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наблюдается одновременный прирост числа юридических лиц (на </w:t>
      </w:r>
      <w:r w:rsidR="00591890">
        <w:rPr>
          <w:rFonts w:ascii="Times New Roman" w:hAnsi="Times New Roman" w:cs="Times New Roman"/>
          <w:sz w:val="28"/>
          <w:szCs w:val="28"/>
        </w:rPr>
        <w:t xml:space="preserve"> 0,22 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591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ед.) и </w:t>
      </w:r>
      <w:r w:rsidR="00591890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числа индивидуальных предпринимателей (</w:t>
      </w:r>
      <w:r w:rsidR="00E54F50">
        <w:rPr>
          <w:rFonts w:ascii="Times New Roman" w:hAnsi="Times New Roman" w:cs="Times New Roman"/>
          <w:sz w:val="28"/>
          <w:szCs w:val="28"/>
        </w:rPr>
        <w:t xml:space="preserve">на </w:t>
      </w:r>
      <w:r w:rsidR="00591890">
        <w:rPr>
          <w:rFonts w:ascii="Times New Roman" w:hAnsi="Times New Roman" w:cs="Times New Roman"/>
          <w:sz w:val="28"/>
          <w:szCs w:val="28"/>
        </w:rPr>
        <w:t xml:space="preserve">0,48 </w:t>
      </w:r>
      <w:r>
        <w:rPr>
          <w:rFonts w:ascii="Times New Roman" w:hAnsi="Times New Roman" w:cs="Times New Roman"/>
          <w:sz w:val="28"/>
          <w:szCs w:val="28"/>
        </w:rPr>
        <w:t>%</w:t>
      </w:r>
      <w:r w:rsidR="00E54F50">
        <w:rPr>
          <w:rFonts w:ascii="Times New Roman" w:hAnsi="Times New Roman" w:cs="Times New Roman"/>
          <w:sz w:val="28"/>
          <w:szCs w:val="28"/>
        </w:rPr>
        <w:t xml:space="preserve"> или </w:t>
      </w:r>
      <w:r w:rsidR="00591890">
        <w:rPr>
          <w:rFonts w:ascii="Times New Roman" w:hAnsi="Times New Roman" w:cs="Times New Roman"/>
          <w:sz w:val="28"/>
          <w:szCs w:val="28"/>
        </w:rPr>
        <w:t xml:space="preserve"> 4</w:t>
      </w:r>
      <w:r w:rsidR="00E54F50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), относящихся к категории МСП. </w:t>
      </w:r>
      <w:r w:rsidR="0059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F50" w:rsidRDefault="00591890" w:rsidP="00E54F50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A6" w:rsidRDefault="002640A6" w:rsidP="00E54F50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640A6" w:rsidSect="009D0D4C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3E71" w:rsidRPr="004C3E71" w:rsidRDefault="008E0B3D" w:rsidP="004C3E71">
      <w:pPr>
        <w:spacing w:after="100" w:afterAutospacing="1"/>
        <w:ind w:firstLine="709"/>
        <w:contextualSpacing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:rsidR="00052701" w:rsidRPr="00052701" w:rsidRDefault="00052701" w:rsidP="004C3E71">
      <w:pPr>
        <w:spacing w:after="100" w:afterAutospacing="1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52701">
        <w:rPr>
          <w:rFonts w:ascii="Times New Roman" w:hAnsi="Times New Roman" w:cs="Times New Roman"/>
          <w:b/>
          <w:bCs/>
          <w:sz w:val="20"/>
          <w:szCs w:val="20"/>
        </w:rPr>
        <w:t xml:space="preserve">Таблица </w:t>
      </w:r>
      <w:r w:rsidR="00262D1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52701">
        <w:rPr>
          <w:rFonts w:ascii="Times New Roman" w:hAnsi="Times New Roman" w:cs="Times New Roman"/>
          <w:b/>
          <w:bCs/>
          <w:sz w:val="20"/>
          <w:szCs w:val="20"/>
        </w:rPr>
        <w:t xml:space="preserve">. Структура малого и среднего предпринимательства </w:t>
      </w:r>
    </w:p>
    <w:p w:rsidR="00052701" w:rsidRDefault="004C291A" w:rsidP="007C0334">
      <w:pPr>
        <w:spacing w:after="100" w:afterAutospacing="1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52701"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МО «Темкинский район» </w:t>
      </w:r>
      <w:r w:rsidR="00052701" w:rsidRPr="00052701">
        <w:rPr>
          <w:rFonts w:ascii="Times New Roman" w:hAnsi="Times New Roman" w:cs="Times New Roman"/>
          <w:b/>
          <w:bCs/>
          <w:sz w:val="20"/>
          <w:szCs w:val="20"/>
        </w:rPr>
        <w:t xml:space="preserve"> Смоленской области по видам деятельности</w:t>
      </w:r>
    </w:p>
    <w:p w:rsidR="00044056" w:rsidRDefault="00044056" w:rsidP="007C0334">
      <w:pPr>
        <w:spacing w:after="100" w:afterAutospacing="1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23" w:type="dxa"/>
        <w:tblInd w:w="93" w:type="dxa"/>
        <w:tblLook w:val="04A0"/>
      </w:tblPr>
      <w:tblGrid>
        <w:gridCol w:w="5827"/>
        <w:gridCol w:w="1520"/>
        <w:gridCol w:w="1418"/>
        <w:gridCol w:w="1458"/>
      </w:tblGrid>
      <w:tr w:rsidR="00044056" w:rsidRPr="00044056" w:rsidTr="00044056">
        <w:trPr>
          <w:trHeight w:val="13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44056" w:rsidRPr="005848A5" w:rsidRDefault="00044056" w:rsidP="0004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44056" w:rsidRPr="005848A5" w:rsidRDefault="00044056" w:rsidP="0004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44056" w:rsidRPr="005848A5" w:rsidRDefault="00044056" w:rsidP="0004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44056" w:rsidRPr="005848A5" w:rsidRDefault="00044056" w:rsidP="0004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044056" w:rsidRPr="00044056" w:rsidTr="00044056">
        <w:trPr>
          <w:trHeight w:val="5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видам экономической деятельности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95.23 Ремонт обуви и прочих изделий из кожи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7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6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02.20 Лесозаготовки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5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56" w:rsidRPr="00044056" w:rsidTr="00044056">
        <w:trPr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44056" w:rsidRPr="00044056" w:rsidTr="00044056">
        <w:trPr>
          <w:trHeight w:val="5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44056" w:rsidRPr="00044056" w:rsidTr="00C452BE">
        <w:trPr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 Распиловка и строгание древесины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5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5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47.25.12 Торговля розничная пивом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01.24 Выращивание семечковых и косточковых культур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47.21.1 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43.39 Производство прочих отделочных и завершающих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01.11.1 Выращивание зерновых культур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02.40.2 Предоставление услуг в области лесозаготовок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7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46.1 Торговля оптовая за вознаграждение или на договорной основе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1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2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14.19 Производство прочей одежды и аксессуаров одежды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2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3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01.50 Смешанное сельское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9D710C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16.23 Производство прочих деревянных строительных конструкций и столярных изделий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7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68.31.1 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95.22 Ремонт бытовых приборов, домашнего и садового инвентаря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08.12 Разработка гравийных и песчаных карьеров, добыча глины и каолина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E5003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 раза</w:t>
            </w:r>
          </w:p>
        </w:tc>
      </w:tr>
      <w:tr w:rsidR="00044056" w:rsidRPr="00044056" w:rsidTr="00C452BE">
        <w:trPr>
          <w:trHeight w:val="3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46.31.12 Торговля оптовая прочими свежими овощами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47.25.11 Торговля розничная алкогольными напитками, кроме пива,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38.1 Сбор отходов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35.30.3 Распределение пара и горячей воды (тепловой энергии)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81.29.9 Деятельность по чистке и уборке прочая, не включенная в другие группировки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 Животноводство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08.9 Добыча полезных ископаемых, не включенных в другие группировки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33.12 Ремонт машин и оборудования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46.71 Торговля оптовая твердым, жидким и газообразным топливом и подобными продуктами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96.03 Организация похорон и представление связанных с ними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044056" w:rsidRPr="00044056" w:rsidTr="00C452BE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47.22.2 Торговля розничная продуктами из мяса и мяса птицы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01.49.1 Пчеловодство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80.10 Деятельность частных охранных служб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01.45.1 Разведение овец и коз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46.49.49 Торговля оптовая прочими потребительскими товарами, не включенными в другие группировки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96.04 Деятельность физкультурно- оздоровительная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25.11.Производство строительных металлических конструкций, изделий и их частей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49.41.1.Перевозка грузов специализированными автотранспортными средствами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01.13.Выращивание овощей, бахчевых,корнеплодных и клубневых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01.45.Разведение овец и коз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46.11.Деятельность агентов по оптовой торговли с/х сырьем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82.99.Деятельность по предоставлению прочих вспомогательных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69.10.Деятельность в области права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78.10 Деятельность агентств по подбору персонала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42.11.Строительство автомобильных дорог и магистралей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43.91. производство кровельных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47.59.Торговля розничная мебелью, осветительными приборами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47.62.2.Торговля розничная писчебумажными канцтоварами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41.10.Разработка строительных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E5003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 раза</w:t>
            </w:r>
          </w:p>
        </w:tc>
      </w:tr>
      <w:tr w:rsidR="00044056" w:rsidRPr="00044056" w:rsidTr="00C452BE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52.29.Деятельность вспомогательная, прочая связанная с перевозками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46.43 Торговля оптовая бытовыми электротоварами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74.20 Деятельность в области фотографии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03.22.11.Рыбоводство пресноводное индустриальное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16.10 Распиловка и строгание древесины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08.9 Добыча полезных ископаемых, не включенных в другие группировки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8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47.9 Торговля розничная вне магазинов, палаток, рынков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10.41 Производство масел и жиров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79.90 Услуги по бронированию прочие и сопутствующая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36.00 Забор, очистка и распределение воды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02.40.2 Предоставление услуг в области лесозаготовок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42.11 Строительство автомобильных дорог и автомагистралей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47.25.1 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01.70 Охота, отлов и отстрел диких животных, включая предоставление услуг в этих областях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5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47.25.12 Торговля розничная пивом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4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056" w:rsidRPr="00044056" w:rsidTr="00C452B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46.32 Торговля оптовая мясом и мясными продуктами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4056" w:rsidRPr="00044056" w:rsidTr="00044056">
        <w:trPr>
          <w:trHeight w:val="7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4056" w:rsidRPr="00044056" w:rsidTr="00044056">
        <w:trPr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61.10.3 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4056" w:rsidRPr="00044056" w:rsidTr="00044056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47.91 Торговля рочничная по почте или по информационно-коммуникационной сети интернет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44056" w:rsidRPr="00044056" w:rsidTr="0004405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056" w:rsidRPr="00044056" w:rsidRDefault="00044056" w:rsidP="000440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0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5 раз</w:t>
            </w:r>
          </w:p>
        </w:tc>
      </w:tr>
    </w:tbl>
    <w:p w:rsidR="00044056" w:rsidRDefault="00044056" w:rsidP="00044056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848A5" w:rsidRPr="00CA32E7" w:rsidRDefault="00B74DF2" w:rsidP="001F4D28">
      <w:pPr>
        <w:spacing w:after="100" w:afterAutospacing="1"/>
        <w:contextualSpacing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:rsidR="00273821" w:rsidRPr="008F4649" w:rsidRDefault="002D59ED" w:rsidP="007E315A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МСП</w:t>
      </w:r>
      <w:r w:rsidR="001F4D28">
        <w:rPr>
          <w:rFonts w:ascii="Times New Roman" w:hAnsi="Times New Roman" w:cs="Times New Roman"/>
          <w:sz w:val="28"/>
          <w:szCs w:val="28"/>
        </w:rPr>
        <w:t xml:space="preserve"> </w:t>
      </w:r>
      <w:r w:rsidR="007E315A">
        <w:rPr>
          <w:rFonts w:ascii="Times New Roman" w:hAnsi="Times New Roman" w:cs="Times New Roman"/>
          <w:sz w:val="28"/>
          <w:szCs w:val="28"/>
        </w:rPr>
        <w:t xml:space="preserve"> преобладающим является торговая деятельность.  </w:t>
      </w:r>
      <w:r w:rsidR="008E0B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273821" w:rsidRPr="008F464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C5" w:rsidRDefault="004E57C5" w:rsidP="00434DB7">
      <w:pPr>
        <w:spacing w:after="0" w:line="240" w:lineRule="auto"/>
      </w:pPr>
      <w:r>
        <w:separator/>
      </w:r>
    </w:p>
  </w:endnote>
  <w:endnote w:type="continuationSeparator" w:id="0">
    <w:p w:rsidR="004E57C5" w:rsidRDefault="004E57C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C5" w:rsidRDefault="004E57C5" w:rsidP="00434DB7">
      <w:pPr>
        <w:spacing w:after="0" w:line="240" w:lineRule="auto"/>
      </w:pPr>
      <w:r>
        <w:separator/>
      </w:r>
    </w:p>
  </w:footnote>
  <w:footnote w:type="continuationSeparator" w:id="0">
    <w:p w:rsidR="004E57C5" w:rsidRDefault="004E57C5" w:rsidP="0043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6ED0"/>
    <w:rsid w:val="000101FB"/>
    <w:rsid w:val="000269E2"/>
    <w:rsid w:val="000312CC"/>
    <w:rsid w:val="0003636F"/>
    <w:rsid w:val="000415AB"/>
    <w:rsid w:val="00044056"/>
    <w:rsid w:val="00045602"/>
    <w:rsid w:val="00052701"/>
    <w:rsid w:val="000608E2"/>
    <w:rsid w:val="00070C9C"/>
    <w:rsid w:val="0008191A"/>
    <w:rsid w:val="00086719"/>
    <w:rsid w:val="00095F6B"/>
    <w:rsid w:val="000C367C"/>
    <w:rsid w:val="000C5135"/>
    <w:rsid w:val="000D7B2C"/>
    <w:rsid w:val="000F2CD6"/>
    <w:rsid w:val="001077D2"/>
    <w:rsid w:val="00114A1C"/>
    <w:rsid w:val="00121C80"/>
    <w:rsid w:val="00123ECF"/>
    <w:rsid w:val="0014250F"/>
    <w:rsid w:val="00166B59"/>
    <w:rsid w:val="00177BBB"/>
    <w:rsid w:val="00195F04"/>
    <w:rsid w:val="001A3828"/>
    <w:rsid w:val="001A4355"/>
    <w:rsid w:val="001B5397"/>
    <w:rsid w:val="001C3800"/>
    <w:rsid w:val="001C4411"/>
    <w:rsid w:val="001C601B"/>
    <w:rsid w:val="001D47F8"/>
    <w:rsid w:val="001D64DF"/>
    <w:rsid w:val="001E6BFB"/>
    <w:rsid w:val="001E7EE6"/>
    <w:rsid w:val="001F215B"/>
    <w:rsid w:val="001F2CF3"/>
    <w:rsid w:val="001F4D28"/>
    <w:rsid w:val="001F66A1"/>
    <w:rsid w:val="001F6888"/>
    <w:rsid w:val="00214D13"/>
    <w:rsid w:val="0021511A"/>
    <w:rsid w:val="002317D1"/>
    <w:rsid w:val="00256985"/>
    <w:rsid w:val="00262D1A"/>
    <w:rsid w:val="002640A6"/>
    <w:rsid w:val="0026466F"/>
    <w:rsid w:val="00273821"/>
    <w:rsid w:val="00277FA1"/>
    <w:rsid w:val="00290278"/>
    <w:rsid w:val="0029104D"/>
    <w:rsid w:val="00291D4B"/>
    <w:rsid w:val="002B09A2"/>
    <w:rsid w:val="002B0E0F"/>
    <w:rsid w:val="002B7EDC"/>
    <w:rsid w:val="002D59ED"/>
    <w:rsid w:val="002E1D0F"/>
    <w:rsid w:val="002E49B0"/>
    <w:rsid w:val="002F027E"/>
    <w:rsid w:val="00301A83"/>
    <w:rsid w:val="00314984"/>
    <w:rsid w:val="003155BE"/>
    <w:rsid w:val="0031581B"/>
    <w:rsid w:val="0031675D"/>
    <w:rsid w:val="00324626"/>
    <w:rsid w:val="00330696"/>
    <w:rsid w:val="00333055"/>
    <w:rsid w:val="003630D4"/>
    <w:rsid w:val="003825AE"/>
    <w:rsid w:val="00386FC9"/>
    <w:rsid w:val="00390E79"/>
    <w:rsid w:val="00395593"/>
    <w:rsid w:val="003B6BCA"/>
    <w:rsid w:val="003C18F7"/>
    <w:rsid w:val="003C7C9C"/>
    <w:rsid w:val="003E1337"/>
    <w:rsid w:val="003F343D"/>
    <w:rsid w:val="00407E74"/>
    <w:rsid w:val="00416446"/>
    <w:rsid w:val="004225D5"/>
    <w:rsid w:val="0042566B"/>
    <w:rsid w:val="00432F96"/>
    <w:rsid w:val="00434DB7"/>
    <w:rsid w:val="004671C6"/>
    <w:rsid w:val="0046729E"/>
    <w:rsid w:val="004821D6"/>
    <w:rsid w:val="0048651E"/>
    <w:rsid w:val="004A2E86"/>
    <w:rsid w:val="004C04AB"/>
    <w:rsid w:val="004C291A"/>
    <w:rsid w:val="004C3E71"/>
    <w:rsid w:val="004E32F0"/>
    <w:rsid w:val="004E53EF"/>
    <w:rsid w:val="004E57C5"/>
    <w:rsid w:val="004F41F1"/>
    <w:rsid w:val="004F4C96"/>
    <w:rsid w:val="00502A4F"/>
    <w:rsid w:val="005040A0"/>
    <w:rsid w:val="00510237"/>
    <w:rsid w:val="00520641"/>
    <w:rsid w:val="00520EA2"/>
    <w:rsid w:val="005361FE"/>
    <w:rsid w:val="00550C48"/>
    <w:rsid w:val="00563F7A"/>
    <w:rsid w:val="00564A2A"/>
    <w:rsid w:val="005760E6"/>
    <w:rsid w:val="0057613E"/>
    <w:rsid w:val="0058365B"/>
    <w:rsid w:val="005848A5"/>
    <w:rsid w:val="00591890"/>
    <w:rsid w:val="00594D7B"/>
    <w:rsid w:val="005960A6"/>
    <w:rsid w:val="005A0E18"/>
    <w:rsid w:val="005C1DA1"/>
    <w:rsid w:val="005C3C7B"/>
    <w:rsid w:val="005E091B"/>
    <w:rsid w:val="005E2D47"/>
    <w:rsid w:val="005E5310"/>
    <w:rsid w:val="00600C32"/>
    <w:rsid w:val="00617C01"/>
    <w:rsid w:val="0063000D"/>
    <w:rsid w:val="00636FD1"/>
    <w:rsid w:val="00673428"/>
    <w:rsid w:val="00677C42"/>
    <w:rsid w:val="006849DA"/>
    <w:rsid w:val="00685DDC"/>
    <w:rsid w:val="0069167C"/>
    <w:rsid w:val="006950F9"/>
    <w:rsid w:val="006A6CE8"/>
    <w:rsid w:val="006A6EDA"/>
    <w:rsid w:val="006B3BAC"/>
    <w:rsid w:val="006B5BEE"/>
    <w:rsid w:val="006C2824"/>
    <w:rsid w:val="006D24F1"/>
    <w:rsid w:val="006E6844"/>
    <w:rsid w:val="0071410C"/>
    <w:rsid w:val="00714570"/>
    <w:rsid w:val="00717C99"/>
    <w:rsid w:val="00734B60"/>
    <w:rsid w:val="00740E49"/>
    <w:rsid w:val="00767A09"/>
    <w:rsid w:val="00770AF6"/>
    <w:rsid w:val="007949B0"/>
    <w:rsid w:val="00797CBF"/>
    <w:rsid w:val="007A4A63"/>
    <w:rsid w:val="007B3F0C"/>
    <w:rsid w:val="007B5ED8"/>
    <w:rsid w:val="007C0334"/>
    <w:rsid w:val="007D4D90"/>
    <w:rsid w:val="007E3050"/>
    <w:rsid w:val="007E315A"/>
    <w:rsid w:val="007E569C"/>
    <w:rsid w:val="007F299C"/>
    <w:rsid w:val="008114E4"/>
    <w:rsid w:val="0081796C"/>
    <w:rsid w:val="00831F43"/>
    <w:rsid w:val="00851355"/>
    <w:rsid w:val="00863777"/>
    <w:rsid w:val="00864F38"/>
    <w:rsid w:val="008822A0"/>
    <w:rsid w:val="00884BC3"/>
    <w:rsid w:val="00887B5D"/>
    <w:rsid w:val="0089263C"/>
    <w:rsid w:val="008B5FB1"/>
    <w:rsid w:val="008C5F00"/>
    <w:rsid w:val="008E0B3D"/>
    <w:rsid w:val="008E5B13"/>
    <w:rsid w:val="008F4649"/>
    <w:rsid w:val="009011C1"/>
    <w:rsid w:val="0090265B"/>
    <w:rsid w:val="00916924"/>
    <w:rsid w:val="0092561A"/>
    <w:rsid w:val="009300E7"/>
    <w:rsid w:val="00931996"/>
    <w:rsid w:val="00936ED3"/>
    <w:rsid w:val="0093763A"/>
    <w:rsid w:val="00944B0C"/>
    <w:rsid w:val="009770C2"/>
    <w:rsid w:val="0098607A"/>
    <w:rsid w:val="0099001E"/>
    <w:rsid w:val="009947ED"/>
    <w:rsid w:val="009A0F55"/>
    <w:rsid w:val="009A5E79"/>
    <w:rsid w:val="009A7E45"/>
    <w:rsid w:val="009B0869"/>
    <w:rsid w:val="009C35F2"/>
    <w:rsid w:val="009C43E2"/>
    <w:rsid w:val="009C4D5A"/>
    <w:rsid w:val="009C7780"/>
    <w:rsid w:val="009D0793"/>
    <w:rsid w:val="009D0D4C"/>
    <w:rsid w:val="009D710C"/>
    <w:rsid w:val="009F1ABC"/>
    <w:rsid w:val="009F24D3"/>
    <w:rsid w:val="009F7A12"/>
    <w:rsid w:val="00A003F7"/>
    <w:rsid w:val="00A03B3F"/>
    <w:rsid w:val="00A21F11"/>
    <w:rsid w:val="00A2437E"/>
    <w:rsid w:val="00A337E9"/>
    <w:rsid w:val="00A34FE3"/>
    <w:rsid w:val="00A50527"/>
    <w:rsid w:val="00A56C52"/>
    <w:rsid w:val="00A60C33"/>
    <w:rsid w:val="00A655A9"/>
    <w:rsid w:val="00A674DA"/>
    <w:rsid w:val="00A82AAD"/>
    <w:rsid w:val="00AE2C6A"/>
    <w:rsid w:val="00AE32B8"/>
    <w:rsid w:val="00AF1F6A"/>
    <w:rsid w:val="00B05624"/>
    <w:rsid w:val="00B13E80"/>
    <w:rsid w:val="00B34B09"/>
    <w:rsid w:val="00B6016C"/>
    <w:rsid w:val="00B74DF2"/>
    <w:rsid w:val="00B80A2D"/>
    <w:rsid w:val="00BB2608"/>
    <w:rsid w:val="00BB7EB3"/>
    <w:rsid w:val="00BC484E"/>
    <w:rsid w:val="00BE08E2"/>
    <w:rsid w:val="00BE61F8"/>
    <w:rsid w:val="00BF3B42"/>
    <w:rsid w:val="00C20371"/>
    <w:rsid w:val="00C20607"/>
    <w:rsid w:val="00C21947"/>
    <w:rsid w:val="00C22BC9"/>
    <w:rsid w:val="00C2377C"/>
    <w:rsid w:val="00C452BE"/>
    <w:rsid w:val="00C47DBA"/>
    <w:rsid w:val="00C60A70"/>
    <w:rsid w:val="00C81BEB"/>
    <w:rsid w:val="00C857C4"/>
    <w:rsid w:val="00C93226"/>
    <w:rsid w:val="00CA32E7"/>
    <w:rsid w:val="00CB7D6E"/>
    <w:rsid w:val="00CC3E1A"/>
    <w:rsid w:val="00CD238C"/>
    <w:rsid w:val="00CF6E7A"/>
    <w:rsid w:val="00D05B98"/>
    <w:rsid w:val="00D1199E"/>
    <w:rsid w:val="00D27289"/>
    <w:rsid w:val="00D37C46"/>
    <w:rsid w:val="00D41F10"/>
    <w:rsid w:val="00D435A0"/>
    <w:rsid w:val="00D47C97"/>
    <w:rsid w:val="00D51C34"/>
    <w:rsid w:val="00D563C0"/>
    <w:rsid w:val="00D73192"/>
    <w:rsid w:val="00D83D7C"/>
    <w:rsid w:val="00D84E2F"/>
    <w:rsid w:val="00D8596C"/>
    <w:rsid w:val="00D862D1"/>
    <w:rsid w:val="00DC3F2B"/>
    <w:rsid w:val="00DD2166"/>
    <w:rsid w:val="00DE60F8"/>
    <w:rsid w:val="00DF11FD"/>
    <w:rsid w:val="00E06F67"/>
    <w:rsid w:val="00E21333"/>
    <w:rsid w:val="00E35885"/>
    <w:rsid w:val="00E50031"/>
    <w:rsid w:val="00E54F50"/>
    <w:rsid w:val="00E6611B"/>
    <w:rsid w:val="00E7122F"/>
    <w:rsid w:val="00E72E88"/>
    <w:rsid w:val="00E74F62"/>
    <w:rsid w:val="00E8243C"/>
    <w:rsid w:val="00EA3191"/>
    <w:rsid w:val="00EB2AF4"/>
    <w:rsid w:val="00EB4272"/>
    <w:rsid w:val="00ED64C6"/>
    <w:rsid w:val="00EE4244"/>
    <w:rsid w:val="00EF4569"/>
    <w:rsid w:val="00EF4949"/>
    <w:rsid w:val="00EF7453"/>
    <w:rsid w:val="00F42769"/>
    <w:rsid w:val="00F43490"/>
    <w:rsid w:val="00F6155A"/>
    <w:rsid w:val="00F73C92"/>
    <w:rsid w:val="00F964D0"/>
    <w:rsid w:val="00FA02DD"/>
    <w:rsid w:val="00FC0875"/>
    <w:rsid w:val="00FC2A39"/>
    <w:rsid w:val="00FE3B0B"/>
    <w:rsid w:val="00FF0D76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paragraph" w:styleId="a7">
    <w:name w:val="Balloon Text"/>
    <w:basedOn w:val="a"/>
    <w:link w:val="a8"/>
    <w:uiPriority w:val="99"/>
    <w:semiHidden/>
    <w:unhideWhenUsed/>
    <w:rsid w:val="0060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C3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4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811E-E54A-46E0-B26B-F47F801B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Начальник отдела</cp:lastModifiedBy>
  <cp:revision>253</cp:revision>
  <cp:lastPrinted>2022-11-16T13:31:00Z</cp:lastPrinted>
  <dcterms:created xsi:type="dcterms:W3CDTF">2022-09-12T08:23:00Z</dcterms:created>
  <dcterms:modified xsi:type="dcterms:W3CDTF">2023-09-20T13:08:00Z</dcterms:modified>
</cp:coreProperties>
</file>