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8" w:rsidRPr="005058B8" w:rsidRDefault="005058B8" w:rsidP="005058B8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60960</wp:posOffset>
            </wp:positionV>
            <wp:extent cx="742950" cy="8667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058B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br w:type="textWrapping" w:clear="all"/>
        <w:t> </w:t>
      </w:r>
    </w:p>
    <w:p w:rsidR="005058B8" w:rsidRPr="005058B8" w:rsidRDefault="005058B8" w:rsidP="005058B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 CYR" w:eastAsia="Arial Unicode MS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5058B8" w:rsidRPr="005058B8" w:rsidRDefault="005058B8" w:rsidP="005058B8">
      <w:pPr>
        <w:autoSpaceDE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 CYR" w:eastAsia="Arial Unicode MS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5058B8" w:rsidRPr="005058B8" w:rsidRDefault="005058B8" w:rsidP="005058B8">
      <w:pPr>
        <w:autoSpaceDE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 CYR" w:eastAsia="Arial Unicode MS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autoSpaceDE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 CYR" w:eastAsia="Arial Unicode MS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5058B8" w:rsidRPr="005058B8" w:rsidRDefault="005058B8" w:rsidP="005058B8">
      <w:pPr>
        <w:autoSpaceDE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 CYR" w:eastAsia="Arial Unicode MS" w:hAnsi="Times New Roman CYR" w:cs="Times New Roman CYR"/>
          <w:b/>
          <w:bCs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autoSpaceDE w:val="0"/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 CYR" w:eastAsia="Arial Unicode MS" w:hAnsi="Times New Roman CYR" w:cs="Times New Roman CYR"/>
          <w:sz w:val="28"/>
          <w:szCs w:val="28"/>
          <w:lang w:eastAsia="ru-RU"/>
        </w:rPr>
        <w:t>от 15.08.2012 года № 311-р                                                                  с. Темкино</w:t>
      </w:r>
    </w:p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ind w:right="439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5058B8" w:rsidRPr="005058B8" w:rsidRDefault="005058B8" w:rsidP="005058B8">
      <w:pPr>
        <w:spacing w:after="0" w:line="240" w:lineRule="auto"/>
        <w:ind w:right="439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муниципального образования     «</w:t>
      </w:r>
      <w:proofErr w:type="spellStart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5058B8" w:rsidRPr="005058B8" w:rsidRDefault="005058B8" w:rsidP="005058B8">
      <w:pPr>
        <w:spacing w:after="0" w:line="240" w:lineRule="auto"/>
        <w:ind w:right="4392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21.02.2012 года №63-р</w:t>
      </w:r>
    </w:p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ind w:firstLine="705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связи с организационными изменениями:</w:t>
      </w:r>
    </w:p>
    <w:p w:rsidR="005058B8" w:rsidRPr="005058B8" w:rsidRDefault="005058B8" w:rsidP="005058B8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1.  Внести в распоряжение Администрации муниципального образования «</w:t>
      </w:r>
      <w:proofErr w:type="spellStart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Смоленской области от 21.02.2012 года №63-р «Об утверждении Перечня муниципальных услуг», следующие изменения:</w:t>
      </w:r>
    </w:p>
    <w:p w:rsidR="005058B8" w:rsidRPr="005058B8" w:rsidRDefault="005058B8" w:rsidP="005058B8">
      <w:pPr>
        <w:spacing w:after="0" w:line="240" w:lineRule="auto"/>
        <w:ind w:firstLine="705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1.1. </w:t>
      </w:r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Перечень муниципальных услуг, предоставляемых Администрацией муниципального образования «</w:t>
      </w:r>
      <w:proofErr w:type="spellStart"/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и муниципальными учреждениями и Перечень первоочередных государственных и муниципальных услуг, в отношении которых планируется проведение работ по организации межведомственного и межуровневого взаимодействия, утвержденные вышеуказанным распоряжением изложить в новой редакции, согласно приложениям 1,2.</w:t>
      </w:r>
    </w:p>
    <w:p w:rsidR="005058B8" w:rsidRPr="005058B8" w:rsidRDefault="005058B8" w:rsidP="005058B8">
      <w:pPr>
        <w:spacing w:after="0" w:line="240" w:lineRule="auto"/>
        <w:ind w:firstLine="705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2. Распоряжение Администрации муниципального образования «</w:t>
      </w:r>
      <w:proofErr w:type="spellStart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Смоленской области от 24.05.2012 года №222-р «О внесении изменений в распоряжение Администрации муниципального образования «</w:t>
      </w:r>
      <w:proofErr w:type="spellStart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район» Смоленской области от 21.02.2012 года №63-р», считать утратившим силу.</w:t>
      </w:r>
    </w:p>
    <w:p w:rsidR="005058B8" w:rsidRPr="005058B8" w:rsidRDefault="005058B8" w:rsidP="005058B8">
      <w:pPr>
        <w:spacing w:after="0" w:line="240" w:lineRule="auto"/>
        <w:ind w:firstLine="705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управляющего делами Администрации С.К. </w:t>
      </w:r>
      <w:proofErr w:type="spellStart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5058B8" w:rsidRPr="005058B8" w:rsidRDefault="005058B8" w:rsidP="005058B8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Администрации</w:t>
      </w:r>
    </w:p>
    <w:p w:rsidR="005058B8" w:rsidRPr="005058B8" w:rsidRDefault="005058B8" w:rsidP="005058B8">
      <w:pPr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058B8" w:rsidRPr="005058B8" w:rsidRDefault="005058B8" w:rsidP="005058B8">
      <w:pPr>
        <w:spacing w:after="0" w:line="322" w:lineRule="atLeast"/>
        <w:ind w:left="20" w:right="-2"/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                                                      Р.В. Журавлев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20" w:right="52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50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058B8" w:rsidRPr="005058B8" w:rsidRDefault="005058B8" w:rsidP="005058B8">
      <w:pPr>
        <w:spacing w:after="0" w:line="240" w:lineRule="auto"/>
        <w:ind w:left="10206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распоряжению Администрации мун</w:t>
      </w:r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иципального образования </w:t>
      </w:r>
    </w:p>
    <w:p w:rsidR="005058B8" w:rsidRPr="005058B8" w:rsidRDefault="005058B8" w:rsidP="005058B8">
      <w:pPr>
        <w:spacing w:after="0" w:line="240" w:lineRule="auto"/>
        <w:ind w:left="10206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С</w:t>
      </w:r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моленской области </w:t>
      </w:r>
    </w:p>
    <w:p w:rsidR="005058B8" w:rsidRPr="005058B8" w:rsidRDefault="005058B8" w:rsidP="005058B8">
      <w:pPr>
        <w:keepNext/>
        <w:spacing w:after="0" w:line="322" w:lineRule="atLeast"/>
        <w:ind w:left="10206"/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</w:pPr>
      <w:bookmarkStart w:id="0" w:name="bookmark1"/>
      <w:r w:rsidRPr="005058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15.08.2012 года № 311-</w:t>
      </w:r>
      <w:r w:rsidRPr="005058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</w:t>
      </w: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End w:id="0"/>
    </w:p>
    <w:p w:rsidR="005058B8" w:rsidRPr="005058B8" w:rsidRDefault="005058B8" w:rsidP="005058B8">
      <w:pPr>
        <w:keepNext/>
        <w:spacing w:after="0" w:line="322" w:lineRule="atLeast"/>
        <w:ind w:left="69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5058B8" w:rsidRPr="005058B8" w:rsidRDefault="005058B8" w:rsidP="005058B8">
      <w:pPr>
        <w:keepNext/>
        <w:spacing w:after="0" w:line="32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bookmark2"/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предоставляемых Администрацией муниципального образования </w:t>
      </w:r>
      <w:bookmarkEnd w:id="1"/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04"/>
        <w:gridCol w:w="5193"/>
        <w:gridCol w:w="3778"/>
      </w:tblGrid>
      <w:tr w:rsidR="005058B8" w:rsidRPr="005058B8" w:rsidTr="005058B8">
        <w:trPr>
          <w:trHeight w:val="284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7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ind w:lef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Структурное подразделение, ответственное за предоставление услуги</w:t>
            </w:r>
          </w:p>
        </w:tc>
      </w:tr>
      <w:tr w:rsidR="005058B8" w:rsidRPr="005058B8" w:rsidTr="005058B8">
        <w:trPr>
          <w:trHeight w:val="16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166" w:lineRule="atLeast"/>
              <w:ind w:left="4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5058B8" w:rsidRPr="005058B8" w:rsidTr="005058B8">
        <w:trPr>
          <w:trHeight w:val="166"/>
        </w:trPr>
        <w:tc>
          <w:tcPr>
            <w:tcW w:w="153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166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1. Услуги, предоставляемые в рамках решения вопросов местного значения</w:t>
            </w:r>
          </w:p>
        </w:tc>
      </w:tr>
      <w:tr w:rsidR="005058B8" w:rsidRPr="005058B8" w:rsidTr="005058B8">
        <w:trPr>
          <w:trHeight w:val="166"/>
        </w:trPr>
        <w:tc>
          <w:tcPr>
            <w:tcW w:w="153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166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сфере образования</w:t>
            </w:r>
          </w:p>
        </w:tc>
      </w:tr>
      <w:tr w:rsidR="005058B8" w:rsidRPr="005058B8" w:rsidTr="005058B8">
        <w:trPr>
          <w:trHeight w:val="79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области, общеобразовательные учреждения</w:t>
            </w:r>
          </w:p>
        </w:tc>
      </w:tr>
      <w:tr w:rsidR="005058B8" w:rsidRPr="005058B8" w:rsidTr="005058B8">
        <w:trPr>
          <w:trHeight w:val="90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области, образовательные учреждения</w:t>
            </w:r>
          </w:p>
        </w:tc>
      </w:tr>
      <w:tr w:rsidR="005058B8" w:rsidRPr="005058B8" w:rsidTr="005058B8">
        <w:trPr>
          <w:trHeight w:val="103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области, общеобразовательные учреждения</w:t>
            </w:r>
          </w:p>
        </w:tc>
      </w:tr>
      <w:tr w:rsidR="005058B8" w:rsidRPr="005058B8" w:rsidTr="005058B8">
        <w:trPr>
          <w:trHeight w:val="126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 учреждения дополнительного образования</w:t>
            </w:r>
          </w:p>
        </w:tc>
      </w:tr>
      <w:tr w:rsidR="005058B8" w:rsidRPr="005058B8" w:rsidTr="005058B8">
        <w:trPr>
          <w:trHeight w:val="126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учреждений и учреждений дополнительного образования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области, общеобразовательные учреждения</w:t>
            </w:r>
          </w:p>
        </w:tc>
      </w:tr>
      <w:tr w:rsidR="005058B8" w:rsidRPr="005058B8" w:rsidTr="005058B8">
        <w:trPr>
          <w:trHeight w:val="126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ind w:left="17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  компенсации части  платы, взимаемой с родителей (законных представителей) за содержание ребенка в муниципальных бюджетных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области, сектор бухгалтерского обеспечения Аппарата Администрации</w:t>
            </w:r>
          </w:p>
        </w:tc>
      </w:tr>
    </w:tbl>
    <w:p w:rsidR="005058B8" w:rsidRPr="005058B8" w:rsidRDefault="005058B8" w:rsidP="005058B8">
      <w:pPr>
        <w:keepNext/>
        <w:spacing w:after="0" w:line="32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lang w:eastAsia="ru-RU"/>
        </w:rPr>
        <w:t> «</w:t>
      </w:r>
      <w:proofErr w:type="spellStart"/>
      <w:r w:rsidRPr="005058B8">
        <w:rPr>
          <w:rFonts w:ascii="Times New Roman" w:eastAsia="Times New Roman" w:hAnsi="Times New Roman" w:cs="Times New Roman"/>
          <w:lang w:eastAsia="ru-RU"/>
        </w:rPr>
        <w:t>Темкинский</w:t>
      </w:r>
      <w:proofErr w:type="spellEnd"/>
      <w:r w:rsidRPr="005058B8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Pr="005058B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 и муниципальными учреждениями</w:t>
      </w:r>
    </w:p>
    <w:p w:rsidR="005058B8" w:rsidRPr="005058B8" w:rsidRDefault="005058B8" w:rsidP="0050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  <w:t> </w:t>
      </w:r>
      <w:r w:rsidRPr="0050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90"/>
        <w:gridCol w:w="5003"/>
        <w:gridCol w:w="3982"/>
      </w:tblGrid>
      <w:tr w:rsidR="005058B8" w:rsidRPr="005058B8" w:rsidTr="005058B8">
        <w:trPr>
          <w:trHeight w:val="356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5058B8" w:rsidRPr="005058B8" w:rsidTr="005058B8">
        <w:trPr>
          <w:trHeight w:val="356"/>
        </w:trPr>
        <w:tc>
          <w:tcPr>
            <w:tcW w:w="15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области культуры</w:t>
            </w:r>
          </w:p>
        </w:tc>
      </w:tr>
      <w:tr w:rsidR="005058B8" w:rsidRPr="005058B8" w:rsidTr="005058B8">
        <w:trPr>
          <w:trHeight w:val="60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культуре, спорту и молодежной политике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</w:t>
            </w: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области, МБУК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Темкинская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МЦБС»</w:t>
            </w:r>
          </w:p>
        </w:tc>
      </w:tr>
      <w:tr w:rsidR="005058B8" w:rsidRPr="005058B8" w:rsidTr="005058B8">
        <w:trPr>
          <w:trHeight w:val="60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Музейное обслуживание населения на территории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культуре, спорту и молодежной политике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области, МБУК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КДЦ»</w:t>
            </w:r>
          </w:p>
        </w:tc>
      </w:tr>
      <w:tr w:rsidR="005058B8" w:rsidRPr="005058B8" w:rsidTr="005058B8">
        <w:trPr>
          <w:trHeight w:val="85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 в сфере культуры и искусства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культуре, спорту и молодежной политике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области, МБОУ дополнительного образования детей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Темкинская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ДМШ»</w:t>
            </w:r>
          </w:p>
        </w:tc>
      </w:tr>
      <w:tr w:rsidR="005058B8" w:rsidRPr="005058B8" w:rsidTr="005058B8">
        <w:trPr>
          <w:trHeight w:val="111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условий для развития физической культуры и массового спорта, организации и проведения официальных </w:t>
            </w:r>
            <w:proofErr w:type="spellStart"/>
            <w:proofErr w:type="gram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физкультурно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оздоровительных</w:t>
            </w:r>
            <w:proofErr w:type="gram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мероприятий на территории муниципального образования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культуре, спорту и молодежной политике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области, МБУК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КДЦ»</w:t>
            </w:r>
          </w:p>
        </w:tc>
      </w:tr>
      <w:tr w:rsidR="005058B8" w:rsidRPr="005058B8" w:rsidTr="005058B8">
        <w:trPr>
          <w:trHeight w:val="8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досуга и обеспечение жителей услугами организаций культуры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по культуре, спорту и молодежной политике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район» Смоленской области, 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МБУКи</w:t>
            </w:r>
            <w:proofErr w:type="spellEnd"/>
          </w:p>
        </w:tc>
      </w:tr>
      <w:tr w:rsidR="005058B8" w:rsidRPr="005058B8" w:rsidTr="005058B8">
        <w:trPr>
          <w:trHeight w:val="289"/>
        </w:trPr>
        <w:tc>
          <w:tcPr>
            <w:tcW w:w="15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 сфере строительства, дорожной деятельности и транспорта</w:t>
            </w:r>
          </w:p>
        </w:tc>
      </w:tr>
      <w:tr w:rsidR="005058B8" w:rsidRPr="005058B8" w:rsidTr="005058B8">
        <w:trPr>
          <w:trHeight w:val="82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Выдача разрешения на строительство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архитектуры, строительства, транспорта и ЖКХ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4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83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архитектуры, строительства, транспорта и ЖКХ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69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Продление срока действия разрешения на строительство (реконструкцию, капитальный ремонт) объекта капитального строительства на территории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архитектуры, строительства, транспорта и ЖКХ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69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архитектуры, строительства, транспорта и ЖКХ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район» Смоленской области</w:t>
            </w:r>
          </w:p>
        </w:tc>
      </w:tr>
    </w:tbl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t>3бор</w:t>
      </w:r>
    </w:p>
    <w:p w:rsidR="005058B8" w:rsidRPr="005058B8" w:rsidRDefault="005058B8" w:rsidP="005058B8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br/>
        <w:t> </w:t>
      </w:r>
      <w:r w:rsidRPr="0050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060" w:type="dxa"/>
        <w:jc w:val="center"/>
        <w:tblCellMar>
          <w:left w:w="0" w:type="dxa"/>
          <w:right w:w="0" w:type="dxa"/>
        </w:tblCellMar>
        <w:tblLook w:val="04A0"/>
      </w:tblPr>
      <w:tblGrid>
        <w:gridCol w:w="546"/>
        <w:gridCol w:w="31"/>
        <w:gridCol w:w="8156"/>
        <w:gridCol w:w="6327"/>
      </w:tblGrid>
      <w:tr w:rsidR="005058B8" w:rsidRPr="005058B8" w:rsidTr="005058B8">
        <w:trPr>
          <w:trHeight w:val="349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ind w:left="4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ind w:left="3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058B8" w:rsidRPr="005058B8" w:rsidTr="005058B8">
        <w:trPr>
          <w:trHeight w:val="185"/>
          <w:jc w:val="center"/>
        </w:trPr>
        <w:tc>
          <w:tcPr>
            <w:tcW w:w="15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185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058B8" w:rsidRPr="005058B8" w:rsidTr="005058B8">
        <w:trPr>
          <w:trHeight w:val="945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выдача разрешений на установку и эксплуатацию рекламных конструкций на объектах муниципальной собственности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архитектуры, строительства, транспорта и ЖКХ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950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архитектуры, строительства, транспорта и ЖКХ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945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работ по переводу жилых помещений в нежилые помещения и нежилых помещений в жилые помещения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Отдел архитектуры, строительства, транспорта и ЖКХ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945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Отдел архитектуры, строительства, транспорта и ЖКХ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350"/>
          <w:jc w:val="center"/>
        </w:trPr>
        <w:tc>
          <w:tcPr>
            <w:tcW w:w="15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сфере имущественных и земельных отношений</w:t>
            </w:r>
          </w:p>
        </w:tc>
      </w:tr>
      <w:tr w:rsidR="005058B8" w:rsidRPr="005058B8" w:rsidTr="005058B8">
        <w:trPr>
          <w:trHeight w:val="812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выписки из Реестра муниципального имущества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12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проведение торгов на право заключения договоров аренды муниципального имущества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12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ind w:lef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муниципального имущества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 в аренду (кроме земли)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12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 для строительства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12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для целей, не связанных со строительством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12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земельных участков, государственная собственность на которые не разграничена или находящихся в собственности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области, и на которых расположены здания, строения, сооружения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12"/>
          <w:jc w:val="center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8" w:lineRule="atLeast"/>
              <w:ind w:lef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Принятие решения о прекращении права постоянного (бессрочного) пользования или права пожизненного наследуемого владения земельными участками при наличии заявлений правообладателей об отказе от права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B8" w:rsidRPr="005058B8" w:rsidRDefault="005058B8" w:rsidP="005058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B8" w:rsidRPr="005058B8" w:rsidRDefault="005058B8" w:rsidP="005058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B8" w:rsidRPr="005058B8" w:rsidRDefault="005058B8" w:rsidP="005058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3"/>
        <w:gridCol w:w="5012"/>
        <w:gridCol w:w="3910"/>
      </w:tblGrid>
      <w:tr w:rsidR="005058B8" w:rsidRPr="005058B8" w:rsidTr="005058B8">
        <w:trPr>
          <w:trHeight w:val="32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41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5058B8" w:rsidRPr="005058B8" w:rsidTr="005058B8">
        <w:trPr>
          <w:trHeight w:val="993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15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Согласование списания имущества, переданного в хозяйственное ведение муниципальным предприятиям и имущества, переданного в оперативное управление муниципальным учреждениям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993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NewRomanPSMT" w:eastAsia="Times New Roman" w:hAnsi="TimesNewRomanPSMT" w:cs="Times New Roman"/>
                <w:sz w:val="23"/>
                <w:szCs w:val="23"/>
                <w:lang w:eastAsia="ru-RU"/>
              </w:rPr>
              <w:t>Предоставление земельных участков по результатам торгов (конкурсов, аукционов)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1123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Рассмотрение обращений и заявлений граждан по вопросам защиты прав потребителей на территории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Отдел экономики, имущественных и земельных отношений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337"/>
          <w:jc w:val="center"/>
        </w:trPr>
        <w:tc>
          <w:tcPr>
            <w:tcW w:w="15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Иные сферы деятельности</w:t>
            </w:r>
          </w:p>
        </w:tc>
      </w:tr>
      <w:tr w:rsidR="005058B8" w:rsidRPr="005058B8" w:rsidTr="005058B8">
        <w:trPr>
          <w:trHeight w:val="1006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5058B8" w:rsidRPr="005058B8" w:rsidRDefault="005058B8" w:rsidP="005058B8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Выдача архивных справок, архивных выписок и архивных копий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Архивный отдел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1006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155" w:right="1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Архивный отдел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88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155" w:right="17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Архивный отдел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1013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ind w:left="155" w:right="1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Архивный отдел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652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652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Рассмотрение обращений граждан, поступивших в Администрацию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район» Смоленской области, структурные подразделения</w:t>
            </w:r>
          </w:p>
        </w:tc>
      </w:tr>
    </w:tbl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9"/>
        <w:gridCol w:w="5065"/>
        <w:gridCol w:w="3931"/>
      </w:tblGrid>
      <w:tr w:rsidR="005058B8" w:rsidRPr="005058B8" w:rsidTr="005058B8">
        <w:trPr>
          <w:trHeight w:val="274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41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5058B8" w:rsidRPr="005058B8" w:rsidTr="005058B8">
        <w:trPr>
          <w:trHeight w:val="325"/>
          <w:jc w:val="center"/>
        </w:trPr>
        <w:tc>
          <w:tcPr>
            <w:tcW w:w="152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Раздел 2. Муниципальные услуги, предоставляемые в рамках переданных государственных полномочий</w:t>
            </w:r>
          </w:p>
        </w:tc>
      </w:tr>
      <w:tr w:rsidR="005058B8" w:rsidRPr="005058B8" w:rsidTr="005058B8">
        <w:trPr>
          <w:trHeight w:val="315"/>
          <w:jc w:val="center"/>
        </w:trPr>
        <w:tc>
          <w:tcPr>
            <w:tcW w:w="152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83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Опека и попечительство</w:t>
            </w:r>
          </w:p>
        </w:tc>
      </w:tr>
      <w:tr w:rsidR="005058B8" w:rsidRPr="005058B8" w:rsidTr="005058B8">
        <w:trPr>
          <w:trHeight w:val="87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опеки и попечительства отдела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2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 опеки и попечительства отдела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721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 xml:space="preserve">Выдача разрешения на изменение имени ребенка, не достигшего возраста 14 лет, а также на изменение присвоенной ему фамилии на фамилию другого </w:t>
            </w: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родителя 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 опеки и попечительства отдела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72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 опеки и попечительства отдела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748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 опеки и попечительства отдела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728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 несовершеннолетнего полностью </w:t>
            </w:r>
            <w:proofErr w:type="gramStart"/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дееспособным</w:t>
            </w:r>
            <w:proofErr w:type="gramEnd"/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 xml:space="preserve"> (эмансипированным)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 опеки и попечительства отдела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75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Выдача заключения о возможности гражданина быть усыновителем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 опеки и попечительства отдела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808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 xml:space="preserve">Выдача органами опеки и попечительства предварительного разрешения, затрагивающего осуществление имущественных прав подопечных 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Орган опеки и попечительства отдела по образованию Администрации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5058B8" w:rsidRPr="005058B8" w:rsidTr="005058B8">
        <w:trPr>
          <w:trHeight w:val="392"/>
          <w:jc w:val="center"/>
        </w:trPr>
        <w:tc>
          <w:tcPr>
            <w:tcW w:w="152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83" w:lineRule="atLeast"/>
              <w:ind w:left="60" w:right="1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сфере записи актов гражданского состояния</w:t>
            </w:r>
          </w:p>
        </w:tc>
      </w:tr>
      <w:tr w:rsidR="005058B8" w:rsidRPr="005058B8" w:rsidTr="005058B8">
        <w:trPr>
          <w:trHeight w:val="818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4" w:lineRule="atLeast"/>
              <w:ind w:left="60" w:right="16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</w:t>
            </w:r>
          </w:p>
          <w:p w:rsidR="005058B8" w:rsidRPr="005058B8" w:rsidRDefault="005058B8" w:rsidP="005058B8">
            <w:pPr>
              <w:spacing w:after="0" w:line="274" w:lineRule="atLeast"/>
              <w:ind w:right="16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lang w:eastAsia="ru-RU"/>
              </w:rPr>
              <w:t>(удочерения), установления отцовства, перемены имени, смерти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83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ЗАГС Администрации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</w:tbl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t> </w:t>
      </w:r>
    </w:p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 w:hint="eastAsia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058B8" w:rsidRPr="005058B8" w:rsidRDefault="005058B8" w:rsidP="005058B8">
      <w:pPr>
        <w:spacing w:after="0" w:line="322" w:lineRule="atLeast"/>
        <w:ind w:left="1020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8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</w:t>
      </w:r>
    </w:p>
    <w:p w:rsidR="005058B8" w:rsidRPr="005058B8" w:rsidRDefault="005058B8" w:rsidP="005058B8">
      <w:pPr>
        <w:spacing w:after="0" w:line="240" w:lineRule="auto"/>
        <w:ind w:left="10206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>к распоряжению Администрации муниципального об</w:t>
      </w:r>
      <w:r w:rsidRPr="005058B8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разования </w:t>
      </w:r>
    </w:p>
    <w:p w:rsidR="005058B8" w:rsidRPr="005058B8" w:rsidRDefault="005058B8" w:rsidP="005058B8">
      <w:pPr>
        <w:spacing w:after="0" w:line="240" w:lineRule="auto"/>
        <w:ind w:left="10206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5058B8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Темкинский</w:t>
      </w:r>
      <w:proofErr w:type="spellEnd"/>
      <w:r w:rsidRPr="005058B8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 район» Смоленской област</w:t>
      </w:r>
      <w:r w:rsidRPr="005058B8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lastRenderedPageBreak/>
        <w:t xml:space="preserve">и </w:t>
      </w:r>
    </w:p>
    <w:p w:rsidR="005058B8" w:rsidRPr="005058B8" w:rsidRDefault="005058B8" w:rsidP="005058B8">
      <w:pPr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 CYR" w:eastAsia="Arial Unicode MS" w:hAnsi="Times New Roman CYR" w:cs="Times New Roman CYR"/>
          <w:sz w:val="28"/>
          <w:szCs w:val="28"/>
          <w:lang w:eastAsia="ru-RU"/>
        </w:rPr>
        <w:t>от 15.08.2012 года № 311-р</w:t>
      </w:r>
    </w:p>
    <w:p w:rsidR="005058B8" w:rsidRPr="005058B8" w:rsidRDefault="005058B8" w:rsidP="005058B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lang w:eastAsia="ru-RU"/>
        </w:rPr>
        <w:t xml:space="preserve"> ПЕРЕЧЕНЬ </w:t>
      </w:r>
    </w:p>
    <w:p w:rsidR="005058B8" w:rsidRPr="005058B8" w:rsidRDefault="005058B8" w:rsidP="005058B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первоочередных государственных и муниципальных услуг, в отношении которых планируется </w:t>
      </w:r>
    </w:p>
    <w:p w:rsidR="005058B8" w:rsidRPr="005058B8" w:rsidRDefault="005058B8" w:rsidP="005058B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проведение работ по организации межведомственного и межуровневого взаимодействия</w:t>
      </w:r>
    </w:p>
    <w:p w:rsidR="005058B8" w:rsidRPr="005058B8" w:rsidRDefault="005058B8" w:rsidP="005058B8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486"/>
        <w:gridCol w:w="8879"/>
      </w:tblGrid>
      <w:tr w:rsidR="005058B8" w:rsidRPr="005058B8" w:rsidTr="005058B8">
        <w:trPr>
          <w:trHeight w:val="3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50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0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ind w:left="-5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услуги</w:t>
            </w:r>
          </w:p>
        </w:tc>
      </w:tr>
      <w:tr w:rsidR="005058B8" w:rsidRPr="005058B8" w:rsidTr="005058B8">
        <w:trPr>
          <w:trHeight w:val="6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ind w:left="161"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строительство</w:t>
            </w:r>
          </w:p>
        </w:tc>
      </w:tr>
      <w:tr w:rsidR="005058B8" w:rsidRPr="005058B8" w:rsidTr="005058B8">
        <w:trPr>
          <w:trHeight w:val="6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74" w:lineRule="atLeast"/>
              <w:ind w:left="161"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Продление срока действия разрешения на строительство (реконструкцию, капитальный ремонт) объекта капитального строительства на территории муниципального образования «</w:t>
            </w:r>
            <w:proofErr w:type="spellStart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Смоленской области </w:t>
            </w:r>
          </w:p>
        </w:tc>
      </w:tr>
      <w:tr w:rsidR="005058B8" w:rsidRPr="005058B8" w:rsidTr="005058B8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ind w:left="161" w:right="132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Подготовка и выдача разрешений на установку и эксплуатацию рекламных конструкций на объектах муниципальной собственности</w:t>
            </w:r>
          </w:p>
        </w:tc>
      </w:tr>
      <w:tr w:rsidR="005058B8" w:rsidRPr="005058B8" w:rsidTr="005058B8">
        <w:trPr>
          <w:trHeight w:val="5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ind w:left="161" w:right="1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ввод объекта в эксплуатацию</w:t>
            </w:r>
          </w:p>
        </w:tc>
      </w:tr>
      <w:tr w:rsidR="005058B8" w:rsidRPr="005058B8" w:rsidTr="005058B8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78" w:lineRule="atLeast"/>
              <w:ind w:left="161" w:right="13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 по переводу жилых помещений в нежилые помещения и нежилых помещений в жилые помещения</w:t>
            </w:r>
          </w:p>
        </w:tc>
      </w:tr>
      <w:tr w:rsidR="005058B8" w:rsidRPr="005058B8" w:rsidTr="005058B8">
        <w:trPr>
          <w:trHeight w:val="5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61" w:right="13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Согласование переустройства и (или) перепланировки жилых помещений</w:t>
            </w:r>
          </w:p>
        </w:tc>
      </w:tr>
      <w:tr w:rsidR="005058B8" w:rsidRPr="005058B8" w:rsidTr="005058B8">
        <w:trPr>
          <w:trHeight w:val="5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61" w:right="13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Подготовка и выдача градостроительных планов земельных участков</w:t>
            </w:r>
          </w:p>
        </w:tc>
      </w:tr>
      <w:tr w:rsidR="005058B8" w:rsidRPr="005058B8" w:rsidTr="005058B8">
        <w:trPr>
          <w:trHeight w:val="8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61" w:right="13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для целей, не связанных со строительством</w:t>
            </w:r>
          </w:p>
        </w:tc>
      </w:tr>
      <w:tr w:rsidR="005058B8" w:rsidRPr="005058B8" w:rsidTr="005058B8">
        <w:trPr>
          <w:trHeight w:val="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58B8" w:rsidRPr="005058B8" w:rsidRDefault="005058B8" w:rsidP="0050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05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58B8" w:rsidRPr="005058B8" w:rsidRDefault="005058B8" w:rsidP="005058B8">
            <w:pPr>
              <w:spacing w:after="0" w:line="240" w:lineRule="auto"/>
              <w:ind w:left="161" w:right="13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5058B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</w:t>
            </w:r>
            <w:proofErr w:type="spellStart"/>
            <w:r w:rsidRPr="005058B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Темкинский</w:t>
            </w:r>
            <w:proofErr w:type="spellEnd"/>
            <w:r w:rsidRPr="005058B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район» Смоленской области</w:t>
            </w:r>
          </w:p>
        </w:tc>
      </w:tr>
    </w:tbl>
    <w:p w:rsidR="005058B8" w:rsidRPr="005058B8" w:rsidRDefault="005058B8" w:rsidP="005058B8">
      <w:pPr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 w:rsidRPr="005058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</w:p>
    <w:p w:rsidR="00BF47B5" w:rsidRDefault="00BF47B5"/>
    <w:sectPr w:rsidR="00BF47B5" w:rsidSect="00BF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B8"/>
    <w:rsid w:val="005058B8"/>
    <w:rsid w:val="00B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5058B8"/>
    <w:pPr>
      <w:shd w:val="clear" w:color="auto" w:fill="FFFFFF"/>
      <w:spacing w:before="60" w:after="240" w:line="322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2">
    <w:name w:val="22"/>
    <w:basedOn w:val="a"/>
    <w:rsid w:val="005058B8"/>
    <w:pPr>
      <w:shd w:val="clear" w:color="auto" w:fill="FFFFFF"/>
      <w:spacing w:before="600" w:after="0" w:line="322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">
    <w:name w:val="1"/>
    <w:basedOn w:val="a"/>
    <w:rsid w:val="005058B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3">
    <w:name w:val="No Spacing"/>
    <w:uiPriority w:val="1"/>
    <w:qFormat/>
    <w:rsid w:val="005058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2404</Words>
  <Characters>13708</Characters>
  <Application>Microsoft Office Word</Application>
  <DocSecurity>0</DocSecurity>
  <Lines>114</Lines>
  <Paragraphs>32</Paragraphs>
  <ScaleCrop>false</ScaleCrop>
  <Company>Microsoft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2016-02-16T08:51:00Z</dcterms:created>
  <dcterms:modified xsi:type="dcterms:W3CDTF">2016-02-16T08:52:00Z</dcterms:modified>
</cp:coreProperties>
</file>