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9" w:rsidRDefault="005A4B69" w:rsidP="005A4B69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4295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69" w:rsidRDefault="005A4B69" w:rsidP="005A4B69">
      <w:pPr>
        <w:pStyle w:val="Standard"/>
      </w:pPr>
    </w:p>
    <w:p w:rsidR="005A4B69" w:rsidRDefault="005A4B69" w:rsidP="005A4B69">
      <w:pPr>
        <w:pStyle w:val="Standard"/>
        <w:jc w:val="center"/>
        <w:rPr>
          <w:b/>
          <w:bCs/>
          <w:sz w:val="28"/>
          <w:szCs w:val="28"/>
        </w:rPr>
      </w:pPr>
    </w:p>
    <w:p w:rsidR="005A4B69" w:rsidRDefault="005A4B69" w:rsidP="005A4B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4B69" w:rsidRDefault="005A4B69" w:rsidP="005A4B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  СЕЛЬСКОГО  ПОСЕЛЕНИЯ</w:t>
      </w:r>
    </w:p>
    <w:p w:rsidR="005A4B69" w:rsidRDefault="005A4B69" w:rsidP="005A4B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ТЁМКИНСКОГО  РАЙОНА   СМОЛЕНСКОЙ  ОБЛАСТИ</w:t>
      </w:r>
    </w:p>
    <w:p w:rsidR="005A4B69" w:rsidRDefault="005A4B69" w:rsidP="005A4B69">
      <w:pPr>
        <w:pStyle w:val="Standard"/>
        <w:jc w:val="center"/>
        <w:rPr>
          <w:b/>
          <w:bCs/>
          <w:sz w:val="28"/>
          <w:szCs w:val="28"/>
        </w:rPr>
      </w:pPr>
    </w:p>
    <w:p w:rsidR="005A4B69" w:rsidRDefault="005A4B69" w:rsidP="005A4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A4B69" w:rsidRDefault="005A4B69" w:rsidP="005A4B69">
      <w:pPr>
        <w:jc w:val="center"/>
        <w:rPr>
          <w:b/>
        </w:rPr>
      </w:pPr>
    </w:p>
    <w:p w:rsidR="005A4B69" w:rsidRDefault="005A4B69" w:rsidP="005A4B69">
      <w:pPr>
        <w:jc w:val="center"/>
        <w:rPr>
          <w:b/>
        </w:rPr>
      </w:pPr>
      <w:r>
        <w:rPr>
          <w:b/>
        </w:rPr>
        <w:t xml:space="preserve"> </w:t>
      </w:r>
    </w:p>
    <w:p w:rsidR="005A4B69" w:rsidRDefault="005A4B69" w:rsidP="005A4B69">
      <w:pPr>
        <w:jc w:val="both"/>
      </w:pPr>
      <w:r>
        <w:t xml:space="preserve">от 20.03.2017 года  №    13 - </w:t>
      </w:r>
      <w:proofErr w:type="gramStart"/>
      <w:r>
        <w:t>р</w:t>
      </w:r>
      <w:proofErr w:type="gramEnd"/>
      <w:r>
        <w:t xml:space="preserve">                                                                 </w:t>
      </w:r>
    </w:p>
    <w:p w:rsidR="005A4B69" w:rsidRDefault="005A4B69" w:rsidP="005A4B69"/>
    <w:p w:rsidR="005A4B69" w:rsidRDefault="005A4B69" w:rsidP="005A4B69">
      <w:pPr>
        <w:ind w:right="5668"/>
        <w:jc w:val="both"/>
      </w:pPr>
      <w:r>
        <w:t>Об утверждении Плана мероприятий по противодействию коррупции в Администрации Медведевского сельского поселения Темкинского района Смоленской области на 2017 - 2018 годы</w:t>
      </w:r>
    </w:p>
    <w:p w:rsidR="005A4B69" w:rsidRDefault="005A4B69" w:rsidP="005A4B69">
      <w:pPr>
        <w:ind w:right="6125"/>
        <w:jc w:val="both"/>
      </w:pPr>
    </w:p>
    <w:p w:rsidR="005A4B69" w:rsidRDefault="005A4B69" w:rsidP="005A4B69">
      <w:pPr>
        <w:ind w:firstLine="720"/>
        <w:jc w:val="both"/>
      </w:pPr>
      <w:r>
        <w:t>В соответствии с Федеральным законом от 25 декабря 2008 года № 273-ФЗ «О противодействии коррупции», Национальным планом противодействии коррупции</w:t>
      </w:r>
      <w:proofErr w:type="gramStart"/>
      <w:r>
        <w:t xml:space="preserve"> :</w:t>
      </w:r>
      <w:proofErr w:type="gramEnd"/>
    </w:p>
    <w:p w:rsidR="005A4B69" w:rsidRDefault="005A4B69" w:rsidP="005A4B69">
      <w:pPr>
        <w:ind w:firstLine="720"/>
        <w:jc w:val="both"/>
      </w:pPr>
    </w:p>
    <w:p w:rsidR="005A4B69" w:rsidRDefault="005A4B69" w:rsidP="005A4B69">
      <w:pPr>
        <w:ind w:firstLine="720"/>
        <w:jc w:val="both"/>
      </w:pPr>
      <w:r>
        <w:t>1.Утвердить План мероприятий по противодействию коррупции в Администрации Медведевского сельского поселения  Темкинского района Смоленской области на 2017 - 2018 годы, согласно приложению.</w:t>
      </w:r>
    </w:p>
    <w:p w:rsidR="005A4B69" w:rsidRDefault="005A4B69" w:rsidP="005A4B69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настоящим  распоряжением оставляю за собой.</w:t>
      </w: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Глава муниципального образования </w:t>
      </w: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Медведевского сельского поселения</w:t>
      </w:r>
    </w:p>
    <w:p w:rsidR="005A4B69" w:rsidRDefault="005A4B69" w:rsidP="005A4B69">
      <w:pPr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Темкинского района </w:t>
      </w:r>
    </w:p>
    <w:p w:rsidR="005A4B69" w:rsidRDefault="005A4B69" w:rsidP="005A4B69">
      <w:pPr>
        <w:jc w:val="both"/>
      </w:pPr>
      <w:r>
        <w:rPr>
          <w:rFonts w:eastAsia="Lucida Sans Unicode" w:cs="Tahoma"/>
          <w:kern w:val="1"/>
        </w:rPr>
        <w:t xml:space="preserve">Смоленской области                                                                       </w:t>
      </w:r>
      <w:r w:rsidRPr="008E5E27">
        <w:rPr>
          <w:rFonts w:eastAsia="Lucida Sans Unicode" w:cs="Tahoma"/>
          <w:b/>
          <w:kern w:val="1"/>
        </w:rPr>
        <w:t>О.</w:t>
      </w:r>
      <w:r>
        <w:rPr>
          <w:rFonts w:eastAsia="Lucida Sans Unicode" w:cs="Tahoma"/>
          <w:b/>
          <w:kern w:val="1"/>
        </w:rPr>
        <w:t>В</w:t>
      </w:r>
      <w:r w:rsidRPr="008E5E27">
        <w:rPr>
          <w:rFonts w:eastAsia="Lucida Sans Unicode" w:cs="Tahoma"/>
          <w:b/>
          <w:kern w:val="1"/>
        </w:rPr>
        <w:t>.</w:t>
      </w:r>
      <w:r>
        <w:rPr>
          <w:rFonts w:eastAsia="Lucida Sans Unicode" w:cs="Tahoma"/>
          <w:b/>
          <w:kern w:val="1"/>
        </w:rPr>
        <w:t>Григорьева</w:t>
      </w:r>
      <w:r>
        <w:t xml:space="preserve">                                                                                    </w:t>
      </w:r>
    </w:p>
    <w:p w:rsidR="005A4B69" w:rsidRDefault="005A4B69" w:rsidP="005A4B69">
      <w:pPr>
        <w:ind w:firstLine="720"/>
        <w:jc w:val="both"/>
      </w:pPr>
    </w:p>
    <w:p w:rsidR="005A4B69" w:rsidRDefault="005A4B69" w:rsidP="005A4B69">
      <w:pPr>
        <w:ind w:firstLine="720"/>
        <w:jc w:val="both"/>
        <w:sectPr w:rsidR="005A4B69">
          <w:footnotePr>
            <w:pos w:val="beneathText"/>
          </w:footnotePr>
          <w:pgSz w:w="11905" w:h="16837"/>
          <w:pgMar w:top="426" w:right="567" w:bottom="284" w:left="1134" w:header="720" w:footer="720" w:gutter="0"/>
          <w:cols w:space="720"/>
        </w:sectPr>
      </w:pPr>
    </w:p>
    <w:p w:rsidR="005A4B69" w:rsidRDefault="005A4B69" w:rsidP="005A4B69">
      <w:pPr>
        <w:ind w:firstLine="684"/>
        <w:jc w:val="both"/>
      </w:pPr>
    </w:p>
    <w:p w:rsidR="005A4B69" w:rsidRDefault="005A4B69" w:rsidP="005A4B69">
      <w:pPr>
        <w:ind w:firstLine="6327"/>
      </w:pPr>
      <w:r>
        <w:t>УТВЕРЖДЕН</w:t>
      </w:r>
    </w:p>
    <w:p w:rsidR="005A4B69" w:rsidRDefault="005A4B69" w:rsidP="005A4B69">
      <w:pPr>
        <w:ind w:firstLine="5954"/>
      </w:pPr>
      <w:r>
        <w:t>распоряжением Администрации</w:t>
      </w:r>
    </w:p>
    <w:p w:rsidR="005A4B69" w:rsidRDefault="005A4B69" w:rsidP="005A4B69">
      <w:pPr>
        <w:ind w:firstLine="5954"/>
      </w:pPr>
      <w:r>
        <w:t>Медведевского сельского</w:t>
      </w:r>
    </w:p>
    <w:p w:rsidR="005A4B69" w:rsidRDefault="005A4B69" w:rsidP="005A4B69">
      <w:pPr>
        <w:ind w:left="5954"/>
      </w:pPr>
      <w:r>
        <w:t>поселения Темкинского района</w:t>
      </w:r>
    </w:p>
    <w:p w:rsidR="005A4B69" w:rsidRDefault="005A4B69" w:rsidP="005A4B69">
      <w:pPr>
        <w:ind w:left="5954"/>
      </w:pPr>
      <w:r>
        <w:t xml:space="preserve"> от  20.03.2017  №  13 - </w:t>
      </w:r>
      <w:proofErr w:type="gramStart"/>
      <w:r>
        <w:t>р</w:t>
      </w:r>
      <w:proofErr w:type="gramEnd"/>
    </w:p>
    <w:p w:rsidR="005A4B69" w:rsidRDefault="005A4B69" w:rsidP="005A4B69">
      <w:pPr>
        <w:ind w:firstLine="6327"/>
      </w:pPr>
    </w:p>
    <w:p w:rsidR="005A4B69" w:rsidRDefault="005A4B69" w:rsidP="005A4B69">
      <w:pPr>
        <w:ind w:firstLine="6327"/>
      </w:pPr>
    </w:p>
    <w:p w:rsidR="005A4B69" w:rsidRDefault="005A4B69" w:rsidP="005A4B69">
      <w:pPr>
        <w:jc w:val="center"/>
      </w:pPr>
      <w:r>
        <w:t>ПЛАН</w:t>
      </w:r>
    </w:p>
    <w:p w:rsidR="005A4B69" w:rsidRDefault="005A4B69" w:rsidP="005A4B69">
      <w:pPr>
        <w:jc w:val="center"/>
      </w:pPr>
      <w:r>
        <w:t xml:space="preserve">противодействия коррупции в Администрации </w:t>
      </w:r>
    </w:p>
    <w:p w:rsidR="005A4B69" w:rsidRDefault="005A4B69" w:rsidP="005A4B69">
      <w:pPr>
        <w:jc w:val="center"/>
      </w:pPr>
      <w:r>
        <w:t xml:space="preserve">Медведевского сельского поселения Темкинского района </w:t>
      </w:r>
    </w:p>
    <w:p w:rsidR="005A4B69" w:rsidRDefault="005A4B69" w:rsidP="005A4B69">
      <w:pPr>
        <w:jc w:val="center"/>
      </w:pPr>
      <w:r>
        <w:t>Смоленской области на 2017 - 2018 годы</w:t>
      </w:r>
    </w:p>
    <w:p w:rsidR="005A4B69" w:rsidRDefault="005A4B69" w:rsidP="005A4B69">
      <w:pPr>
        <w:jc w:val="center"/>
      </w:pPr>
    </w:p>
    <w:tbl>
      <w:tblPr>
        <w:tblW w:w="104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6"/>
        <w:gridCol w:w="4663"/>
        <w:gridCol w:w="3126"/>
        <w:gridCol w:w="2097"/>
      </w:tblGrid>
      <w:tr w:rsidR="005A4B69" w:rsidTr="00DB28A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</w:pPr>
            <w:r>
              <w:t>Исполнитель (ли)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</w:pPr>
            <w:r>
              <w:t>Срок исполнения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ограничений, предусмотренных федеральным и областным законодательством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представительных и исполнительно распорядительных органов местного самоуправления муниципального образования 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и проведением работ по предоставлению сведений о доходах, об имуществе и обязательствах имущественного характера муниципального служащего, супруг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и) и несовершеннолетних детей муниципального служащего:</w:t>
            </w:r>
          </w:p>
          <w:p w:rsidR="005A4B69" w:rsidRDefault="005A4B69" w:rsidP="00DB2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гражданам при поступлении на муниципальную службу на высшие и главные должности;</w:t>
            </w:r>
          </w:p>
          <w:p w:rsidR="005A4B69" w:rsidRDefault="005A4B69" w:rsidP="00DB2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муниципальным служащим, замещающим высшие и главные должности 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both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муниципального образования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срокам </w:t>
            </w:r>
            <w:proofErr w:type="gramStart"/>
            <w:r>
              <w:rPr>
                <w:sz w:val="24"/>
                <w:szCs w:val="24"/>
              </w:rPr>
              <w:t>определенных</w:t>
            </w:r>
            <w:proofErr w:type="gramEnd"/>
            <w:r>
              <w:rPr>
                <w:sz w:val="24"/>
                <w:szCs w:val="24"/>
              </w:rPr>
              <w:t xml:space="preserve"> федеральным законодательством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проверок представленных муниципальными служащими сведений о доходах, об имуществе и обязательствах имущественного характера муниципального служащего, супруг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и) и несовершеннолетних детей муниципального служащего, а также их персональных данных осуществляется по необходимости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муниципального образования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законодательству нормативных правовых актов на стадии их подготовки, в том числе с участием специалистов районной прокуратуры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представительных и исполнительно распорядительных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практику регламентов оказания муниципальных услуг населению, обеспечение информационной открытости деятельности органов местного самоуправления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муниципального образования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использования по целевому назначению муниципального имущества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обращений граждан о проявлении коррупции в органах местного самоуправления муниципального района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муниципальных образований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и налоговыми органами Смоленской области при проведении проверок (по необходимости) в отношении муниципальных служащих на предмет их участия на платной основе в деятельности органа управления коммерческой организацией, осуществления предпринимательской деятельности и по предоставлению сведений о доходах, об имуществе и обязательствах имущественного характера муниципального служащего, супруг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и) и несовершеннолетних детей муниципального служащего 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муниципальных образований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отчетов руководителей органов местного самоуправления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на заседаниях Координационного совета по борьбе с коррупцией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A4B69" w:rsidTr="00DB28A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районной газете «Заря» информации о деятельности органов местного самоуправления муниципального образования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5A4B69" w:rsidRDefault="005A4B69" w:rsidP="00DB2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представительных и исполнительно распорядительных органов местного самоуправления муниципального образования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69" w:rsidRDefault="005A4B69" w:rsidP="00DB28A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раза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квартал</w:t>
            </w:r>
          </w:p>
          <w:p w:rsidR="005A4B69" w:rsidRDefault="005A4B69" w:rsidP="00DB28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B69" w:rsidRDefault="005A4B69" w:rsidP="005A4B69">
      <w:pPr>
        <w:jc w:val="center"/>
      </w:pPr>
    </w:p>
    <w:p w:rsidR="005A4B69" w:rsidRDefault="005A4B69" w:rsidP="005A4B69">
      <w:pPr>
        <w:jc w:val="center"/>
      </w:pPr>
    </w:p>
    <w:p w:rsidR="00A67771" w:rsidRDefault="00A67771"/>
    <w:sectPr w:rsidR="00A67771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9"/>
    <w:rsid w:val="00001C0E"/>
    <w:rsid w:val="005A4B69"/>
    <w:rsid w:val="006D1C46"/>
    <w:rsid w:val="007C2EC5"/>
    <w:rsid w:val="00A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9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B6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9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B6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2017-03-21T05:56:00Z</dcterms:created>
  <dcterms:modified xsi:type="dcterms:W3CDTF">2017-03-21T05:56:00Z</dcterms:modified>
</cp:coreProperties>
</file>