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B" w:rsidRPr="007E498B" w:rsidRDefault="007E498B" w:rsidP="007E498B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0" t="0" r="0" b="0"/>
            <wp:docPr id="2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8B" w:rsidRPr="007E498B" w:rsidRDefault="007E498B" w:rsidP="007E498B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E498B" w:rsidRPr="007E498B" w:rsidRDefault="007E498B" w:rsidP="007E498B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920664" w:rsidRDefault="00EF3477" w:rsidP="005B1EDE">
      <w:pPr>
        <w:suppressAutoHyphens/>
        <w:autoSpaceDE w:val="0"/>
        <w:spacing w:after="0" w:line="240" w:lineRule="auto"/>
        <w:ind w:right="-2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 xml:space="preserve">от 10.08.2018 № 309                   </w:t>
      </w:r>
      <w:r w:rsidR="007E498B" w:rsidRPr="00920664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с. Темкино</w:t>
      </w:r>
    </w:p>
    <w:p w:rsidR="007E498B" w:rsidRPr="00920664" w:rsidRDefault="007E498B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920664" w:rsidRPr="0025778D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Об</w:t>
      </w:r>
      <w:r w:rsidRPr="009206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утверждении Положения</w:t>
      </w:r>
      <w:r w:rsidR="007E498B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порядке</w:t>
      </w:r>
      <w:r w:rsidR="0092066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</w:p>
    <w:p w:rsidR="005975E1" w:rsidRP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условиях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предоставления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аренду</w:t>
      </w:r>
    </w:p>
    <w:p w:rsidR="005975E1" w:rsidRP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 муниципальной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</w:t>
      </w:r>
    </w:p>
    <w:p w:rsid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920664" w:rsidRDefault="00920664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Темкинского сельского поселения </w:t>
      </w:r>
    </w:p>
    <w:p w:rsidR="007C7882" w:rsidRPr="00920664" w:rsidRDefault="00920664" w:rsidP="00920664">
      <w:pPr>
        <w:shd w:val="clear" w:color="auto" w:fill="FFFFFF"/>
        <w:spacing w:after="0" w:line="315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района Смоленской области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4423B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включенных в перечень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имущества,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находящегося в муниципальной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«Темкинский район»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моленской области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имущественных прав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субъектов малого и среднего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предпринимательства).</w:t>
      </w:r>
    </w:p>
    <w:p w:rsidR="007C7882" w:rsidRPr="00EA3881" w:rsidRDefault="007C7882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 </w:t>
      </w:r>
      <w:hyperlink r:id="rId7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образования 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«Темкинский район» </w:t>
      </w:r>
    </w:p>
    <w:p w:rsidR="007C7882" w:rsidRPr="00920664" w:rsidRDefault="007C7882" w:rsidP="00597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</w:t>
      </w:r>
      <w:r w:rsidR="0092066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 </w:t>
      </w:r>
      <w:proofErr w:type="gramStart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proofErr w:type="gramEnd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 т а н о в л я е т: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="00EA388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прилагаемое Положение о порядке и условиях предоставления в аренду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объектов муниципальной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 муниципального образования</w:t>
      </w:r>
      <w:r w:rsidR="00667A2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свободного от прав третьих лиц (за исключением имущественных п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рав субъектов малого и среднего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предпринимательства).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2.</w:t>
      </w:r>
      <w:proofErr w:type="gramEnd"/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4423B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информационно-телекоммуникационной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сети «Интернет».</w:t>
      </w:r>
    </w:p>
    <w:p w:rsidR="007969E8" w:rsidRPr="00920664" w:rsidRDefault="005B1EDE" w:rsidP="005B1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В.И. Волкова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E5CB5" w:rsidRPr="00920664" w:rsidRDefault="002E5CB5" w:rsidP="002E5CB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969E8" w:rsidRPr="00920664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муниципального образования</w:t>
      </w:r>
    </w:p>
    <w:p w:rsidR="007969E8" w:rsidRPr="00920664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«Темкинский район» Смоленской области              </w:t>
      </w:r>
      <w:r w:rsidR="002E5CB5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С.А. Гуляев</w:t>
      </w: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Pr="00667A22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8D1D6A" w:rsidRPr="00667A22" w:rsidRDefault="008D1D6A" w:rsidP="008D1D6A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8D1D6A" w:rsidRPr="00920664" w:rsidTr="00A21944">
        <w:tc>
          <w:tcPr>
            <w:tcW w:w="4926" w:type="dxa"/>
          </w:tcPr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920664">
              <w:rPr>
                <w:rFonts w:ascii="Times New Roman" w:hAnsi="Times New Roman" w:cs="Times New Roman"/>
                <w:sz w:val="28"/>
                <w:szCs w:val="28"/>
              </w:rPr>
              <w:t>Ю.В. Хаметова</w:t>
            </w:r>
          </w:p>
          <w:p w:rsidR="008D1D6A" w:rsidRPr="00920664" w:rsidRDefault="00920664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2-16-43</w:t>
            </w:r>
          </w:p>
          <w:p w:rsidR="008D1D6A" w:rsidRPr="00920664" w:rsidRDefault="00160C0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4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165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2066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D1D6A"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          </w:t>
            </w:r>
          </w:p>
          <w:p w:rsidR="00920664" w:rsidRPr="00160C0A" w:rsidRDefault="00920664" w:rsidP="00A21944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Е.В. Ястребова</w:t>
            </w:r>
          </w:p>
          <w:p w:rsidR="0025778D" w:rsidRPr="00160C0A" w:rsidRDefault="0025778D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20664" w:rsidRPr="00920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рокуратура</w:t>
            </w:r>
            <w:r w:rsidR="00920664">
              <w:rPr>
                <w:rFonts w:ascii="Times New Roman" w:hAnsi="Times New Roman" w:cs="Times New Roman"/>
                <w:sz w:val="28"/>
                <w:szCs w:val="28"/>
              </w:rPr>
              <w:t xml:space="preserve"> -1экз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D6A" w:rsidRPr="00EF3477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20664" w:rsidRPr="00920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айсовет</w:t>
            </w:r>
            <w:r w:rsidR="00920664">
              <w:rPr>
                <w:rFonts w:ascii="Times New Roman" w:hAnsi="Times New Roman" w:cs="Times New Roman"/>
                <w:sz w:val="28"/>
                <w:szCs w:val="28"/>
              </w:rPr>
              <w:t>-1экз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C0A" w:rsidRPr="00160C0A" w:rsidRDefault="00160C0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Отдел экономики- 1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664" w:rsidRPr="00920664" w:rsidRDefault="00920664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отдел Темкинского с/п – 1экз,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920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 w:rsidRPr="00920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20664">
              <w:rPr>
                <w:rFonts w:ascii="Times New Roman" w:hAnsi="Times New Roman" w:cs="Times New Roman"/>
                <w:sz w:val="28"/>
                <w:szCs w:val="28"/>
              </w:rPr>
              <w:t>-  1экз.</w:t>
            </w: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8D1D6A" w:rsidRPr="00920664" w:rsidRDefault="008D1D6A" w:rsidP="00A2194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6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667A22" w:rsidRDefault="00667A22" w:rsidP="002F79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5165A" w:rsidRDefault="0055165A" w:rsidP="002F79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2CCF" w:rsidRPr="00920664" w:rsidRDefault="00991BE7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 Администрации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«Темкинский район» Смоленской области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="00EF34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_10.08.2018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EF34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309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969E8" w:rsidRPr="00920664" w:rsidRDefault="007C7882" w:rsidP="009206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660DA7" w:rsidRDefault="007969E8" w:rsidP="009206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порядке и условиях предоставления в аренду объектов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</w:t>
      </w:r>
      <w:proofErr w:type="gramEnd"/>
    </w:p>
    <w:p w:rsidR="00695B90" w:rsidRPr="00920664" w:rsidRDefault="007969E8" w:rsidP="009206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малого и среднего предпринимательства).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</w:p>
    <w:p w:rsidR="007C7882" w:rsidRPr="00660DA7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660DA7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1.1. Настоящим Положением в соответствии с </w:t>
      </w:r>
      <w:hyperlink r:id="rId8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/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устанавливаются правила предоставления в аренду объектов </w:t>
      </w:r>
      <w:r w:rsidR="00695B90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муниципальной  собственности муниципального образования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среднего предпринимательства)</w:t>
      </w:r>
      <w:r w:rsidR="0025778D"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соответственно - объекты, перечень), а также льготы для субъектов малого и среднего предпринимательства,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занимающихся социально значимыми видами деятельности,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иными установленными областными государственными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программами (подпрограммами) при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оритетными видами деятельности.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Объекты предоставляются в аренду исключительно субъектам малого и среднего предпринимательства, соответствующим требованиям, установленным </w:t>
      </w:r>
      <w:hyperlink r:id="rId10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сведения о которых содержатся в едином реестре субъектов малого и среднего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предпринимательства, а также организациям, образующим инфраструктуру поддержки субъектов малого и среднего предпринимательства.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1.3. Заключение договоров аренды объектов (далее также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года с даты включения объектов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переч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ень орган исполнительной власти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осуществляющий исполнительно-распорядительные функции в сфере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управления и распоряжения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собственностью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также - уполномоченный орган), объявляет торги на право заключения договора аренды среди субъектов малого и среднего предпринимательства и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организаций, образующих инфраструктуру поддержки субъектов малого и среднего предпринимательства, или осуществляет предоставление таких объектов по заявлению указанных лиц в случаях, предусмотренных </w:t>
      </w:r>
      <w:hyperlink r:id="rId11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защите конкуренции"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Участниками торгов на право заключения договоров аренды объектов являются исключительно субъекты малого и среднего предпринимательства, соответствующие требованиям, установленным </w:t>
      </w:r>
      <w:hyperlink r:id="rId12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сведения о которых содержатся в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едином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реестре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субъектов малого и среднего предпринимательства, а также организации, образующие инфраструктуру поддержки субъектов малого и среднего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льства (далее - заинтересованные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лица).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1.4. Объекты предоставляются в аренду на срок не менее чем 5 лет, если иное не предусмотрено законодательством Российской Федерации. По истечении срока действия договора аренды он подлежит расторжению. Срок договора аренды может быть уменьшен на основании поданного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 заключения такого договора за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явления заинтересованного лица.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1.5.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от имени собственника имущества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осуществляющего исполнительно-распорядительные функции в сфере управления и распоряжения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собственностью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принимает решение о предоставлении в аренду объекта недвижимого имущества общей площадью свыше 100 квадратных метров и объекта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движимого имущества балансовой стоимостью по состоянию на последнюю отчетную дату, предшествующую дате принятия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решения, свыше 500000 рублей, которое оформляется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распоряжением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орган от имени собственника имущества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принимает решение о предоставлении в аренду объекта недвижимого имущества общей площадью не более 100 квадратных метров включительно и объекта движимого имущества балансовой стоимостью по состоянию на последнюю отчетную дату, предшествующую дате принятия решения, не более 500000 рублей включительно, которое оформляется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нормативно правовым актом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руководителя уполномоченного органа.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1.6.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Арендодателем объектов выступает уполномоченный орган.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D0F04" w:rsidRPr="002F79C0" w:rsidRDefault="007C7882" w:rsidP="0025778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Оформление решения о предоставлении в аренду объекта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Для предоставления в аренду объекта заинтересованное лицо представляет в уполномоченный орган письменное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обращение (далее - обращение).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обращении должны быть указаны данные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объекте, содержащиеся в утвержденном перечне.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2.2.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Смоленской области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проведении торгов на право заключения договора аренды объекта либо издается приказ руководителя уполномоченного органа о проведении торгов на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право заключения договора аренды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предоставления в соответствии с законодательством Российской Федерации в аренду объекта без проведения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торгов к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заявлению заинтересованного лица (если заинтересованное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лицо является юридическим лицом) должны быть приложены: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подлинники (для предъявления) и копии (для приобщения к делу) учредительных документов (положение, устав) со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всеми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действующими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изменениями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дополнениями;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подлинник и копия документа, подтверждающего полномочия лица, заключающего договор аре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нды от имени юридического лица;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для юридических лиц:</w:t>
      </w:r>
    </w:p>
    <w:p w:rsidR="008D1D6A" w:rsidRPr="00920664" w:rsidRDefault="00BD0F04" w:rsidP="0025778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выписки из Единого государств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енного реестра юридических лиц;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документов,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подтверждающих факт внесения записи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юридическом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 в Единый государственный реестр юридических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лиц;</w:t>
      </w:r>
      <w:proofErr w:type="gramStart"/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</w:t>
      </w:r>
      <w:proofErr w:type="gramEnd"/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индивидуальных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предпринимателей: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выписки из Единого государственного реестра 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ндивидуальных предпринимателей;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свидетельства о постановке на учет физич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еского лица в налоговом органе;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документов, подтверждающих факт внесения записи об индивидуальном предпринимателе в Единый государственный реестр 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ндивидуальных предпринимателей.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Уполномоченный орган в течение 20 рабочих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 после получения обращения: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подготавливает и вносит в установленном порядке проект распоряжения Администрации </w:t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Смоленской области о предоставлении в аренду объекта либо издает приказ руководителя уполномоченного органа о п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редоставлении в аренду объекта;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извещает заинтересованное лицо об отказе в п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редоставлении в аренду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2.4. Уполномоченный орган направляет заинтересованному лицу мотивированный отказ в предоставле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нии в аренду объекта в случаях: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непредставления либо представления не в полном объеме документов, указанных в пункте 2.3 настоящего Положения;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принятия решения об исключении объекта из перечня;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неисполнения заинтересованным лицом обязательств по ранее заключенному договору аренды, установленного судебными актами.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C7882" w:rsidRPr="00660DA7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Договор аренды объекта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 В договоре аренды указывается на то, что: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арендатор не вправе сдавать арендованный объект в субаренду;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в) расходы по содержанию арендованного объекта не входят в состав арендной платы, определенной договором аренды, и включают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себя плату за эксплуатационные, коммунальные 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необходимые арендатору административно-хозяйственные услуги;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 арендованный объект испол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ьзуется по целевому назначению.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Примерная форма договора аренды объекта утверждается приказом руководителя уполномоченного органа.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формляется акт приема-передачи.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3.5. Договор аренды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может быть досрочно расторгнут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тельством Российской Федерации.</w:t>
      </w:r>
    </w:p>
    <w:p w:rsidR="002F79C0" w:rsidRDefault="007C7882" w:rsidP="002F79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4. Арендная плата</w:t>
      </w:r>
    </w:p>
    <w:p w:rsidR="00911211" w:rsidRPr="002F79C0" w:rsidRDefault="007C7882" w:rsidP="002F79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Годовая арендная плата за пользование объектом рассчитывается индивидуально для каждого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4.3. Оценка рыночной величины годовой арендной платы за пользование объектом осуществляется в соответствии с </w:t>
      </w:r>
      <w:hyperlink r:id="rId13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"Об оценочной деятельности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оценщиком, имеющим лицензию на осуществление указанного вида деятельности, и отражается в отчете об оценке имущества.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4.4. Арендная плата подлежит перечислению арендатором за каждый календарный месяц не позднее 10-го числа месяца,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который производится оплата.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4.5. Для субъектов малого и среднего предпринимательства,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911211" w:rsidRPr="00920664" w:rsidRDefault="00911211" w:rsidP="002F79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Начальная цена торгов на право заключения договора аренды равна рыночной величине годовой арендной платы за пользование объектом.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Величина годовой арендной платы за пользование объектом (А) определяется по следующей формуле: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= (Ад + </w:t>
      </w:r>
      <w:proofErr w:type="spellStart"/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Соц</w:t>
      </w:r>
      <w:proofErr w:type="spellEnd"/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Кп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где:</w:t>
      </w:r>
    </w:p>
    <w:p w:rsidR="00660DA7" w:rsidRPr="00920664" w:rsidRDefault="00660DA7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11211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платы за пользование объектом;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Соц</w:t>
      </w:r>
      <w:proofErr w:type="spellEnd"/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платы за пользование объектом;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Кп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понижающий коэффициент.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видов экономической деятельности (ОК 029-2014) социально значимые виды деят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ельности по следующим разделам: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C. Обрабатывающие производства;</w:t>
      </w:r>
    </w:p>
    <w:p w:rsidR="0025778D" w:rsidRDefault="0025778D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778D" w:rsidRPr="00920664" w:rsidRDefault="0025778D" w:rsidP="002577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раздел Е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proofErr w:type="gramStart"/>
      <w:r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proofErr w:type="gramEnd"/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F. Строительство;</w:t>
      </w:r>
    </w:p>
    <w:p w:rsidR="00911211" w:rsidRPr="00920664" w:rsidRDefault="00911211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G. Торговля оптовая и розничная; ремонт автотранспортных средств и мотоциклов.</w:t>
      </w:r>
    </w:p>
    <w:p w:rsidR="00911211" w:rsidRPr="00920664" w:rsidRDefault="00911211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Понижающий коэффицие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нт применяется в случаях, если: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доходы от основного вида деятельности составляют не менее 70 процентов доходов от предпринимательской деятельности;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сохранена или увеличена численность рабочих мест в течение года, предшествующего году заключения договора аренды.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Апл</w:t>
      </w:r>
      <w:proofErr w:type="spellEnd"/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определяется по следующей формуле: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Pr="00920664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Апл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+ Инф, где:</w:t>
      </w:r>
    </w:p>
    <w:p w:rsidR="00911211" w:rsidRPr="00920664" w:rsidRDefault="007C7882" w:rsidP="00660D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Ап - величина годовой арендной платы за пользование соответствующим объектом, установленная в договоре аренды;</w:t>
      </w:r>
    </w:p>
    <w:p w:rsidR="007C7882" w:rsidRPr="00920664" w:rsidRDefault="007C7882" w:rsidP="00660D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74447" w:rsidRPr="00920664" w:rsidRDefault="00A74447" w:rsidP="00920664">
      <w:pPr>
        <w:jc w:val="both"/>
        <w:rPr>
          <w:color w:val="000000" w:themeColor="text1"/>
        </w:rPr>
      </w:pPr>
    </w:p>
    <w:sectPr w:rsidR="00A74447" w:rsidRPr="00920664" w:rsidSect="002E5CB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BB2"/>
    <w:multiLevelType w:val="multilevel"/>
    <w:tmpl w:val="AD9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2A1"/>
    <w:multiLevelType w:val="multilevel"/>
    <w:tmpl w:val="5F1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338CD"/>
    <w:multiLevelType w:val="multilevel"/>
    <w:tmpl w:val="B74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52982"/>
    <w:multiLevelType w:val="multilevel"/>
    <w:tmpl w:val="2ED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91EFF"/>
    <w:multiLevelType w:val="multilevel"/>
    <w:tmpl w:val="CDB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4717D"/>
    <w:multiLevelType w:val="multilevel"/>
    <w:tmpl w:val="E7F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82"/>
    <w:rsid w:val="00003344"/>
    <w:rsid w:val="000666CF"/>
    <w:rsid w:val="00160C0A"/>
    <w:rsid w:val="0025778D"/>
    <w:rsid w:val="002E5CB5"/>
    <w:rsid w:val="002F79C0"/>
    <w:rsid w:val="0040343D"/>
    <w:rsid w:val="004423B4"/>
    <w:rsid w:val="0050224D"/>
    <w:rsid w:val="0055165A"/>
    <w:rsid w:val="005975E1"/>
    <w:rsid w:val="005A64B6"/>
    <w:rsid w:val="005B1EDE"/>
    <w:rsid w:val="00660DA7"/>
    <w:rsid w:val="00667A22"/>
    <w:rsid w:val="00695B90"/>
    <w:rsid w:val="007969E8"/>
    <w:rsid w:val="007C7882"/>
    <w:rsid w:val="007E498B"/>
    <w:rsid w:val="00804DD2"/>
    <w:rsid w:val="0082337D"/>
    <w:rsid w:val="00872CCF"/>
    <w:rsid w:val="00896513"/>
    <w:rsid w:val="008D1D6A"/>
    <w:rsid w:val="00911211"/>
    <w:rsid w:val="00920664"/>
    <w:rsid w:val="00991BE7"/>
    <w:rsid w:val="00A373E9"/>
    <w:rsid w:val="00A74447"/>
    <w:rsid w:val="00AA47EB"/>
    <w:rsid w:val="00AF680A"/>
    <w:rsid w:val="00BD0F04"/>
    <w:rsid w:val="00CC2D47"/>
    <w:rsid w:val="00EA3881"/>
    <w:rsid w:val="00EE6EE7"/>
    <w:rsid w:val="00E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47"/>
  </w:style>
  <w:style w:type="paragraph" w:styleId="1">
    <w:name w:val="heading 1"/>
    <w:basedOn w:val="a"/>
    <w:link w:val="10"/>
    <w:uiPriority w:val="9"/>
    <w:qFormat/>
    <w:rsid w:val="007C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82"/>
  </w:style>
  <w:style w:type="character" w:styleId="a3">
    <w:name w:val="Hyperlink"/>
    <w:basedOn w:val="a0"/>
    <w:uiPriority w:val="99"/>
    <w:semiHidden/>
    <w:unhideWhenUsed/>
    <w:rsid w:val="007C7882"/>
    <w:rPr>
      <w:color w:val="0000FF"/>
      <w:u w:val="single"/>
    </w:rPr>
  </w:style>
  <w:style w:type="paragraph" w:customStyle="1" w:styleId="copytitle">
    <w:name w:val="copytitle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882"/>
    <w:rPr>
      <w:b/>
      <w:bCs/>
    </w:rPr>
  </w:style>
  <w:style w:type="paragraph" w:customStyle="1" w:styleId="copyright">
    <w:name w:val="copyrigh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C7882"/>
  </w:style>
  <w:style w:type="paragraph" w:styleId="a5">
    <w:name w:val="Balloon Text"/>
    <w:basedOn w:val="a"/>
    <w:link w:val="a6"/>
    <w:uiPriority w:val="99"/>
    <w:semiHidden/>
    <w:unhideWhenUsed/>
    <w:rsid w:val="007C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8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1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24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67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570457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12713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2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361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015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07F2-DA97-4427-9FB0-4A64A5F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Админ</cp:lastModifiedBy>
  <cp:revision>22</cp:revision>
  <cp:lastPrinted>2019-08-05T09:38:00Z</cp:lastPrinted>
  <dcterms:created xsi:type="dcterms:W3CDTF">2017-08-09T05:27:00Z</dcterms:created>
  <dcterms:modified xsi:type="dcterms:W3CDTF">2019-08-05T09:40:00Z</dcterms:modified>
</cp:coreProperties>
</file>