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ED" w:rsidRPr="00AB4BED" w:rsidRDefault="00AB4BED" w:rsidP="008014D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B4BE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AB4BED" w:rsidRPr="00AB4BED" w:rsidRDefault="008014DE" w:rsidP="008014D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AB4BED" w:rsidRPr="00AB4BE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A46E23">
        <w:rPr>
          <w:rFonts w:ascii="Times New Roman" w:hAnsi="Times New Roman" w:cs="Times New Roman"/>
          <w:sz w:val="28"/>
          <w:szCs w:val="28"/>
        </w:rPr>
        <w:t>Темкинский</w:t>
      </w:r>
      <w:r w:rsidR="00AB4BED" w:rsidRPr="00AB4BE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BED" w:rsidRPr="00AB4BE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6529E5" w:rsidRPr="00AB4BED" w:rsidRDefault="006529E5" w:rsidP="008014DE">
      <w:pPr>
        <w:pStyle w:val="ConsPlusNonformat"/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AB4BED">
        <w:rPr>
          <w:rFonts w:ascii="Times New Roman" w:hAnsi="Times New Roman" w:cs="Times New Roman"/>
          <w:sz w:val="28"/>
          <w:szCs w:val="28"/>
        </w:rPr>
        <w:t xml:space="preserve">от </w:t>
      </w:r>
      <w:r w:rsidR="008014DE">
        <w:rPr>
          <w:rFonts w:ascii="Times New Roman" w:hAnsi="Times New Roman" w:cs="Times New Roman"/>
          <w:sz w:val="28"/>
          <w:szCs w:val="28"/>
        </w:rPr>
        <w:t>26.06.2023</w:t>
      </w:r>
      <w:r w:rsidRPr="00AB4BED">
        <w:rPr>
          <w:rFonts w:ascii="Times New Roman" w:hAnsi="Times New Roman" w:cs="Times New Roman"/>
          <w:sz w:val="28"/>
          <w:szCs w:val="28"/>
        </w:rPr>
        <w:t xml:space="preserve">  №  </w:t>
      </w:r>
      <w:r w:rsidR="008014DE">
        <w:rPr>
          <w:rFonts w:ascii="Times New Roman" w:hAnsi="Times New Roman" w:cs="Times New Roman"/>
          <w:sz w:val="28"/>
          <w:szCs w:val="28"/>
        </w:rPr>
        <w:t>181</w:t>
      </w:r>
    </w:p>
    <w:p w:rsidR="00ED3808" w:rsidRDefault="00ED3808" w:rsidP="00ED3808">
      <w:pPr>
        <w:pStyle w:val="1"/>
        <w:ind w:firstLine="709"/>
        <w:jc w:val="center"/>
        <w:rPr>
          <w:sz w:val="28"/>
          <w:szCs w:val="28"/>
        </w:rPr>
      </w:pPr>
    </w:p>
    <w:p w:rsidR="005659F5" w:rsidRDefault="005659F5" w:rsidP="00106FCC">
      <w:pPr>
        <w:pStyle w:val="a5"/>
        <w:ind w:firstLine="565"/>
        <w:jc w:val="center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>ИЗВЕЩЕНИЕ</w:t>
      </w:r>
    </w:p>
    <w:p w:rsidR="005659F5" w:rsidRDefault="005659F5" w:rsidP="00106FCC">
      <w:pPr>
        <w:pStyle w:val="a5"/>
        <w:ind w:firstLine="565"/>
        <w:jc w:val="center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 xml:space="preserve">о проведении аукциона </w:t>
      </w:r>
      <w:r w:rsidR="00C60665" w:rsidRPr="00C60665">
        <w:rPr>
          <w:rFonts w:cs="Times New Roman"/>
          <w:color w:val="000000" w:themeColor="text1"/>
          <w:szCs w:val="28"/>
          <w:lang w:val="ru-RU"/>
        </w:rPr>
        <w:t>на</w:t>
      </w:r>
      <w:r w:rsidR="00C60665" w:rsidRPr="00C60665">
        <w:rPr>
          <w:rFonts w:cs="Times New Roman"/>
          <w:szCs w:val="28"/>
          <w:lang w:val="ru-RU"/>
        </w:rPr>
        <w:t xml:space="preserve"> право заключения договор</w:t>
      </w:r>
      <w:r w:rsidR="001F4774">
        <w:rPr>
          <w:rFonts w:cs="Times New Roman"/>
          <w:szCs w:val="28"/>
          <w:lang w:val="ru-RU"/>
        </w:rPr>
        <w:t>ов</w:t>
      </w:r>
      <w:r w:rsidR="00C60665" w:rsidRPr="00C60665">
        <w:rPr>
          <w:rFonts w:cs="Times New Roman"/>
          <w:szCs w:val="28"/>
          <w:lang w:val="ru-RU"/>
        </w:rPr>
        <w:t xml:space="preserve"> аренды     земельн</w:t>
      </w:r>
      <w:r w:rsidR="001F4774">
        <w:rPr>
          <w:rFonts w:cs="Times New Roman"/>
          <w:szCs w:val="28"/>
          <w:lang w:val="ru-RU"/>
        </w:rPr>
        <w:t>ых</w:t>
      </w:r>
      <w:r w:rsidR="00C60665" w:rsidRPr="00C60665">
        <w:rPr>
          <w:rFonts w:cs="Times New Roman"/>
          <w:szCs w:val="28"/>
          <w:lang w:val="ru-RU"/>
        </w:rPr>
        <w:t xml:space="preserve"> участк</w:t>
      </w:r>
      <w:r w:rsidR="001F4774">
        <w:rPr>
          <w:rFonts w:cs="Times New Roman"/>
          <w:szCs w:val="28"/>
          <w:lang w:val="ru-RU"/>
        </w:rPr>
        <w:t>ов</w:t>
      </w:r>
      <w:r w:rsidR="00516765">
        <w:rPr>
          <w:rFonts w:cs="Times New Roman"/>
          <w:szCs w:val="28"/>
          <w:lang w:val="ru-RU"/>
        </w:rPr>
        <w:t xml:space="preserve"> в электронной форме</w:t>
      </w:r>
      <w:r w:rsidR="00C60665">
        <w:rPr>
          <w:rFonts w:eastAsia="Times New Roman" w:cs="Times New Roman"/>
          <w:color w:val="auto"/>
          <w:szCs w:val="28"/>
          <w:lang w:val="ru-RU" w:eastAsia="ar-SA" w:bidi="ar-SA"/>
        </w:rPr>
        <w:t xml:space="preserve"> </w:t>
      </w:r>
    </w:p>
    <w:p w:rsidR="005659F5" w:rsidRDefault="005659F5" w:rsidP="00106FCC">
      <w:pPr>
        <w:pStyle w:val="a5"/>
        <w:ind w:firstLine="565"/>
        <w:jc w:val="both"/>
        <w:rPr>
          <w:rFonts w:eastAsia="Times New Roman" w:cs="Times New Roman"/>
          <w:b w:val="0"/>
          <w:bCs w:val="0"/>
          <w:color w:val="auto"/>
          <w:szCs w:val="28"/>
          <w:lang w:val="ru-RU" w:eastAsia="ar-SA" w:bidi="ar-SA"/>
        </w:rPr>
      </w:pPr>
    </w:p>
    <w:p w:rsidR="00516765" w:rsidRPr="0064067B" w:rsidRDefault="00516765" w:rsidP="0051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65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E05F4E">
        <w:rPr>
          <w:rFonts w:ascii="Times New Roman" w:hAnsi="Times New Roman" w:cs="Times New Roman"/>
          <w:b/>
          <w:sz w:val="28"/>
          <w:szCs w:val="28"/>
        </w:rPr>
        <w:t xml:space="preserve"> аукциона, у</w:t>
      </w:r>
      <w:r w:rsidRPr="007F7764">
        <w:rPr>
          <w:rFonts w:ascii="Times New Roman" w:eastAsia="Times New Roman" w:hAnsi="Times New Roman" w:cs="Times New Roman"/>
          <w:b/>
          <w:sz w:val="28"/>
        </w:rPr>
        <w:t xml:space="preserve">полномоченный орган и реквизиты решения о проведении аукциона: </w:t>
      </w:r>
      <w:r w:rsidRPr="003B07A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8014DE">
        <w:rPr>
          <w:rFonts w:ascii="Times New Roman" w:hAnsi="Times New Roman" w:cs="Times New Roman"/>
          <w:sz w:val="28"/>
          <w:szCs w:val="28"/>
        </w:rPr>
        <w:t>Темкинский</w:t>
      </w:r>
      <w:r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4067B">
        <w:rPr>
          <w:rFonts w:ascii="Times New Roman" w:hAnsi="Times New Roman" w:cs="Times New Roman"/>
          <w:sz w:val="28"/>
          <w:szCs w:val="28"/>
        </w:rPr>
        <w:t xml:space="preserve">, </w:t>
      </w:r>
      <w:r w:rsidR="00F97B78">
        <w:rPr>
          <w:rFonts w:ascii="Times New Roman" w:hAnsi="Times New Roman" w:cs="Times New Roman"/>
          <w:sz w:val="28"/>
          <w:szCs w:val="28"/>
        </w:rPr>
        <w:t>адрес</w:t>
      </w:r>
      <w:r w:rsidR="0064067B">
        <w:rPr>
          <w:rFonts w:ascii="Times New Roman" w:hAnsi="Times New Roman" w:cs="Times New Roman"/>
          <w:sz w:val="28"/>
          <w:szCs w:val="28"/>
        </w:rPr>
        <w:t xml:space="preserve">: </w:t>
      </w:r>
      <w:r w:rsidR="0064067B" w:rsidRPr="0064067B"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область, </w:t>
      </w:r>
      <w:r w:rsidR="008014DE">
        <w:rPr>
          <w:rFonts w:ascii="Times New Roman" w:hAnsi="Times New Roman" w:cs="Times New Roman"/>
          <w:sz w:val="28"/>
          <w:szCs w:val="28"/>
        </w:rPr>
        <w:t xml:space="preserve">            с</w:t>
      </w:r>
      <w:r w:rsidR="0064067B" w:rsidRPr="0064067B">
        <w:rPr>
          <w:rFonts w:ascii="Times New Roman" w:hAnsi="Times New Roman" w:cs="Times New Roman"/>
          <w:sz w:val="28"/>
          <w:szCs w:val="28"/>
        </w:rPr>
        <w:t xml:space="preserve">. </w:t>
      </w:r>
      <w:r w:rsidR="008014DE">
        <w:rPr>
          <w:rFonts w:ascii="Times New Roman" w:hAnsi="Times New Roman" w:cs="Times New Roman"/>
          <w:sz w:val="28"/>
          <w:szCs w:val="28"/>
        </w:rPr>
        <w:t>Темкино</w:t>
      </w:r>
      <w:r w:rsidR="0064067B" w:rsidRPr="0064067B">
        <w:rPr>
          <w:rFonts w:ascii="Times New Roman" w:hAnsi="Times New Roman" w:cs="Times New Roman"/>
          <w:sz w:val="28"/>
          <w:szCs w:val="28"/>
        </w:rPr>
        <w:t xml:space="preserve">, ул. </w:t>
      </w:r>
      <w:r w:rsidR="008014DE">
        <w:rPr>
          <w:rFonts w:ascii="Times New Roman" w:hAnsi="Times New Roman" w:cs="Times New Roman"/>
          <w:sz w:val="28"/>
          <w:szCs w:val="28"/>
        </w:rPr>
        <w:t>Советская, д. 27</w:t>
      </w:r>
      <w:r w:rsidR="00F97B78">
        <w:rPr>
          <w:rFonts w:ascii="Times New Roman" w:hAnsi="Times New Roman" w:cs="Times New Roman"/>
          <w:sz w:val="28"/>
          <w:szCs w:val="28"/>
        </w:rPr>
        <w:t>, телефон 8(481</w:t>
      </w:r>
      <w:r w:rsidR="008014DE">
        <w:rPr>
          <w:rFonts w:ascii="Times New Roman" w:hAnsi="Times New Roman" w:cs="Times New Roman"/>
          <w:sz w:val="28"/>
          <w:szCs w:val="28"/>
        </w:rPr>
        <w:t>36</w:t>
      </w:r>
      <w:r w:rsidR="00F97B78">
        <w:rPr>
          <w:rFonts w:ascii="Times New Roman" w:hAnsi="Times New Roman" w:cs="Times New Roman"/>
          <w:sz w:val="28"/>
          <w:szCs w:val="28"/>
        </w:rPr>
        <w:t xml:space="preserve">) </w:t>
      </w:r>
      <w:r w:rsidR="008014DE">
        <w:rPr>
          <w:rFonts w:ascii="Times New Roman" w:hAnsi="Times New Roman" w:cs="Times New Roman"/>
          <w:sz w:val="28"/>
          <w:szCs w:val="28"/>
        </w:rPr>
        <w:t>2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8014DE">
        <w:rPr>
          <w:rFonts w:ascii="Times New Roman" w:hAnsi="Times New Roman" w:cs="Times New Roman"/>
          <w:sz w:val="28"/>
          <w:szCs w:val="28"/>
        </w:rPr>
        <w:t>18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8014DE">
        <w:rPr>
          <w:rFonts w:ascii="Times New Roman" w:hAnsi="Times New Roman" w:cs="Times New Roman"/>
          <w:sz w:val="28"/>
          <w:szCs w:val="28"/>
        </w:rPr>
        <w:t>45</w:t>
      </w:r>
      <w:r w:rsidRPr="00640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765" w:rsidRPr="00265288" w:rsidRDefault="008014DE" w:rsidP="0051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Темкинский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516765" w:rsidRPr="00EB362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26.06.2023</w:t>
      </w:r>
      <w:r w:rsidR="00516765" w:rsidRPr="00EB3622">
        <w:rPr>
          <w:rFonts w:ascii="Times New Roman" w:hAnsi="Times New Roman" w:cs="Times New Roman"/>
          <w:sz w:val="28"/>
          <w:szCs w:val="28"/>
        </w:rPr>
        <w:t xml:space="preserve"> </w:t>
      </w:r>
      <w:r w:rsidR="00516765" w:rsidRPr="002652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181</w:t>
      </w:r>
      <w:r w:rsidR="00187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аукциона на право заключения договора аренды земельного участка в электронной форме».</w:t>
      </w:r>
    </w:p>
    <w:p w:rsidR="00516765" w:rsidRPr="001E5354" w:rsidRDefault="00516765" w:rsidP="0051676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5354">
        <w:rPr>
          <w:rFonts w:ascii="Times New Roman" w:eastAsia="Times New Roman" w:hAnsi="Times New Roman" w:cs="Times New Roman"/>
          <w:b/>
          <w:sz w:val="28"/>
        </w:rPr>
        <w:t>Электронная площадка</w:t>
      </w:r>
      <w:r w:rsidRPr="006308B0">
        <w:rPr>
          <w:rFonts w:ascii="Times New Roman" w:eastAsia="Times New Roman" w:hAnsi="Times New Roman" w:cs="Times New Roman"/>
          <w:b/>
          <w:sz w:val="28"/>
        </w:rPr>
        <w:t>:</w:t>
      </w:r>
      <w:r w:rsidRPr="006308B0">
        <w:rPr>
          <w:rFonts w:ascii="Times New Roman" w:eastAsia="Times New Roman" w:hAnsi="Times New Roman" w:cs="Times New Roman"/>
          <w:sz w:val="28"/>
        </w:rPr>
        <w:t xml:space="preserve"> https://www.roseltorg.ru.</w:t>
      </w:r>
      <w:r w:rsidRPr="001E5354">
        <w:rPr>
          <w:rFonts w:ascii="Times New Roman" w:eastAsia="Times New Roman" w:hAnsi="Times New Roman" w:cs="Times New Roman"/>
          <w:sz w:val="28"/>
        </w:rPr>
        <w:t xml:space="preserve"> </w:t>
      </w:r>
    </w:p>
    <w:p w:rsidR="0051676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E5354">
        <w:rPr>
          <w:rFonts w:ascii="Times New Roman" w:eastAsia="Times New Roman" w:hAnsi="Times New Roman" w:cs="Times New Roman"/>
          <w:b/>
          <w:sz w:val="28"/>
        </w:rPr>
        <w:t>Оператор электронной площадки:</w:t>
      </w:r>
      <w:r w:rsidRPr="001E5354">
        <w:rPr>
          <w:rFonts w:ascii="Times New Roman" w:eastAsia="Times New Roman" w:hAnsi="Times New Roman" w:cs="Times New Roman"/>
          <w:sz w:val="28"/>
        </w:rPr>
        <w:t xml:space="preserve"> 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</w:t>
      </w:r>
      <w:r w:rsidR="008014DE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Pr="001E5354">
        <w:rPr>
          <w:rFonts w:ascii="Times New Roman" w:eastAsia="Times New Roman" w:hAnsi="Times New Roman" w:cs="Times New Roman"/>
          <w:sz w:val="28"/>
        </w:rPr>
        <w:t xml:space="preserve">8 (495) 276-16-26. </w:t>
      </w:r>
    </w:p>
    <w:p w:rsidR="00516765" w:rsidRPr="00102D31" w:rsidRDefault="00516765" w:rsidP="0051676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16A4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FF16A4">
        <w:rPr>
          <w:rFonts w:ascii="Times New Roman" w:eastAsia="Times New Roman" w:hAnsi="Times New Roman" w:cs="Times New Roman"/>
          <w:b/>
          <w:sz w:val="28"/>
        </w:rPr>
        <w:t>начала приема заявок: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014DE" w:rsidRPr="00102D31">
        <w:rPr>
          <w:rFonts w:ascii="Times New Roman" w:eastAsia="Times New Roman" w:hAnsi="Times New Roman" w:cs="Times New Roman"/>
          <w:sz w:val="28"/>
        </w:rPr>
        <w:t>28.06.</w:t>
      </w:r>
      <w:r w:rsidRPr="00102D31">
        <w:rPr>
          <w:rFonts w:ascii="Times New Roman" w:eastAsia="Times New Roman" w:hAnsi="Times New Roman" w:cs="Times New Roman"/>
          <w:sz w:val="28"/>
        </w:rPr>
        <w:t>2023 в 0</w:t>
      </w:r>
      <w:r w:rsidR="00B34EB5" w:rsidRPr="00102D31">
        <w:rPr>
          <w:rFonts w:ascii="Times New Roman" w:eastAsia="Times New Roman" w:hAnsi="Times New Roman" w:cs="Times New Roman"/>
          <w:sz w:val="28"/>
        </w:rPr>
        <w:t>9</w:t>
      </w:r>
      <w:r w:rsidRPr="00102D31">
        <w:rPr>
          <w:rFonts w:ascii="Times New Roman" w:eastAsia="Times New Roman" w:hAnsi="Times New Roman" w:cs="Times New Roman"/>
          <w:sz w:val="28"/>
        </w:rPr>
        <w:t xml:space="preserve"> часов </w:t>
      </w:r>
      <w:r w:rsidR="00B34EB5" w:rsidRPr="00102D31">
        <w:rPr>
          <w:rFonts w:ascii="Times New Roman" w:eastAsia="Times New Roman" w:hAnsi="Times New Roman" w:cs="Times New Roman"/>
          <w:sz w:val="28"/>
        </w:rPr>
        <w:t>0</w:t>
      </w:r>
      <w:r w:rsidRPr="00102D31">
        <w:rPr>
          <w:rFonts w:ascii="Times New Roman" w:eastAsia="Times New Roman" w:hAnsi="Times New Roman" w:cs="Times New Roman"/>
          <w:sz w:val="28"/>
        </w:rPr>
        <w:t>0 минут.</w:t>
      </w:r>
    </w:p>
    <w:p w:rsidR="00516765" w:rsidRPr="00225E8F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окончания приема заявок: </w:t>
      </w:r>
      <w:r w:rsidR="008014DE" w:rsidRPr="00102D31">
        <w:rPr>
          <w:rFonts w:ascii="Times New Roman" w:eastAsia="Times New Roman" w:hAnsi="Times New Roman" w:cs="Times New Roman"/>
          <w:sz w:val="28"/>
        </w:rPr>
        <w:t>26.0</w:t>
      </w:r>
      <w:r w:rsidR="00102D31">
        <w:rPr>
          <w:rFonts w:ascii="Times New Roman" w:eastAsia="Times New Roman" w:hAnsi="Times New Roman" w:cs="Times New Roman"/>
          <w:sz w:val="28"/>
        </w:rPr>
        <w:t>7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Pr="00102D31">
        <w:rPr>
          <w:rFonts w:ascii="Times New Roman" w:eastAsia="Times New Roman" w:hAnsi="Times New Roman" w:cs="Times New Roman"/>
          <w:sz w:val="28"/>
        </w:rPr>
        <w:t>2023</w:t>
      </w:r>
      <w:r w:rsidRPr="00102D31">
        <w:t xml:space="preserve"> </w:t>
      </w:r>
      <w:r w:rsidRPr="00102D31">
        <w:rPr>
          <w:rFonts w:ascii="Times New Roman" w:eastAsia="Times New Roman" w:hAnsi="Times New Roman" w:cs="Times New Roman"/>
          <w:sz w:val="28"/>
        </w:rPr>
        <w:t>в 17 часов 00 минут</w:t>
      </w:r>
      <w:r w:rsidRPr="00225E8F">
        <w:rPr>
          <w:rFonts w:ascii="Times New Roman" w:eastAsia="Times New Roman" w:hAnsi="Times New Roman" w:cs="Times New Roman"/>
          <w:sz w:val="28"/>
        </w:rPr>
        <w:t>.</w:t>
      </w:r>
    </w:p>
    <w:p w:rsidR="00516765" w:rsidRPr="006308B0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b/>
          <w:sz w:val="28"/>
        </w:rPr>
        <w:t xml:space="preserve">Время </w:t>
      </w:r>
      <w:r w:rsidR="00063CA6">
        <w:rPr>
          <w:rFonts w:ascii="Times New Roman" w:eastAsia="Times New Roman" w:hAnsi="Times New Roman" w:cs="Times New Roman"/>
          <w:b/>
          <w:sz w:val="28"/>
        </w:rPr>
        <w:t xml:space="preserve">и место </w:t>
      </w:r>
      <w:r w:rsidRPr="00145525">
        <w:rPr>
          <w:rFonts w:ascii="Times New Roman" w:eastAsia="Times New Roman" w:hAnsi="Times New Roman" w:cs="Times New Roman"/>
          <w:b/>
          <w:sz w:val="28"/>
        </w:rPr>
        <w:t>приема заявок:</w:t>
      </w:r>
      <w:r w:rsidRPr="00145525">
        <w:rPr>
          <w:rFonts w:ascii="Times New Roman" w:eastAsia="Times New Roman" w:hAnsi="Times New Roman" w:cs="Times New Roman"/>
          <w:sz w:val="28"/>
        </w:rPr>
        <w:t xml:space="preserve"> круглосуточно по </w:t>
      </w:r>
      <w:r w:rsidRPr="006308B0">
        <w:rPr>
          <w:rFonts w:ascii="Times New Roman" w:eastAsia="Times New Roman" w:hAnsi="Times New Roman" w:cs="Times New Roman"/>
          <w:sz w:val="28"/>
        </w:rPr>
        <w:t xml:space="preserve">адресу https://www.roseltorg.ru. </w:t>
      </w:r>
    </w:p>
    <w:p w:rsidR="00516765" w:rsidRPr="00B2029B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Pr="00B2029B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r w:rsidR="00FF4796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время </w:t>
      </w:r>
      <w:r w:rsidR="00B2029B" w:rsidRPr="00B2029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рассмотрения заявок </w:t>
      </w:r>
      <w:r w:rsidR="00B2029B" w:rsidRPr="00B2029B">
        <w:rPr>
          <w:rFonts w:ascii="Times New Roman" w:hAnsi="Times New Roman" w:cs="Times New Roman"/>
          <w:b/>
          <w:sz w:val="28"/>
          <w:szCs w:val="28"/>
        </w:rPr>
        <w:t>(дата определения участников)</w:t>
      </w:r>
      <w:r w:rsidRPr="00B2029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02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.2023 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147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часов 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516765" w:rsidRPr="0014552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Дата, время и место </w:t>
      </w:r>
      <w:r w:rsidR="00B2029B">
        <w:rPr>
          <w:rFonts w:ascii="Times New Roman" w:eastAsia="Times New Roman" w:hAnsi="Times New Roman" w:cs="Times New Roman"/>
          <w:b/>
          <w:sz w:val="28"/>
        </w:rPr>
        <w:t>проведения</w:t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 аукциона:</w:t>
      </w:r>
      <w:r w:rsidR="000E43A8">
        <w:rPr>
          <w:rFonts w:ascii="Times New Roman" w:eastAsia="Times New Roman" w:hAnsi="Times New Roman" w:cs="Times New Roman"/>
          <w:sz w:val="28"/>
        </w:rPr>
        <w:t xml:space="preserve">   </w:t>
      </w:r>
      <w:r w:rsidR="008014DE">
        <w:rPr>
          <w:rFonts w:ascii="Times New Roman" w:eastAsia="Times New Roman" w:hAnsi="Times New Roman" w:cs="Times New Roman"/>
          <w:sz w:val="28"/>
        </w:rPr>
        <w:t>31</w:t>
      </w:r>
      <w:r w:rsidR="000E43A8">
        <w:rPr>
          <w:rFonts w:ascii="Times New Roman" w:eastAsia="Times New Roman" w:hAnsi="Times New Roman" w:cs="Times New Roman"/>
          <w:sz w:val="28"/>
        </w:rPr>
        <w:t>.0</w:t>
      </w:r>
      <w:r w:rsidR="00102D31">
        <w:rPr>
          <w:rFonts w:ascii="Times New Roman" w:eastAsia="Times New Roman" w:hAnsi="Times New Roman" w:cs="Times New Roman"/>
          <w:sz w:val="28"/>
        </w:rPr>
        <w:t>7</w:t>
      </w:r>
      <w:r w:rsidR="000E43A8">
        <w:rPr>
          <w:rFonts w:ascii="Times New Roman" w:eastAsia="Times New Roman" w:hAnsi="Times New Roman" w:cs="Times New Roman"/>
          <w:sz w:val="28"/>
        </w:rPr>
        <w:t>.</w:t>
      </w:r>
      <w:r w:rsidRPr="006308B0">
        <w:rPr>
          <w:rFonts w:ascii="Times New Roman" w:eastAsia="Times New Roman" w:hAnsi="Times New Roman" w:cs="Times New Roman"/>
          <w:sz w:val="28"/>
        </w:rPr>
        <w:t>2023 года в 1</w:t>
      </w:r>
      <w:r w:rsidR="008014DE">
        <w:rPr>
          <w:rFonts w:ascii="Times New Roman" w:eastAsia="Times New Roman" w:hAnsi="Times New Roman" w:cs="Times New Roman"/>
          <w:sz w:val="28"/>
        </w:rPr>
        <w:t>5</w:t>
      </w:r>
      <w:r w:rsidRPr="006308B0">
        <w:rPr>
          <w:rFonts w:ascii="Times New Roman" w:eastAsia="Times New Roman" w:hAnsi="Times New Roman" w:cs="Times New Roman"/>
          <w:sz w:val="28"/>
        </w:rPr>
        <w:t xml:space="preserve"> часов 00</w:t>
      </w:r>
      <w:r w:rsidR="006147D8">
        <w:rPr>
          <w:rFonts w:ascii="Times New Roman" w:eastAsia="Times New Roman" w:hAnsi="Times New Roman" w:cs="Times New Roman"/>
          <w:sz w:val="28"/>
        </w:rPr>
        <w:t> </w:t>
      </w:r>
      <w:r w:rsidRPr="006308B0">
        <w:rPr>
          <w:rFonts w:ascii="Times New Roman" w:eastAsia="Times New Roman" w:hAnsi="Times New Roman" w:cs="Times New Roman"/>
          <w:sz w:val="28"/>
        </w:rPr>
        <w:t>минут на электронной торговой площадке  АО «ЕЭТП» https://www.roseltorg.ru</w:t>
      </w:r>
      <w:r w:rsidRPr="00145525">
        <w:rPr>
          <w:rFonts w:ascii="Times New Roman" w:eastAsia="Times New Roman" w:hAnsi="Times New Roman" w:cs="Times New Roman"/>
          <w:sz w:val="28"/>
        </w:rPr>
        <w:t xml:space="preserve">. </w:t>
      </w:r>
    </w:p>
    <w:p w:rsidR="00516765" w:rsidRPr="0014552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Указанное в настоящем</w:t>
      </w:r>
      <w:r>
        <w:rPr>
          <w:rFonts w:ascii="Times New Roman" w:eastAsia="Times New Roman" w:hAnsi="Times New Roman" w:cs="Times New Roman"/>
          <w:sz w:val="28"/>
        </w:rPr>
        <w:t xml:space="preserve"> извещении время </w:t>
      </w:r>
      <w:r w:rsidRPr="00145525">
        <w:rPr>
          <w:rFonts w:ascii="Times New Roman" w:eastAsia="Times New Roman" w:hAnsi="Times New Roman" w:cs="Times New Roman"/>
          <w:sz w:val="28"/>
        </w:rPr>
        <w:t xml:space="preserve">– московское. </w:t>
      </w:r>
    </w:p>
    <w:p w:rsidR="0051676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При исчислении сроков, указанных в настоящем информационном сообщении, принимается время сервер</w:t>
      </w:r>
      <w:r w:rsidR="00182771">
        <w:rPr>
          <w:rFonts w:ascii="Times New Roman" w:eastAsia="Times New Roman" w:hAnsi="Times New Roman" w:cs="Times New Roman"/>
          <w:sz w:val="28"/>
        </w:rPr>
        <w:t>а электронной торговой площадки</w:t>
      </w:r>
      <w:r w:rsidRPr="00145525">
        <w:rPr>
          <w:rFonts w:ascii="Times New Roman" w:eastAsia="Times New Roman" w:hAnsi="Times New Roman" w:cs="Times New Roman"/>
          <w:sz w:val="28"/>
        </w:rPr>
        <w:t>.</w:t>
      </w:r>
    </w:p>
    <w:p w:rsidR="00496034" w:rsidRPr="008014DE" w:rsidRDefault="008014DE" w:rsidP="00D312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BF32CF">
        <w:rPr>
          <w:rStyle w:val="0pt"/>
          <w:rFonts w:eastAsiaTheme="minorEastAsia"/>
          <w:sz w:val="28"/>
          <w:szCs w:val="28"/>
        </w:rPr>
        <w:t xml:space="preserve">Предмет аукциона: </w:t>
      </w:r>
      <w:r w:rsidRPr="008014DE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заключение договора аренды </w:t>
      </w:r>
      <w:r w:rsidRPr="008014DE">
        <w:rPr>
          <w:rFonts w:ascii="Times New Roman" w:hAnsi="Times New Roman" w:cs="Times New Roman"/>
          <w:sz w:val="28"/>
          <w:szCs w:val="28"/>
        </w:rPr>
        <w:t>сроком на 49 (сорок девять) лет с гражданами или юридическими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4DE"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  <w:r w:rsidR="00182771" w:rsidRPr="008014DE">
        <w:rPr>
          <w:rFonts w:ascii="Times New Roman" w:eastAsia="Times New Roman" w:hAnsi="Times New Roman" w:cs="Times New Roman"/>
          <w:sz w:val="28"/>
        </w:rPr>
        <w:t>:</w:t>
      </w:r>
    </w:p>
    <w:p w:rsidR="0061186A" w:rsidRDefault="001241F9" w:rsidP="00611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3E9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182771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Pr="007F73E9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="00EC7B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F73E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C17C0">
        <w:rPr>
          <w:rFonts w:ascii="Times New Roman" w:hAnsi="Times New Roman" w:cs="Times New Roman"/>
          <w:sz w:val="28"/>
          <w:szCs w:val="28"/>
        </w:rPr>
        <w:t>. З</w:t>
      </w:r>
      <w:r w:rsidR="003B07A4" w:rsidRPr="003B07A4">
        <w:rPr>
          <w:rFonts w:ascii="Times New Roman" w:hAnsi="Times New Roman" w:cs="Times New Roman"/>
          <w:sz w:val="28"/>
          <w:szCs w:val="28"/>
        </w:rPr>
        <w:t>емельн</w:t>
      </w:r>
      <w:r w:rsidR="005C17C0">
        <w:rPr>
          <w:rFonts w:ascii="Times New Roman" w:hAnsi="Times New Roman" w:cs="Times New Roman"/>
          <w:bCs/>
          <w:sz w:val="28"/>
          <w:szCs w:val="28"/>
        </w:rPr>
        <w:t>ый</w:t>
      </w:r>
      <w:r w:rsidR="003B07A4" w:rsidRPr="003B07A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C17C0">
        <w:rPr>
          <w:rFonts w:ascii="Times New Roman" w:hAnsi="Times New Roman" w:cs="Times New Roman"/>
          <w:sz w:val="28"/>
          <w:szCs w:val="28"/>
        </w:rPr>
        <w:t>ок</w:t>
      </w:r>
      <w:r w:rsidR="0064060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4475F">
        <w:rPr>
          <w:rFonts w:ascii="Times New Roman" w:hAnsi="Times New Roman" w:cs="Times New Roman"/>
          <w:bCs/>
          <w:sz w:val="28"/>
          <w:szCs w:val="28"/>
        </w:rPr>
        <w:t xml:space="preserve">образованный из земель или земельного участка, государственная собственность на которые не разграничена, </w:t>
      </w:r>
      <w:r w:rsidR="00B04646">
        <w:rPr>
          <w:rFonts w:ascii="Times New Roman" w:hAnsi="Times New Roman" w:cs="Times New Roman"/>
          <w:bCs/>
          <w:sz w:val="28"/>
          <w:szCs w:val="28"/>
        </w:rPr>
        <w:t>из</w:t>
      </w:r>
      <w:r w:rsidRPr="00D82264">
        <w:rPr>
          <w:rFonts w:ascii="Times New Roman" w:hAnsi="Times New Roman" w:cs="Times New Roman"/>
          <w:sz w:val="28"/>
          <w:szCs w:val="28"/>
        </w:rPr>
        <w:t xml:space="preserve"> </w:t>
      </w:r>
      <w:r w:rsidR="00B04646" w:rsidRPr="00D82264">
        <w:rPr>
          <w:rFonts w:ascii="Times New Roman" w:hAnsi="Times New Roman" w:cs="Times New Roman"/>
          <w:sz w:val="28"/>
          <w:szCs w:val="28"/>
        </w:rPr>
        <w:t>категори</w:t>
      </w:r>
      <w:r w:rsidR="00B04646">
        <w:rPr>
          <w:rFonts w:ascii="Times New Roman" w:hAnsi="Times New Roman" w:cs="Times New Roman"/>
          <w:sz w:val="28"/>
          <w:szCs w:val="28"/>
        </w:rPr>
        <w:t>и</w:t>
      </w:r>
      <w:r w:rsidR="00B04646" w:rsidRPr="00D82264">
        <w:rPr>
          <w:rFonts w:ascii="Times New Roman" w:hAnsi="Times New Roman" w:cs="Times New Roman"/>
          <w:sz w:val="28"/>
          <w:szCs w:val="28"/>
        </w:rPr>
        <w:t xml:space="preserve"> земель – земли населенных пунктов</w:t>
      </w:r>
      <w:r w:rsidR="00B04646">
        <w:rPr>
          <w:rFonts w:ascii="Times New Roman" w:hAnsi="Times New Roman" w:cs="Times New Roman"/>
          <w:sz w:val="28"/>
          <w:szCs w:val="28"/>
        </w:rPr>
        <w:t>,</w:t>
      </w:r>
      <w:r w:rsidR="00B04646" w:rsidRPr="00D82264">
        <w:rPr>
          <w:rFonts w:ascii="Times New Roman" w:hAnsi="Times New Roman" w:cs="Times New Roman"/>
          <w:sz w:val="28"/>
          <w:szCs w:val="28"/>
        </w:rPr>
        <w:t xml:space="preserve"> </w:t>
      </w:r>
      <w:r w:rsidRPr="00D8226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04646">
        <w:rPr>
          <w:rFonts w:ascii="Times New Roman" w:hAnsi="Times New Roman" w:cs="Times New Roman"/>
          <w:color w:val="000000" w:themeColor="text1"/>
          <w:sz w:val="28"/>
          <w:szCs w:val="28"/>
        </w:rPr>
        <w:t>67:20</w:t>
      </w:r>
      <w:r w:rsidRPr="00D822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04646">
        <w:rPr>
          <w:rFonts w:ascii="Times New Roman" w:hAnsi="Times New Roman" w:cs="Times New Roman"/>
          <w:color w:val="000000" w:themeColor="text1"/>
          <w:sz w:val="28"/>
          <w:szCs w:val="28"/>
        </w:rPr>
        <w:t>0030101</w:t>
      </w:r>
      <w:r w:rsidRPr="00D822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04646">
        <w:rPr>
          <w:rFonts w:ascii="Times New Roman" w:hAnsi="Times New Roman" w:cs="Times New Roman"/>
          <w:color w:val="000000" w:themeColor="text1"/>
          <w:sz w:val="28"/>
          <w:szCs w:val="28"/>
        </w:rPr>
        <w:t>804</w:t>
      </w:r>
      <w:r w:rsidRPr="00D82264">
        <w:rPr>
          <w:rFonts w:ascii="Times New Roman" w:hAnsi="Times New Roman" w:cs="Times New Roman"/>
          <w:sz w:val="28"/>
          <w:szCs w:val="28"/>
        </w:rPr>
        <w:t>, расположенн</w:t>
      </w:r>
      <w:r w:rsidR="005C17C0">
        <w:rPr>
          <w:rFonts w:ascii="Times New Roman" w:hAnsi="Times New Roman" w:cs="Times New Roman"/>
          <w:sz w:val="28"/>
          <w:szCs w:val="28"/>
        </w:rPr>
        <w:t>ый</w:t>
      </w:r>
      <w:r w:rsidRPr="00D82264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Смоленская область, </w:t>
      </w:r>
      <w:r w:rsidR="00B04646">
        <w:rPr>
          <w:rFonts w:ascii="Times New Roman" w:hAnsi="Times New Roman" w:cs="Times New Roman"/>
          <w:sz w:val="28"/>
          <w:szCs w:val="28"/>
        </w:rPr>
        <w:t>муниципальный район Темкинский</w:t>
      </w:r>
      <w:r w:rsidRPr="00D82264">
        <w:rPr>
          <w:rFonts w:ascii="Times New Roman" w:hAnsi="Times New Roman" w:cs="Times New Roman"/>
          <w:sz w:val="28"/>
          <w:szCs w:val="28"/>
        </w:rPr>
        <w:t xml:space="preserve">, </w:t>
      </w:r>
      <w:r w:rsidR="00B04646">
        <w:rPr>
          <w:rFonts w:ascii="Times New Roman" w:hAnsi="Times New Roman" w:cs="Times New Roman"/>
          <w:sz w:val="28"/>
          <w:szCs w:val="28"/>
        </w:rPr>
        <w:t>сельское поселение Батюшковское</w:t>
      </w:r>
      <w:r w:rsidRPr="00D82264">
        <w:rPr>
          <w:rFonts w:ascii="Times New Roman" w:hAnsi="Times New Roman" w:cs="Times New Roman"/>
          <w:sz w:val="28"/>
          <w:szCs w:val="28"/>
        </w:rPr>
        <w:t xml:space="preserve">, </w:t>
      </w:r>
      <w:r w:rsidR="00B04646">
        <w:rPr>
          <w:rFonts w:ascii="Times New Roman" w:hAnsi="Times New Roman" w:cs="Times New Roman"/>
          <w:sz w:val="28"/>
          <w:szCs w:val="28"/>
        </w:rPr>
        <w:t xml:space="preserve">                      д. Басманово,</w:t>
      </w:r>
      <w:r w:rsidRPr="00D82264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04646">
        <w:rPr>
          <w:rFonts w:ascii="Times New Roman" w:hAnsi="Times New Roman" w:cs="Times New Roman"/>
          <w:sz w:val="28"/>
          <w:szCs w:val="28"/>
        </w:rPr>
        <w:t>199712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2264">
        <w:rPr>
          <w:rFonts w:ascii="Times New Roman" w:hAnsi="Times New Roman" w:cs="Times New Roman"/>
          <w:sz w:val="28"/>
          <w:szCs w:val="28"/>
        </w:rPr>
        <w:t>кв.м,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82264">
        <w:rPr>
          <w:rFonts w:ascii="Times New Roman" w:hAnsi="Times New Roman" w:cs="Times New Roman"/>
          <w:sz w:val="28"/>
          <w:szCs w:val="28"/>
        </w:rPr>
        <w:t xml:space="preserve">  </w:t>
      </w:r>
      <w:r w:rsidR="00B04646">
        <w:rPr>
          <w:rFonts w:ascii="Times New Roman" w:hAnsi="Times New Roman" w:cs="Times New Roman"/>
          <w:sz w:val="28"/>
          <w:szCs w:val="28"/>
        </w:rPr>
        <w:t>сельскохозяйственное использование</w:t>
      </w:r>
      <w:r w:rsidR="007F73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6034" w:rsidRPr="00496034">
        <w:rPr>
          <w:rFonts w:ascii="Times New Roman" w:hAnsi="Times New Roman" w:cs="Times New Roman"/>
          <w:sz w:val="28"/>
          <w:szCs w:val="28"/>
        </w:rPr>
        <w:t xml:space="preserve"> </w:t>
      </w:r>
      <w:r w:rsidR="00496034" w:rsidRPr="00F6681F">
        <w:rPr>
          <w:rFonts w:ascii="Times New Roman" w:hAnsi="Times New Roman" w:cs="Times New Roman"/>
          <w:sz w:val="28"/>
          <w:szCs w:val="28"/>
        </w:rPr>
        <w:t>На земельном участке</w:t>
      </w:r>
      <w:r w:rsidR="00496034">
        <w:rPr>
          <w:rFonts w:ascii="Times New Roman" w:hAnsi="Times New Roman" w:cs="Times New Roman"/>
          <w:sz w:val="28"/>
          <w:szCs w:val="28"/>
        </w:rPr>
        <w:t xml:space="preserve"> </w:t>
      </w:r>
      <w:r w:rsidR="00496034" w:rsidRPr="00F6681F">
        <w:rPr>
          <w:rFonts w:ascii="Times New Roman" w:hAnsi="Times New Roman" w:cs="Times New Roman"/>
          <w:sz w:val="28"/>
          <w:szCs w:val="28"/>
        </w:rPr>
        <w:t>объекты недвижимости отсутствуют.</w:t>
      </w:r>
    </w:p>
    <w:p w:rsidR="007F73E9" w:rsidRDefault="007F73E9" w:rsidP="007F73E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0A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Ограничения использования или обременения </w:t>
      </w:r>
      <w:r w:rsidR="00786BFB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136CFF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61490A">
        <w:rPr>
          <w:rFonts w:ascii="Times New Roman" w:hAnsi="Times New Roman" w:cs="Times New Roman"/>
          <w:sz w:val="28"/>
          <w:szCs w:val="28"/>
        </w:rPr>
        <w:t>:</w:t>
      </w:r>
    </w:p>
    <w:p w:rsidR="00834D98" w:rsidRDefault="00834D98" w:rsidP="00834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AB">
        <w:rPr>
          <w:rFonts w:ascii="Times New Roman" w:hAnsi="Times New Roman" w:cs="Times New Roman"/>
          <w:b/>
          <w:i/>
          <w:sz w:val="28"/>
          <w:szCs w:val="28"/>
        </w:rPr>
        <w:t>Срок аренды земельн</w:t>
      </w:r>
      <w:r w:rsidR="007F73E9" w:rsidRPr="005578AB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5578AB">
        <w:rPr>
          <w:rFonts w:ascii="Times New Roman" w:hAnsi="Times New Roman" w:cs="Times New Roman"/>
          <w:b/>
          <w:i/>
          <w:sz w:val="28"/>
          <w:szCs w:val="28"/>
        </w:rPr>
        <w:t xml:space="preserve">  участк</w:t>
      </w:r>
      <w:r w:rsidR="007F73E9" w:rsidRPr="005578A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578A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E14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6CFF">
        <w:rPr>
          <w:rFonts w:ascii="Times New Roman" w:hAnsi="Times New Roman" w:cs="Times New Roman"/>
          <w:b/>
          <w:sz w:val="28"/>
          <w:szCs w:val="28"/>
        </w:rPr>
        <w:t>49</w:t>
      </w:r>
      <w:r w:rsidRPr="00DE1480">
        <w:rPr>
          <w:rFonts w:ascii="Times New Roman" w:hAnsi="Times New Roman" w:cs="Times New Roman"/>
          <w:sz w:val="28"/>
          <w:szCs w:val="28"/>
        </w:rPr>
        <w:t xml:space="preserve"> (</w:t>
      </w:r>
      <w:r w:rsidR="00136CFF">
        <w:rPr>
          <w:rFonts w:ascii="Times New Roman" w:hAnsi="Times New Roman" w:cs="Times New Roman"/>
          <w:sz w:val="28"/>
          <w:szCs w:val="28"/>
        </w:rPr>
        <w:t>сорок девять</w:t>
      </w:r>
      <w:r w:rsidRPr="00DE1480">
        <w:rPr>
          <w:rFonts w:ascii="Times New Roman" w:hAnsi="Times New Roman" w:cs="Times New Roman"/>
          <w:sz w:val="28"/>
          <w:szCs w:val="28"/>
        </w:rPr>
        <w:t>) лет.</w:t>
      </w:r>
    </w:p>
    <w:p w:rsidR="000D6D11" w:rsidRDefault="00834D98" w:rsidP="004431E9">
      <w:pPr>
        <w:pStyle w:val="2"/>
        <w:ind w:firstLine="709"/>
        <w:jc w:val="both"/>
        <w:rPr>
          <w:sz w:val="28"/>
          <w:szCs w:val="28"/>
        </w:rPr>
      </w:pPr>
      <w:r w:rsidRPr="005578AB">
        <w:rPr>
          <w:b/>
          <w:i/>
          <w:sz w:val="28"/>
          <w:szCs w:val="28"/>
        </w:rPr>
        <w:t>Начальная цена предмета аукциона</w:t>
      </w:r>
      <w:r>
        <w:rPr>
          <w:sz w:val="28"/>
          <w:szCs w:val="28"/>
        </w:rPr>
        <w:t xml:space="preserve"> </w:t>
      </w:r>
      <w:r w:rsidRPr="00D63522">
        <w:rPr>
          <w:sz w:val="28"/>
          <w:szCs w:val="28"/>
        </w:rPr>
        <w:t>(в размере годовой  арендной платы земельного участка</w:t>
      </w:r>
      <w:r w:rsidR="0019338D">
        <w:rPr>
          <w:sz w:val="28"/>
          <w:szCs w:val="28"/>
        </w:rPr>
        <w:t xml:space="preserve"> согласно</w:t>
      </w:r>
      <w:r w:rsidR="004431E9">
        <w:rPr>
          <w:sz w:val="28"/>
          <w:szCs w:val="28"/>
        </w:rPr>
        <w:t xml:space="preserve"> отчет</w:t>
      </w:r>
      <w:r w:rsidR="0019338D">
        <w:rPr>
          <w:sz w:val="28"/>
          <w:szCs w:val="28"/>
        </w:rPr>
        <w:t>у</w:t>
      </w:r>
      <w:r w:rsidR="004431E9">
        <w:rPr>
          <w:sz w:val="28"/>
          <w:szCs w:val="28"/>
        </w:rPr>
        <w:t xml:space="preserve">  </w:t>
      </w:r>
      <w:r w:rsidR="00034F0B">
        <w:rPr>
          <w:sz w:val="28"/>
          <w:szCs w:val="28"/>
        </w:rPr>
        <w:t xml:space="preserve">№ </w:t>
      </w:r>
      <w:r w:rsidR="00136CFF">
        <w:rPr>
          <w:sz w:val="28"/>
          <w:szCs w:val="28"/>
        </w:rPr>
        <w:t>113/Ш</w:t>
      </w:r>
      <w:r w:rsidR="0019338D">
        <w:rPr>
          <w:sz w:val="28"/>
          <w:szCs w:val="28"/>
        </w:rPr>
        <w:t>/23</w:t>
      </w:r>
      <w:r w:rsidR="00034F0B">
        <w:rPr>
          <w:sz w:val="28"/>
          <w:szCs w:val="28"/>
        </w:rPr>
        <w:t xml:space="preserve"> от </w:t>
      </w:r>
      <w:r w:rsidR="00136CFF">
        <w:rPr>
          <w:sz w:val="28"/>
          <w:szCs w:val="28"/>
        </w:rPr>
        <w:t>0</w:t>
      </w:r>
      <w:r w:rsidR="00034F0B">
        <w:rPr>
          <w:sz w:val="28"/>
          <w:szCs w:val="28"/>
        </w:rPr>
        <w:t>6.0</w:t>
      </w:r>
      <w:r w:rsidR="00136CFF">
        <w:rPr>
          <w:sz w:val="28"/>
          <w:szCs w:val="28"/>
        </w:rPr>
        <w:t>6</w:t>
      </w:r>
      <w:r w:rsidR="00034F0B">
        <w:rPr>
          <w:sz w:val="28"/>
          <w:szCs w:val="28"/>
        </w:rPr>
        <w:t>.20</w:t>
      </w:r>
      <w:r w:rsidR="00034F0B" w:rsidRPr="00956922">
        <w:rPr>
          <w:sz w:val="28"/>
          <w:szCs w:val="28"/>
        </w:rPr>
        <w:t>2</w:t>
      </w:r>
      <w:r w:rsidR="0019338D">
        <w:rPr>
          <w:sz w:val="28"/>
          <w:szCs w:val="28"/>
        </w:rPr>
        <w:t>3</w:t>
      </w:r>
      <w:r w:rsidR="00034F0B">
        <w:rPr>
          <w:sz w:val="28"/>
          <w:szCs w:val="28"/>
        </w:rPr>
        <w:t xml:space="preserve"> г., выполненному </w:t>
      </w:r>
      <w:r w:rsidR="00136CFF">
        <w:rPr>
          <w:sz w:val="28"/>
          <w:szCs w:val="28"/>
        </w:rPr>
        <w:t>Союз «Торгово-промышленная палата Смоленской области»</w:t>
      </w:r>
      <w:r w:rsidRPr="00D63522">
        <w:rPr>
          <w:sz w:val="28"/>
          <w:szCs w:val="28"/>
        </w:rPr>
        <w:t>)</w:t>
      </w:r>
      <w:r w:rsidR="004431E9">
        <w:rPr>
          <w:sz w:val="28"/>
          <w:szCs w:val="28"/>
        </w:rPr>
        <w:t xml:space="preserve">: </w:t>
      </w:r>
      <w:r w:rsidR="00136CFF">
        <w:rPr>
          <w:sz w:val="28"/>
          <w:szCs w:val="28"/>
        </w:rPr>
        <w:t>182000</w:t>
      </w:r>
      <w:r w:rsidR="000D6D11">
        <w:rPr>
          <w:sz w:val="28"/>
          <w:szCs w:val="28"/>
        </w:rPr>
        <w:t xml:space="preserve"> (</w:t>
      </w:r>
      <w:r w:rsidR="00136CFF">
        <w:rPr>
          <w:sz w:val="28"/>
          <w:szCs w:val="28"/>
        </w:rPr>
        <w:t>Сто восемьдесят две</w:t>
      </w:r>
      <w:r w:rsidR="0019338D">
        <w:rPr>
          <w:sz w:val="28"/>
          <w:szCs w:val="28"/>
        </w:rPr>
        <w:t xml:space="preserve"> тысяч</w:t>
      </w:r>
      <w:r w:rsidR="00136CFF">
        <w:rPr>
          <w:sz w:val="28"/>
          <w:szCs w:val="28"/>
        </w:rPr>
        <w:t>и</w:t>
      </w:r>
      <w:r w:rsidR="000D6D11">
        <w:rPr>
          <w:sz w:val="28"/>
          <w:szCs w:val="28"/>
        </w:rPr>
        <w:t>)</w:t>
      </w:r>
      <w:r w:rsidR="0019338D">
        <w:rPr>
          <w:sz w:val="28"/>
          <w:szCs w:val="28"/>
        </w:rPr>
        <w:t xml:space="preserve"> рублей</w:t>
      </w:r>
      <w:r w:rsidR="00136CFF">
        <w:rPr>
          <w:sz w:val="28"/>
          <w:szCs w:val="28"/>
        </w:rPr>
        <w:t xml:space="preserve"> 00 копеек</w:t>
      </w:r>
      <w:r w:rsidR="000D6D11">
        <w:rPr>
          <w:sz w:val="28"/>
          <w:szCs w:val="28"/>
        </w:rPr>
        <w:t>.</w:t>
      </w:r>
    </w:p>
    <w:p w:rsidR="002475D6" w:rsidRDefault="00834D98" w:rsidP="002475D6">
      <w:pPr>
        <w:pStyle w:val="2"/>
        <w:ind w:firstLine="709"/>
        <w:jc w:val="both"/>
        <w:rPr>
          <w:sz w:val="28"/>
          <w:szCs w:val="28"/>
        </w:rPr>
      </w:pPr>
      <w:r w:rsidRPr="005578AB">
        <w:rPr>
          <w:b/>
          <w:i/>
          <w:color w:val="000000" w:themeColor="text1"/>
          <w:sz w:val="28"/>
          <w:szCs w:val="28"/>
        </w:rPr>
        <w:t>Р</w:t>
      </w:r>
      <w:r w:rsidRPr="005578AB">
        <w:rPr>
          <w:b/>
          <w:i/>
          <w:sz w:val="28"/>
          <w:szCs w:val="28"/>
        </w:rPr>
        <w:t>азмер задатка</w:t>
      </w:r>
      <w:r w:rsidRPr="00611332">
        <w:rPr>
          <w:b/>
          <w:sz w:val="28"/>
          <w:szCs w:val="28"/>
        </w:rPr>
        <w:t xml:space="preserve"> </w:t>
      </w:r>
      <w:r w:rsidRPr="00D63522">
        <w:rPr>
          <w:sz w:val="28"/>
          <w:szCs w:val="28"/>
        </w:rPr>
        <w:t>(</w:t>
      </w:r>
      <w:r w:rsidR="00136CFF">
        <w:rPr>
          <w:sz w:val="28"/>
          <w:szCs w:val="28"/>
        </w:rPr>
        <w:t>50</w:t>
      </w:r>
      <w:r w:rsidRPr="00D63522">
        <w:rPr>
          <w:sz w:val="28"/>
          <w:szCs w:val="28"/>
        </w:rPr>
        <w:t>% от начального размера годовой арендной платы земельного участка):</w:t>
      </w:r>
      <w:r w:rsidRPr="00522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6CFF">
        <w:rPr>
          <w:sz w:val="28"/>
          <w:szCs w:val="28"/>
        </w:rPr>
        <w:t>91</w:t>
      </w:r>
      <w:r w:rsidR="002475D6">
        <w:rPr>
          <w:sz w:val="28"/>
          <w:szCs w:val="28"/>
        </w:rPr>
        <w:t xml:space="preserve"> (</w:t>
      </w:r>
      <w:r w:rsidR="00136CFF">
        <w:rPr>
          <w:sz w:val="28"/>
          <w:szCs w:val="28"/>
        </w:rPr>
        <w:t>Девяносто одна тысяча</w:t>
      </w:r>
      <w:r w:rsidR="002475D6">
        <w:rPr>
          <w:sz w:val="28"/>
          <w:szCs w:val="28"/>
        </w:rPr>
        <w:t>) рублей</w:t>
      </w:r>
      <w:r w:rsidR="00136CFF">
        <w:rPr>
          <w:sz w:val="28"/>
          <w:szCs w:val="28"/>
        </w:rPr>
        <w:t xml:space="preserve"> 00 копеек</w:t>
      </w:r>
      <w:r w:rsidR="002475D6">
        <w:rPr>
          <w:sz w:val="28"/>
          <w:szCs w:val="28"/>
        </w:rPr>
        <w:t>.</w:t>
      </w:r>
    </w:p>
    <w:p w:rsidR="000D6D11" w:rsidRDefault="00834D98" w:rsidP="000D6D11">
      <w:pPr>
        <w:pStyle w:val="2"/>
        <w:ind w:firstLine="709"/>
        <w:jc w:val="both"/>
        <w:rPr>
          <w:sz w:val="28"/>
          <w:szCs w:val="28"/>
        </w:rPr>
      </w:pPr>
      <w:r w:rsidRPr="005578AB">
        <w:rPr>
          <w:b/>
          <w:i/>
          <w:color w:val="000000" w:themeColor="text1"/>
          <w:sz w:val="28"/>
          <w:szCs w:val="28"/>
        </w:rPr>
        <w:t>В</w:t>
      </w:r>
      <w:r w:rsidRPr="005578AB">
        <w:rPr>
          <w:b/>
          <w:i/>
          <w:sz w:val="28"/>
          <w:szCs w:val="28"/>
        </w:rPr>
        <w:t>еличина повышения (шаг аукциона)</w:t>
      </w:r>
      <w:r w:rsidRPr="00611332">
        <w:rPr>
          <w:b/>
          <w:sz w:val="28"/>
          <w:szCs w:val="28"/>
        </w:rPr>
        <w:t xml:space="preserve"> </w:t>
      </w:r>
      <w:r w:rsidRPr="00D63522">
        <w:rPr>
          <w:sz w:val="28"/>
          <w:szCs w:val="28"/>
        </w:rPr>
        <w:t>(в размере 3% от начального размера годовой арендной платы земельного участка):</w:t>
      </w:r>
      <w:r w:rsidRPr="00DA6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6CFF">
        <w:rPr>
          <w:sz w:val="28"/>
          <w:szCs w:val="28"/>
        </w:rPr>
        <w:t>5460</w:t>
      </w:r>
      <w:r w:rsidR="002475D6">
        <w:rPr>
          <w:sz w:val="28"/>
          <w:szCs w:val="28"/>
        </w:rPr>
        <w:t xml:space="preserve"> (</w:t>
      </w:r>
      <w:r w:rsidR="00136CFF">
        <w:rPr>
          <w:sz w:val="28"/>
          <w:szCs w:val="28"/>
        </w:rPr>
        <w:t>Пять</w:t>
      </w:r>
      <w:r w:rsidR="002475D6">
        <w:rPr>
          <w:sz w:val="28"/>
          <w:szCs w:val="28"/>
        </w:rPr>
        <w:t xml:space="preserve"> тысяч</w:t>
      </w:r>
      <w:r w:rsidR="00136CFF">
        <w:rPr>
          <w:sz w:val="28"/>
          <w:szCs w:val="28"/>
        </w:rPr>
        <w:t xml:space="preserve"> четыреста шестьдесят</w:t>
      </w:r>
      <w:r w:rsidR="002475D6">
        <w:rPr>
          <w:sz w:val="28"/>
          <w:szCs w:val="28"/>
        </w:rPr>
        <w:t>) рублей</w:t>
      </w:r>
      <w:r w:rsidR="00136CFF">
        <w:rPr>
          <w:sz w:val="28"/>
          <w:szCs w:val="28"/>
        </w:rPr>
        <w:t xml:space="preserve"> 00 копеек</w:t>
      </w:r>
      <w:r w:rsidR="000D6D11" w:rsidRPr="005C2467">
        <w:rPr>
          <w:sz w:val="28"/>
          <w:szCs w:val="28"/>
        </w:rPr>
        <w:t>.</w:t>
      </w:r>
      <w:r w:rsidR="000D6D11" w:rsidRPr="00DA6F39">
        <w:rPr>
          <w:sz w:val="28"/>
          <w:szCs w:val="28"/>
        </w:rPr>
        <w:t xml:space="preserve"> </w:t>
      </w:r>
    </w:p>
    <w:p w:rsidR="00ED4AFD" w:rsidRDefault="00834D98" w:rsidP="00ED4AFD">
      <w:pPr>
        <w:pStyle w:val="ConsPlusNormal"/>
        <w:rPr>
          <w:sz w:val="28"/>
          <w:szCs w:val="28"/>
        </w:rPr>
      </w:pPr>
      <w:r w:rsidRPr="005578AB">
        <w:rPr>
          <w:b/>
          <w:i/>
          <w:sz w:val="28"/>
          <w:szCs w:val="28"/>
        </w:rPr>
        <w:t>М</w:t>
      </w:r>
      <w:r w:rsidR="006308B0">
        <w:rPr>
          <w:b/>
          <w:i/>
          <w:sz w:val="28"/>
          <w:szCs w:val="28"/>
        </w:rPr>
        <w:t>инимально и (или) м</w:t>
      </w:r>
      <w:r w:rsidRPr="005578AB">
        <w:rPr>
          <w:b/>
          <w:i/>
          <w:sz w:val="28"/>
          <w:szCs w:val="28"/>
        </w:rPr>
        <w:t>аксимально допустимые параметры разрешенного строительства:</w:t>
      </w:r>
      <w:r w:rsidRPr="002A161D">
        <w:rPr>
          <w:bCs/>
          <w:noProof/>
        </w:rPr>
        <w:t xml:space="preserve"> </w:t>
      </w:r>
      <w:r w:rsidR="00ED4AFD">
        <w:rPr>
          <w:sz w:val="28"/>
          <w:szCs w:val="28"/>
        </w:rPr>
        <w:t xml:space="preserve">определяются </w:t>
      </w:r>
      <w:r w:rsidR="000D6D11">
        <w:rPr>
          <w:sz w:val="28"/>
          <w:szCs w:val="28"/>
        </w:rPr>
        <w:t xml:space="preserve">в соответствии с </w:t>
      </w:r>
      <w:r w:rsidR="00ED4AFD">
        <w:rPr>
          <w:sz w:val="28"/>
          <w:szCs w:val="28"/>
        </w:rPr>
        <w:t>проектной документацией.</w:t>
      </w:r>
    </w:p>
    <w:p w:rsidR="00FD04F5" w:rsidRPr="005578AB" w:rsidRDefault="00FD04F5" w:rsidP="00FD04F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578AB">
        <w:rPr>
          <w:rFonts w:ascii="Times New Roman" w:hAnsi="Times New Roman" w:cs="Times New Roman"/>
          <w:b/>
          <w:i/>
          <w:sz w:val="28"/>
          <w:szCs w:val="28"/>
        </w:rPr>
        <w:t>Технические условия:</w:t>
      </w:r>
    </w:p>
    <w:p w:rsidR="00FD04F5" w:rsidRDefault="00FD04F5" w:rsidP="00FD04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7B07">
        <w:rPr>
          <w:rFonts w:ascii="Times New Roman" w:hAnsi="Times New Roman" w:cs="Times New Roman"/>
          <w:i/>
          <w:sz w:val="28"/>
          <w:szCs w:val="28"/>
          <w:u w:val="single"/>
        </w:rPr>
        <w:t>Водоснабжение и водоотведение</w:t>
      </w:r>
      <w:r w:rsidR="00EB14D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EB14DC" w:rsidRPr="00CD16DC" w:rsidRDefault="00EB14DC" w:rsidP="00EB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DC">
        <w:rPr>
          <w:rFonts w:ascii="Times New Roman" w:hAnsi="Times New Roman" w:cs="Times New Roman"/>
          <w:sz w:val="28"/>
          <w:szCs w:val="28"/>
        </w:rPr>
        <w:t>Подключение к сетям водоснабжения и водоотведения невозможно  в связи с отсутствием централизованных сетей водоснабжения и водоотведения.</w:t>
      </w:r>
    </w:p>
    <w:p w:rsidR="00FD04F5" w:rsidRDefault="00FD04F5" w:rsidP="00FD04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7B07">
        <w:rPr>
          <w:rFonts w:ascii="Times New Roman" w:hAnsi="Times New Roman" w:cs="Times New Roman"/>
          <w:i/>
          <w:sz w:val="28"/>
          <w:szCs w:val="28"/>
          <w:u w:val="single"/>
        </w:rPr>
        <w:t>Газификация:</w:t>
      </w:r>
    </w:p>
    <w:p w:rsidR="00FD04F5" w:rsidRDefault="00FD04F5" w:rsidP="00FD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ближайшего газопровода газораспределительной сети: </w:t>
      </w:r>
      <w:r w:rsidR="00EB14DC">
        <w:rPr>
          <w:rFonts w:ascii="Times New Roman" w:hAnsi="Times New Roman" w:cs="Times New Roman"/>
          <w:sz w:val="28"/>
          <w:szCs w:val="28"/>
        </w:rPr>
        <w:t>межпоселковый газопровод высокого давления до д. Темкино</w:t>
      </w:r>
      <w:r>
        <w:rPr>
          <w:rFonts w:ascii="Times New Roman" w:hAnsi="Times New Roman" w:cs="Times New Roman"/>
          <w:sz w:val="28"/>
          <w:szCs w:val="28"/>
        </w:rPr>
        <w:t>. Максимальная нагрузка (часовой расход</w:t>
      </w:r>
      <w:r w:rsidR="00EB14DC">
        <w:rPr>
          <w:rFonts w:ascii="Times New Roman" w:hAnsi="Times New Roman" w:cs="Times New Roman"/>
          <w:sz w:val="28"/>
          <w:szCs w:val="28"/>
        </w:rPr>
        <w:t xml:space="preserve"> газа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EB14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м³/ч.</w:t>
      </w:r>
      <w:r w:rsidR="008F0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Ориентировочное расстояние до границы земельного участка: </w:t>
      </w:r>
      <w:r w:rsidR="00EB14DC">
        <w:rPr>
          <w:rFonts w:ascii="Times New Roman" w:hAnsi="Times New Roman" w:cs="Times New Roman"/>
          <w:sz w:val="28"/>
          <w:szCs w:val="28"/>
        </w:rPr>
        <w:t>33,0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4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8F0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подключения объекта газификации – </w:t>
      </w:r>
      <w:r w:rsidR="00EB14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после  заключения договора об осуществлении технологического присоединения.</w:t>
      </w:r>
      <w:r w:rsidR="008F0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действия технических условий: равен сроку действия договора о подключении.</w:t>
      </w:r>
    </w:p>
    <w:p w:rsidR="00FC2B3A" w:rsidRDefault="00EB14DC" w:rsidP="00FC2B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14DC">
        <w:rPr>
          <w:rFonts w:ascii="Times New Roman" w:hAnsi="Times New Roman" w:cs="Times New Roman"/>
          <w:i/>
          <w:sz w:val="28"/>
          <w:szCs w:val="28"/>
        </w:rPr>
        <w:t>Электроэнергия:</w:t>
      </w:r>
    </w:p>
    <w:p w:rsidR="00EB14DC" w:rsidRDefault="00EB14DC" w:rsidP="00FC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C">
        <w:rPr>
          <w:rFonts w:ascii="Times New Roman" w:hAnsi="Times New Roman" w:cs="Times New Roman"/>
          <w:sz w:val="28"/>
          <w:szCs w:val="28"/>
        </w:rPr>
        <w:t>Ра</w:t>
      </w:r>
      <w:r w:rsidR="00B50FD9">
        <w:rPr>
          <w:rFonts w:ascii="Times New Roman" w:hAnsi="Times New Roman" w:cs="Times New Roman"/>
          <w:sz w:val="28"/>
          <w:szCs w:val="28"/>
        </w:rPr>
        <w:t>с</w:t>
      </w:r>
      <w:r w:rsidRPr="00EB14DC">
        <w:rPr>
          <w:rFonts w:ascii="Times New Roman" w:hAnsi="Times New Roman" w:cs="Times New Roman"/>
          <w:sz w:val="28"/>
          <w:szCs w:val="28"/>
        </w:rPr>
        <w:t>стояние</w:t>
      </w:r>
      <w:r w:rsidR="00B50FD9">
        <w:rPr>
          <w:rFonts w:ascii="Times New Roman" w:hAnsi="Times New Roman" w:cs="Times New Roman"/>
          <w:sz w:val="28"/>
          <w:szCs w:val="28"/>
        </w:rPr>
        <w:t xml:space="preserve"> от электрических сетей филиала до границы земельного участка, при подключении по уровню напряжения 0,4 кВ, составляет 90 метров (ВЛ 0,4кВ №1 КТП Басманово ВЛ 1002 ПС Горки).</w:t>
      </w:r>
    </w:p>
    <w:p w:rsidR="00B50FD9" w:rsidRDefault="00B50FD9" w:rsidP="00B50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D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14DC">
        <w:rPr>
          <w:rFonts w:ascii="Times New Roman" w:hAnsi="Times New Roman" w:cs="Times New Roman"/>
          <w:sz w:val="28"/>
          <w:szCs w:val="28"/>
        </w:rPr>
        <w:t>стояние</w:t>
      </w:r>
      <w:r>
        <w:rPr>
          <w:rFonts w:ascii="Times New Roman" w:hAnsi="Times New Roman" w:cs="Times New Roman"/>
          <w:sz w:val="28"/>
          <w:szCs w:val="28"/>
        </w:rPr>
        <w:t xml:space="preserve"> от электрических сетей филиала до границы земельного участка, при подключении по уровню напряжения 10 кВ, составляет 35 метров (ВЛ 10кВ ВЛ 1002 ПС Горки).</w:t>
      </w:r>
    </w:p>
    <w:p w:rsidR="00B50FD9" w:rsidRDefault="00B50FD9" w:rsidP="00B50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мероприятий необходимых для технологического присоединения составляет 6 месяцев с даты заключения договора.</w:t>
      </w:r>
    </w:p>
    <w:p w:rsidR="00B34EB5" w:rsidRDefault="00B34EB5" w:rsidP="00BB7AD3">
      <w:pPr>
        <w:spacing w:after="0" w:line="240" w:lineRule="auto"/>
        <w:ind w:right="-14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A2DC2">
        <w:rPr>
          <w:rFonts w:ascii="Times New Roman" w:eastAsia="Times New Roman" w:hAnsi="Times New Roman" w:cs="Times New Roman"/>
          <w:b/>
          <w:color w:val="000000"/>
          <w:sz w:val="28"/>
        </w:rPr>
        <w:t>Порядок ознакомления с иной информацией, условиями договор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ов аренды земельных участков</w:t>
      </w:r>
    </w:p>
    <w:p w:rsidR="00B34EB5" w:rsidRPr="000F3A03" w:rsidRDefault="00B411C7" w:rsidP="00B34EB5">
      <w:pPr>
        <w:pStyle w:val="a5"/>
        <w:ind w:firstLine="709"/>
        <w:jc w:val="both"/>
        <w:rPr>
          <w:rFonts w:cs="Times New Roman"/>
          <w:szCs w:val="28"/>
          <w:lang w:val="ru-RU"/>
        </w:rPr>
      </w:pPr>
      <w:r w:rsidRPr="00DF57E8">
        <w:rPr>
          <w:rFonts w:eastAsia="Times New Roman" w:cs="Times New Roman"/>
          <w:b w:val="0"/>
          <w:lang w:val="ru-RU"/>
        </w:rPr>
        <w:t xml:space="preserve">С иной информацией о земельном участке, об </w:t>
      </w:r>
      <w:r w:rsidR="006147D8">
        <w:rPr>
          <w:rFonts w:eastAsia="Times New Roman" w:cs="Times New Roman"/>
          <w:b w:val="0"/>
          <w:lang w:val="ru-RU"/>
        </w:rPr>
        <w:t>условиях договора аренды, имеющей</w:t>
      </w:r>
      <w:r w:rsidRPr="00DF57E8">
        <w:rPr>
          <w:rFonts w:eastAsia="Times New Roman" w:cs="Times New Roman"/>
          <w:b w:val="0"/>
          <w:lang w:val="ru-RU"/>
        </w:rPr>
        <w:t>ся в распоряжении</w:t>
      </w:r>
      <w:r w:rsidRPr="00B411C7">
        <w:rPr>
          <w:rFonts w:eastAsia="Times New Roman" w:cs="Times New Roman"/>
          <w:lang w:val="ru-RU"/>
        </w:rPr>
        <w:t xml:space="preserve"> </w:t>
      </w:r>
      <w:r w:rsidR="00DF57E8">
        <w:rPr>
          <w:rFonts w:cs="Times New Roman"/>
          <w:b w:val="0"/>
          <w:szCs w:val="28"/>
          <w:lang w:val="ru-RU"/>
        </w:rPr>
        <w:t>Организатора аукциона</w:t>
      </w:r>
      <w:r w:rsidR="00A07797">
        <w:rPr>
          <w:rFonts w:cs="Times New Roman"/>
          <w:b w:val="0"/>
          <w:szCs w:val="28"/>
          <w:lang w:val="ru-RU"/>
        </w:rPr>
        <w:t>,</w:t>
      </w:r>
      <w:r w:rsidR="00DF57E8">
        <w:rPr>
          <w:rFonts w:cs="Times New Roman"/>
          <w:b w:val="0"/>
          <w:szCs w:val="28"/>
          <w:lang w:val="ru-RU"/>
        </w:rPr>
        <w:t xml:space="preserve"> </w:t>
      </w:r>
      <w:r w:rsidR="00B34EB5" w:rsidRPr="00914F81">
        <w:rPr>
          <w:rFonts w:cs="Times New Roman"/>
          <w:b w:val="0"/>
          <w:szCs w:val="28"/>
          <w:lang w:val="ru-RU"/>
        </w:rPr>
        <w:t xml:space="preserve">можно </w:t>
      </w:r>
      <w:r w:rsidR="00B34EB5">
        <w:rPr>
          <w:rFonts w:cs="Times New Roman"/>
          <w:b w:val="0"/>
          <w:szCs w:val="28"/>
          <w:lang w:val="ru-RU"/>
        </w:rPr>
        <w:t xml:space="preserve">в рабочие дни </w:t>
      </w:r>
      <w:r w:rsidR="00B34EB5" w:rsidRPr="00914F81">
        <w:rPr>
          <w:rFonts w:cs="Times New Roman"/>
          <w:b w:val="0"/>
          <w:szCs w:val="28"/>
          <w:lang w:val="ru-RU"/>
        </w:rPr>
        <w:t xml:space="preserve">с </w:t>
      </w:r>
      <w:r w:rsidR="00B50FD9">
        <w:rPr>
          <w:rFonts w:cs="Times New Roman"/>
          <w:b w:val="0"/>
          <w:szCs w:val="28"/>
          <w:lang w:val="ru-RU"/>
        </w:rPr>
        <w:t>28.06</w:t>
      </w:r>
      <w:r w:rsidR="00B34EB5">
        <w:rPr>
          <w:rFonts w:cs="Times New Roman"/>
          <w:color w:val="000000" w:themeColor="text1"/>
          <w:szCs w:val="28"/>
          <w:lang w:val="ru-RU"/>
        </w:rPr>
        <w:t>.2023</w:t>
      </w:r>
      <w:r w:rsidR="00B34EB5" w:rsidRPr="004266BC">
        <w:rPr>
          <w:rFonts w:cs="Times New Roman"/>
          <w:color w:val="000000" w:themeColor="text1"/>
          <w:szCs w:val="28"/>
          <w:lang w:val="ru-RU"/>
        </w:rPr>
        <w:t xml:space="preserve"> </w:t>
      </w:r>
      <w:r w:rsidR="00B34EB5" w:rsidRPr="00914F81">
        <w:rPr>
          <w:rFonts w:cs="Times New Roman"/>
          <w:b w:val="0"/>
          <w:szCs w:val="28"/>
          <w:lang w:val="ru-RU"/>
        </w:rPr>
        <w:t xml:space="preserve">по </w:t>
      </w:r>
      <w:r w:rsidR="00B50FD9">
        <w:rPr>
          <w:rFonts w:cs="Times New Roman"/>
          <w:b w:val="0"/>
          <w:szCs w:val="28"/>
          <w:lang w:val="ru-RU"/>
        </w:rPr>
        <w:t>26</w:t>
      </w:r>
      <w:r w:rsidR="00B34EB5">
        <w:rPr>
          <w:rFonts w:cs="Times New Roman"/>
          <w:szCs w:val="28"/>
          <w:lang w:val="ru-RU"/>
        </w:rPr>
        <w:t>.0</w:t>
      </w:r>
      <w:r w:rsidR="00B50FD9">
        <w:rPr>
          <w:rFonts w:cs="Times New Roman"/>
          <w:szCs w:val="28"/>
          <w:lang w:val="ru-RU"/>
        </w:rPr>
        <w:t>7</w:t>
      </w:r>
      <w:r w:rsidR="00B34EB5">
        <w:rPr>
          <w:rFonts w:cs="Times New Roman"/>
          <w:color w:val="000000" w:themeColor="text1"/>
          <w:szCs w:val="28"/>
          <w:lang w:val="ru-RU"/>
        </w:rPr>
        <w:t>.2023</w:t>
      </w:r>
      <w:r w:rsidR="00B34EB5" w:rsidRPr="004266BC">
        <w:rPr>
          <w:rFonts w:cs="Times New Roman"/>
          <w:color w:val="000000" w:themeColor="text1"/>
          <w:szCs w:val="28"/>
          <w:lang w:val="ru-RU"/>
        </w:rPr>
        <w:t xml:space="preserve"> </w:t>
      </w:r>
      <w:r w:rsidR="00B34EB5" w:rsidRPr="005B011F">
        <w:rPr>
          <w:rFonts w:cs="Times New Roman"/>
          <w:b w:val="0"/>
          <w:szCs w:val="28"/>
          <w:lang w:val="ru-RU"/>
        </w:rPr>
        <w:t>с</w:t>
      </w:r>
      <w:r w:rsidR="00B34EB5">
        <w:rPr>
          <w:rFonts w:cs="Times New Roman"/>
          <w:szCs w:val="28"/>
          <w:lang w:val="ru-RU"/>
        </w:rPr>
        <w:t xml:space="preserve"> 09.00 </w:t>
      </w:r>
      <w:r w:rsidR="00B34EB5" w:rsidRPr="005B011F">
        <w:rPr>
          <w:rFonts w:cs="Times New Roman"/>
          <w:b w:val="0"/>
          <w:szCs w:val="28"/>
          <w:lang w:val="ru-RU"/>
        </w:rPr>
        <w:t>до</w:t>
      </w:r>
      <w:r w:rsidR="00B34EB5" w:rsidRPr="004266BC">
        <w:rPr>
          <w:rFonts w:cs="Times New Roman"/>
          <w:szCs w:val="28"/>
          <w:lang w:val="ru-RU"/>
        </w:rPr>
        <w:t xml:space="preserve"> 17.00 </w:t>
      </w:r>
      <w:r w:rsidR="00B34EB5" w:rsidRPr="00766028">
        <w:rPr>
          <w:rFonts w:cs="Times New Roman"/>
          <w:b w:val="0"/>
          <w:szCs w:val="28"/>
          <w:lang w:val="ru-RU"/>
        </w:rPr>
        <w:t>часов</w:t>
      </w:r>
      <w:r w:rsidR="00B34EB5" w:rsidRPr="004266BC">
        <w:rPr>
          <w:rFonts w:cs="Times New Roman"/>
          <w:szCs w:val="28"/>
          <w:lang w:val="ru-RU"/>
        </w:rPr>
        <w:t xml:space="preserve"> </w:t>
      </w:r>
      <w:r w:rsidR="00B34EB5" w:rsidRPr="004266BC">
        <w:rPr>
          <w:rFonts w:cs="Times New Roman"/>
          <w:b w:val="0"/>
          <w:szCs w:val="28"/>
          <w:lang w:val="ru-RU"/>
        </w:rPr>
        <w:t>по московскому времени</w:t>
      </w:r>
      <w:r w:rsidR="00B34EB5" w:rsidRPr="00914F81">
        <w:rPr>
          <w:rFonts w:cs="Times New Roman"/>
          <w:b w:val="0"/>
          <w:szCs w:val="28"/>
          <w:lang w:val="ru-RU"/>
        </w:rPr>
        <w:t xml:space="preserve"> </w:t>
      </w:r>
      <w:r w:rsidR="00B34EB5">
        <w:rPr>
          <w:rFonts w:cs="Times New Roman"/>
          <w:b w:val="0"/>
          <w:szCs w:val="28"/>
          <w:lang w:val="ru-RU"/>
        </w:rPr>
        <w:t xml:space="preserve">с перерывом на обед с </w:t>
      </w:r>
      <w:r w:rsidR="00B34EB5" w:rsidRPr="00A21E17">
        <w:rPr>
          <w:rFonts w:cs="Times New Roman"/>
          <w:szCs w:val="28"/>
          <w:lang w:val="ru-RU"/>
        </w:rPr>
        <w:t xml:space="preserve">13.00 до 14.00 </w:t>
      </w:r>
      <w:r w:rsidR="00B34EB5" w:rsidRPr="00766028">
        <w:rPr>
          <w:rFonts w:cs="Times New Roman"/>
          <w:b w:val="0"/>
          <w:szCs w:val="28"/>
          <w:lang w:val="ru-RU"/>
        </w:rPr>
        <w:t>часов</w:t>
      </w:r>
      <w:r w:rsidR="00B34EB5">
        <w:rPr>
          <w:rFonts w:cs="Times New Roman"/>
          <w:b w:val="0"/>
          <w:szCs w:val="28"/>
          <w:lang w:val="ru-RU"/>
        </w:rPr>
        <w:t xml:space="preserve"> по</w:t>
      </w:r>
      <w:r w:rsidR="00B34EB5" w:rsidRPr="00914F81">
        <w:rPr>
          <w:rFonts w:cs="Times New Roman"/>
          <w:b w:val="0"/>
          <w:szCs w:val="28"/>
          <w:lang w:val="ru-RU"/>
        </w:rPr>
        <w:t xml:space="preserve"> адресу:</w:t>
      </w:r>
      <w:r w:rsidR="00B34EB5" w:rsidRPr="00914F81">
        <w:rPr>
          <w:rFonts w:cs="Times New Roman"/>
          <w:szCs w:val="28"/>
          <w:lang w:val="ru-RU"/>
        </w:rPr>
        <w:t xml:space="preserve"> </w:t>
      </w:r>
      <w:r w:rsidR="00B34EB5">
        <w:rPr>
          <w:rFonts w:cs="Times New Roman"/>
          <w:b w:val="0"/>
          <w:bCs w:val="0"/>
          <w:lang w:val="ru-RU"/>
        </w:rPr>
        <w:t xml:space="preserve">Российская Федерация, Смоленская область, </w:t>
      </w:r>
      <w:r w:rsidR="00B50FD9">
        <w:rPr>
          <w:rFonts w:cs="Times New Roman"/>
          <w:b w:val="0"/>
          <w:bCs w:val="0"/>
          <w:lang w:val="ru-RU"/>
        </w:rPr>
        <w:t>с</w:t>
      </w:r>
      <w:r w:rsidR="00B34EB5">
        <w:rPr>
          <w:rFonts w:cs="Times New Roman"/>
          <w:b w:val="0"/>
          <w:bCs w:val="0"/>
          <w:lang w:val="ru-RU"/>
        </w:rPr>
        <w:t xml:space="preserve">. </w:t>
      </w:r>
      <w:r w:rsidR="00B50FD9">
        <w:rPr>
          <w:rFonts w:cs="Times New Roman"/>
          <w:b w:val="0"/>
          <w:bCs w:val="0"/>
          <w:lang w:val="ru-RU"/>
        </w:rPr>
        <w:t>Темкино</w:t>
      </w:r>
      <w:r w:rsidR="00B34EB5">
        <w:rPr>
          <w:rFonts w:cs="Times New Roman"/>
          <w:b w:val="0"/>
          <w:bCs w:val="0"/>
          <w:lang w:val="ru-RU"/>
        </w:rPr>
        <w:t xml:space="preserve">, ул. </w:t>
      </w:r>
      <w:r w:rsidR="00B50FD9">
        <w:rPr>
          <w:rFonts w:cs="Times New Roman"/>
          <w:b w:val="0"/>
          <w:bCs w:val="0"/>
          <w:lang w:val="ru-RU"/>
        </w:rPr>
        <w:t>Советская</w:t>
      </w:r>
      <w:r w:rsidR="00B34EB5">
        <w:rPr>
          <w:rFonts w:cs="Times New Roman"/>
          <w:b w:val="0"/>
          <w:bCs w:val="0"/>
          <w:lang w:val="ru-RU"/>
        </w:rPr>
        <w:t xml:space="preserve">, д. </w:t>
      </w:r>
      <w:r w:rsidR="00B50FD9">
        <w:rPr>
          <w:rFonts w:cs="Times New Roman"/>
          <w:b w:val="0"/>
          <w:bCs w:val="0"/>
          <w:lang w:val="ru-RU"/>
        </w:rPr>
        <w:t>27</w:t>
      </w:r>
      <w:r w:rsidR="00B34EB5">
        <w:rPr>
          <w:rFonts w:cs="Times New Roman"/>
          <w:b w:val="0"/>
          <w:bCs w:val="0"/>
          <w:lang w:val="ru-RU"/>
        </w:rPr>
        <w:t>,</w:t>
      </w:r>
      <w:r w:rsidR="00B34EB5" w:rsidRPr="00EE15BF">
        <w:rPr>
          <w:rFonts w:cs="Times New Roman"/>
          <w:color w:val="000000" w:themeColor="text1"/>
          <w:szCs w:val="28"/>
          <w:lang w:val="ru-RU"/>
        </w:rPr>
        <w:t xml:space="preserve"> </w:t>
      </w:r>
      <w:r w:rsidR="00B34EB5" w:rsidRPr="00EE15BF">
        <w:rPr>
          <w:rFonts w:cs="Times New Roman"/>
          <w:b w:val="0"/>
          <w:color w:val="000000" w:themeColor="text1"/>
          <w:szCs w:val="28"/>
          <w:lang w:val="ru-RU"/>
        </w:rPr>
        <w:t>кабинет</w:t>
      </w:r>
      <w:r w:rsidR="00B34EB5">
        <w:rPr>
          <w:rFonts w:cs="Times New Roman"/>
          <w:b w:val="0"/>
          <w:color w:val="000000" w:themeColor="text1"/>
          <w:szCs w:val="28"/>
          <w:lang w:val="ru-RU"/>
        </w:rPr>
        <w:t xml:space="preserve"> </w:t>
      </w:r>
      <w:r w:rsidR="00B34EB5" w:rsidRPr="00EE15BF">
        <w:rPr>
          <w:rFonts w:cs="Times New Roman"/>
          <w:b w:val="0"/>
          <w:szCs w:val="28"/>
          <w:lang w:val="ru-RU"/>
        </w:rPr>
        <w:t xml:space="preserve">отдела экономики, имущественных </w:t>
      </w:r>
      <w:r w:rsidR="00B50FD9">
        <w:rPr>
          <w:rFonts w:cs="Times New Roman"/>
          <w:b w:val="0"/>
          <w:szCs w:val="28"/>
          <w:lang w:val="ru-RU"/>
        </w:rPr>
        <w:t xml:space="preserve">и земельных </w:t>
      </w:r>
      <w:r w:rsidR="00B34EB5" w:rsidRPr="00EE15BF">
        <w:rPr>
          <w:rFonts w:cs="Times New Roman"/>
          <w:b w:val="0"/>
          <w:szCs w:val="28"/>
          <w:lang w:val="ru-RU"/>
        </w:rPr>
        <w:t>отношений</w:t>
      </w:r>
      <w:r w:rsidR="00B34EB5" w:rsidRPr="00EE15BF">
        <w:rPr>
          <w:rFonts w:cs="Times New Roman"/>
          <w:b w:val="0"/>
          <w:bCs w:val="0"/>
          <w:lang w:val="ru-RU"/>
        </w:rPr>
        <w:t>.</w:t>
      </w:r>
    </w:p>
    <w:p w:rsidR="00B34EB5" w:rsidRDefault="00B34EB5" w:rsidP="00B34EB5">
      <w:pPr>
        <w:pStyle w:val="a5"/>
        <w:ind w:firstLine="709"/>
        <w:jc w:val="both"/>
        <w:rPr>
          <w:rFonts w:cs="Times New Roman"/>
          <w:b w:val="0"/>
          <w:bCs w:val="0"/>
          <w:lang w:val="ru-RU"/>
        </w:rPr>
      </w:pPr>
      <w:r w:rsidRPr="00914F81">
        <w:rPr>
          <w:b w:val="0"/>
          <w:szCs w:val="28"/>
          <w:lang w:val="ru-RU"/>
        </w:rPr>
        <w:t xml:space="preserve"> Осмотр земельн</w:t>
      </w:r>
      <w:r w:rsidR="00B50FD9">
        <w:rPr>
          <w:b w:val="0"/>
          <w:szCs w:val="28"/>
          <w:lang w:val="ru-RU"/>
        </w:rPr>
        <w:t>ого</w:t>
      </w:r>
      <w:r w:rsidRPr="00914F81">
        <w:rPr>
          <w:b w:val="0"/>
          <w:szCs w:val="28"/>
          <w:lang w:val="ru-RU"/>
        </w:rPr>
        <w:t xml:space="preserve"> участк</w:t>
      </w:r>
      <w:r w:rsidR="00B50FD9">
        <w:rPr>
          <w:b w:val="0"/>
          <w:szCs w:val="28"/>
          <w:lang w:val="ru-RU"/>
        </w:rPr>
        <w:t xml:space="preserve">а на местности </w:t>
      </w:r>
      <w:r w:rsidRPr="00914F81">
        <w:rPr>
          <w:b w:val="0"/>
          <w:szCs w:val="28"/>
          <w:lang w:val="ru-RU"/>
        </w:rPr>
        <w:t>произв</w:t>
      </w:r>
      <w:r w:rsidR="00BB7AD3">
        <w:rPr>
          <w:b w:val="0"/>
          <w:szCs w:val="28"/>
          <w:lang w:val="ru-RU"/>
        </w:rPr>
        <w:t>одится самостоятельно</w:t>
      </w:r>
      <w:r w:rsidRPr="00EE15BF">
        <w:rPr>
          <w:rFonts w:cs="Times New Roman"/>
          <w:b w:val="0"/>
          <w:bCs w:val="0"/>
          <w:lang w:val="ru-RU"/>
        </w:rPr>
        <w:t>.</w:t>
      </w:r>
    </w:p>
    <w:p w:rsidR="00DF57E8" w:rsidRPr="00E90ABD" w:rsidRDefault="00DF57E8" w:rsidP="0018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Официальный сайт</w:t>
      </w:r>
      <w:r w:rsidRPr="008A2DC2">
        <w:rPr>
          <w:rFonts w:ascii="Times New Roman" w:eastAsia="Times New Roman" w:hAnsi="Times New Roman" w:cs="Times New Roman"/>
          <w:color w:val="000000"/>
          <w:sz w:val="28"/>
        </w:rPr>
        <w:t xml:space="preserve"> торгов РФ: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95471">
        <w:rPr>
          <w:rFonts w:ascii="Times New Roman" w:eastAsia="Times New Roman" w:hAnsi="Times New Roman" w:cs="Times New Roman"/>
          <w:color w:val="000000"/>
          <w:sz w:val="28"/>
        </w:rPr>
        <w:t>www.</w:t>
      </w:r>
      <w:hyperlink r:id="rId8" w:history="1">
        <w:r w:rsidRPr="00DF57E8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torgi.gov.ru</w:t>
        </w:r>
      </w:hyperlink>
      <w:r w:rsidRPr="00DF57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A2DC2">
        <w:rPr>
          <w:rFonts w:ascii="Times New Roman" w:eastAsia="Times New Roman" w:hAnsi="Times New Roman" w:cs="Times New Roman"/>
          <w:color w:val="000000"/>
          <w:sz w:val="28"/>
        </w:rPr>
        <w:t xml:space="preserve"> АО «Единая электронная торговая площадка</w:t>
      </w:r>
      <w:r w:rsidRPr="00E90ABD">
        <w:rPr>
          <w:rFonts w:ascii="Times New Roman" w:eastAsia="Times New Roman" w:hAnsi="Times New Roman" w:cs="Times New Roman"/>
          <w:sz w:val="28"/>
        </w:rPr>
        <w:t xml:space="preserve">» </w:t>
      </w:r>
      <w:hyperlink r:id="rId9">
        <w:r w:rsidRPr="00E90ABD">
          <w:rPr>
            <w:rFonts w:ascii="Times New Roman" w:eastAsia="Times New Roman" w:hAnsi="Times New Roman" w:cs="Times New Roman"/>
            <w:sz w:val="28"/>
          </w:rPr>
          <w:t>www.roseltorg.ru</w:t>
        </w:r>
      </w:hyperlink>
      <w:r w:rsidR="00E90ABD">
        <w:t xml:space="preserve"> </w:t>
      </w:r>
      <w:r w:rsidRPr="00E90ABD">
        <w:rPr>
          <w:rFonts w:ascii="Times New Roman" w:eastAsia="Times New Roman" w:hAnsi="Times New Roman" w:cs="Times New Roman"/>
          <w:sz w:val="28"/>
        </w:rPr>
        <w:t>.</w:t>
      </w:r>
      <w:r w:rsidRPr="00E90ABD">
        <w:rPr>
          <w:rFonts w:ascii="Times New Roman" w:eastAsia="Times New Roman" w:hAnsi="Times New Roman" w:cs="Times New Roman"/>
          <w:sz w:val="32"/>
        </w:rPr>
        <w:t xml:space="preserve"> </w:t>
      </w:r>
    </w:p>
    <w:p w:rsidR="00DF57E8" w:rsidRPr="00E90ABD" w:rsidRDefault="00DF57E8" w:rsidP="00DF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90ABD">
        <w:rPr>
          <w:rFonts w:ascii="Times New Roman" w:eastAsia="Times New Roman" w:hAnsi="Times New Roman" w:cs="Times New Roman"/>
          <w:sz w:val="28"/>
        </w:rPr>
        <w:t>Форма заявки на участие в аукционе, проект</w:t>
      </w:r>
      <w:r w:rsidR="00A07797" w:rsidRPr="00E90ABD">
        <w:rPr>
          <w:rFonts w:ascii="Times New Roman" w:eastAsia="Times New Roman" w:hAnsi="Times New Roman" w:cs="Times New Roman"/>
          <w:sz w:val="28"/>
        </w:rPr>
        <w:t>ы</w:t>
      </w:r>
      <w:r w:rsidRPr="00E90ABD">
        <w:rPr>
          <w:rFonts w:ascii="Times New Roman" w:eastAsia="Times New Roman" w:hAnsi="Times New Roman" w:cs="Times New Roman"/>
          <w:sz w:val="28"/>
        </w:rPr>
        <w:t xml:space="preserve"> договор</w:t>
      </w:r>
      <w:r w:rsidR="00A07797" w:rsidRPr="00E90ABD">
        <w:rPr>
          <w:rFonts w:ascii="Times New Roman" w:eastAsia="Times New Roman" w:hAnsi="Times New Roman" w:cs="Times New Roman"/>
          <w:sz w:val="28"/>
        </w:rPr>
        <w:t>ов</w:t>
      </w:r>
      <w:r w:rsidRPr="00E90ABD">
        <w:rPr>
          <w:rFonts w:ascii="Times New Roman" w:eastAsia="Times New Roman" w:hAnsi="Times New Roman" w:cs="Times New Roman"/>
          <w:sz w:val="28"/>
        </w:rPr>
        <w:t xml:space="preserve"> аренды земельн</w:t>
      </w:r>
      <w:r w:rsidR="00A07797" w:rsidRPr="00E90ABD">
        <w:rPr>
          <w:rFonts w:ascii="Times New Roman" w:eastAsia="Times New Roman" w:hAnsi="Times New Roman" w:cs="Times New Roman"/>
          <w:sz w:val="28"/>
        </w:rPr>
        <w:t>ых</w:t>
      </w:r>
      <w:r w:rsidRPr="00E90ABD">
        <w:rPr>
          <w:rFonts w:ascii="Times New Roman" w:eastAsia="Times New Roman" w:hAnsi="Times New Roman" w:cs="Times New Roman"/>
          <w:sz w:val="28"/>
        </w:rPr>
        <w:t xml:space="preserve"> участк</w:t>
      </w:r>
      <w:r w:rsidR="00A07797" w:rsidRPr="00E90ABD">
        <w:rPr>
          <w:rFonts w:ascii="Times New Roman" w:eastAsia="Times New Roman" w:hAnsi="Times New Roman" w:cs="Times New Roman"/>
          <w:sz w:val="28"/>
        </w:rPr>
        <w:t>ов</w:t>
      </w:r>
      <w:r w:rsidRPr="00E90ABD">
        <w:rPr>
          <w:rFonts w:ascii="Times New Roman" w:eastAsia="Times New Roman" w:hAnsi="Times New Roman" w:cs="Times New Roman"/>
          <w:sz w:val="28"/>
        </w:rPr>
        <w:t xml:space="preserve"> прилагаются к настоящему извещению (Приложения №1, Приложение №2</w:t>
      </w:r>
      <w:r w:rsidR="00D31209" w:rsidRPr="00E90ABD">
        <w:rPr>
          <w:rFonts w:ascii="Times New Roman" w:eastAsia="Times New Roman" w:hAnsi="Times New Roman" w:cs="Times New Roman"/>
          <w:sz w:val="28"/>
        </w:rPr>
        <w:t>, Приложение № 3</w:t>
      </w:r>
      <w:r w:rsidRPr="00E90ABD">
        <w:rPr>
          <w:rFonts w:ascii="Times New Roman" w:eastAsia="Times New Roman" w:hAnsi="Times New Roman" w:cs="Times New Roman"/>
          <w:sz w:val="28"/>
        </w:rPr>
        <w:t xml:space="preserve">). </w:t>
      </w:r>
    </w:p>
    <w:p w:rsidR="00A07797" w:rsidRDefault="00A07797" w:rsidP="00BB7A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9785B">
        <w:rPr>
          <w:rFonts w:ascii="Times New Roman" w:eastAsia="Times New Roman" w:hAnsi="Times New Roman" w:cs="Times New Roman"/>
          <w:b/>
          <w:color w:val="000000"/>
          <w:sz w:val="28"/>
        </w:rPr>
        <w:t>Условия участия в аукционе в электронной форме</w:t>
      </w:r>
    </w:p>
    <w:p w:rsidR="00A07797" w:rsidRPr="00B9785B" w:rsidRDefault="00A07797" w:rsidP="00A07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9785B">
        <w:rPr>
          <w:rFonts w:ascii="Times New Roman" w:eastAsia="Times New Roman" w:hAnsi="Times New Roman" w:cs="Times New Roman"/>
          <w:color w:val="000000"/>
          <w:sz w:val="28"/>
        </w:rPr>
        <w:t>Лицо, отвечающее признакам покупателя и желающее приобрести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земельный участок, выставляемый</w:t>
      </w:r>
      <w:r w:rsidRPr="00B9785B">
        <w:rPr>
          <w:rFonts w:ascii="Times New Roman" w:eastAsia="Times New Roman" w:hAnsi="Times New Roman" w:cs="Times New Roman"/>
          <w:color w:val="000000"/>
          <w:sz w:val="28"/>
        </w:rPr>
        <w:t xml:space="preserve"> на аукцион в электронной форме (далее – Претендент), обязано осуществить следующие действия: </w:t>
      </w:r>
    </w:p>
    <w:p w:rsidR="00A07797" w:rsidRPr="006A098B" w:rsidRDefault="00A07797" w:rsidP="00A07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Pr="006A098B">
        <w:rPr>
          <w:rFonts w:ascii="Times New Roman" w:eastAsia="Times New Roman" w:hAnsi="Times New Roman" w:cs="Times New Roman"/>
          <w:color w:val="000000"/>
          <w:sz w:val="28"/>
        </w:rPr>
        <w:t>- внести задаток, указанный в настоящем извещении (размер задатка);</w:t>
      </w:r>
    </w:p>
    <w:p w:rsidR="00A07797" w:rsidRPr="006A098B" w:rsidRDefault="00A07797" w:rsidP="00A07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A098B">
        <w:rPr>
          <w:rFonts w:ascii="Times New Roman" w:eastAsia="Times New Roman" w:hAnsi="Times New Roman" w:cs="Times New Roman"/>
          <w:color w:val="000000"/>
          <w:sz w:val="28"/>
        </w:rPr>
        <w:tab/>
        <w:t>- в установленном порядке подать заявку по утвержденной Организатором аукциона форме (приложение № 1)</w:t>
      </w:r>
      <w:r w:rsidRPr="006A098B">
        <w:rPr>
          <w:rFonts w:ascii="Times New Roman" w:eastAsia="Times New Roman" w:hAnsi="Times New Roman" w:cs="Times New Roman"/>
          <w:i/>
          <w:color w:val="000000"/>
          <w:sz w:val="28"/>
        </w:rPr>
        <w:t xml:space="preserve">. </w:t>
      </w:r>
    </w:p>
    <w:p w:rsidR="00A07797" w:rsidRPr="00B9785B" w:rsidRDefault="00A07797" w:rsidP="00A07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9785B">
        <w:rPr>
          <w:rFonts w:ascii="Times New Roman" w:eastAsia="Times New Roman" w:hAnsi="Times New Roman" w:cs="Times New Roman"/>
          <w:color w:val="000000"/>
          <w:sz w:val="28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A07797" w:rsidRPr="00B9785B" w:rsidRDefault="00A07797" w:rsidP="00A07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9785B">
        <w:rPr>
          <w:rFonts w:ascii="Times New Roman" w:eastAsia="Times New Roman" w:hAnsi="Times New Roman" w:cs="Times New Roman"/>
          <w:color w:val="000000"/>
          <w:sz w:val="28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A07797" w:rsidRDefault="00A07797" w:rsidP="00A07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9785B">
        <w:rPr>
          <w:rFonts w:ascii="Times New Roman" w:eastAsia="Times New Roman" w:hAnsi="Times New Roman" w:cs="Times New Roman"/>
          <w:color w:val="000000"/>
          <w:sz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A07797" w:rsidRPr="005E3782" w:rsidRDefault="00A07797" w:rsidP="00A07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E3782">
        <w:rPr>
          <w:rFonts w:ascii="Times New Roman" w:eastAsia="Times New Roman" w:hAnsi="Times New Roman" w:cs="Times New Roman"/>
          <w:color w:val="000000"/>
          <w:sz w:val="28"/>
        </w:rPr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A07797" w:rsidRPr="005E3782" w:rsidRDefault="00A07797" w:rsidP="00A07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E3782">
        <w:rPr>
          <w:rFonts w:ascii="Times New Roman" w:eastAsia="Times New Roman" w:hAnsi="Times New Roman" w:cs="Times New Roman"/>
          <w:color w:val="000000"/>
          <w:sz w:val="28"/>
        </w:rPr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A07797" w:rsidRPr="00B9785B" w:rsidRDefault="00A07797" w:rsidP="00A07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07797" w:rsidRDefault="00A07797" w:rsidP="00A0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785B">
        <w:rPr>
          <w:rFonts w:ascii="Times New Roman" w:eastAsia="Times New Roman" w:hAnsi="Times New Roman" w:cs="Times New Roman"/>
          <w:b/>
          <w:sz w:val="28"/>
        </w:rPr>
        <w:t>Порядок регистрации на электронной площадке</w:t>
      </w:r>
    </w:p>
    <w:p w:rsidR="00A07797" w:rsidRPr="00B9785B" w:rsidRDefault="00A07797" w:rsidP="00A07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A07797" w:rsidRPr="00B9785B" w:rsidRDefault="00A07797" w:rsidP="00A07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7797" w:rsidRPr="00E90ABD" w:rsidRDefault="00A07797" w:rsidP="00A07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</w:t>
      </w:r>
      <w:r w:rsidR="009D674B">
        <w:rPr>
          <w:rFonts w:ascii="Times New Roman" w:eastAsia="Times New Roman" w:hAnsi="Times New Roman" w:cs="Times New Roman"/>
          <w:sz w:val="28"/>
        </w:rPr>
        <w:t xml:space="preserve">аний», подраздел «Документы и </w:t>
      </w:r>
      <w:r w:rsidRPr="00B9785B">
        <w:rPr>
          <w:rFonts w:ascii="Times New Roman" w:eastAsia="Times New Roman" w:hAnsi="Times New Roman" w:cs="Times New Roman"/>
          <w:sz w:val="28"/>
        </w:rPr>
        <w:t xml:space="preserve"> регламенты» на сайте оператора </w:t>
      </w:r>
      <w:hyperlink r:id="rId10" w:history="1">
        <w:r w:rsidRPr="00E90ABD">
          <w:rPr>
            <w:rFonts w:ascii="Times New Roman" w:eastAsia="Times New Roman" w:hAnsi="Times New Roman" w:cs="Times New Roman"/>
            <w:sz w:val="28"/>
            <w:u w:val="single"/>
          </w:rPr>
          <w:t>https://www.roseltorg.ru</w:t>
        </w:r>
      </w:hyperlink>
      <w:r w:rsidRPr="00E90ABD">
        <w:rPr>
          <w:rFonts w:ascii="Times New Roman" w:eastAsia="Times New Roman" w:hAnsi="Times New Roman" w:cs="Times New Roman"/>
          <w:sz w:val="28"/>
        </w:rPr>
        <w:t xml:space="preserve"> (https://www.roseltorg.ru/_flysystem/webdav/2022/08/04/regl_178fz.pdf).</w:t>
      </w:r>
    </w:p>
    <w:p w:rsidR="00A07797" w:rsidRPr="00B9785B" w:rsidRDefault="00A07797" w:rsidP="00A07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 xml:space="preserve">Регистрация на электронной площадке осуществляется без взимания платы. </w:t>
      </w:r>
    </w:p>
    <w:p w:rsidR="00A07797" w:rsidRPr="00B9785B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8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A07797" w:rsidRPr="00B9785B" w:rsidRDefault="00A07797" w:rsidP="00A0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9785B">
        <w:rPr>
          <w:rFonts w:ascii="Times New Roman" w:eastAsia="Times New Roman" w:hAnsi="Times New Roman" w:cs="Times New Roman"/>
          <w:sz w:val="28"/>
          <w:szCs w:val="28"/>
        </w:rPr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A07797" w:rsidRPr="00B9785B" w:rsidRDefault="00A07797" w:rsidP="00A0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9785B">
        <w:rPr>
          <w:rFonts w:ascii="Times New Roman" w:eastAsia="Times New Roman" w:hAnsi="Times New Roman" w:cs="Times New Roman"/>
          <w:sz w:val="28"/>
          <w:szCs w:val="28"/>
        </w:rPr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A07797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785B">
        <w:rPr>
          <w:rFonts w:ascii="Times New Roman" w:eastAsia="Times New Roman" w:hAnsi="Times New Roman" w:cs="Times New Roman"/>
          <w:sz w:val="28"/>
          <w:szCs w:val="28"/>
        </w:rPr>
        <w:t xml:space="preserve">Оператор электронной площадки не должен требовать от претендента документы и информацию, </w:t>
      </w:r>
      <w:r w:rsidRPr="003059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предусмотренные пунктом 1 ст. 39.12 Земельного кодекса РФ.</w:t>
      </w:r>
    </w:p>
    <w:p w:rsidR="00A07797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7797" w:rsidRDefault="00A07797" w:rsidP="00E232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3C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Порядок подачи заявок на участие в аукционе в электронной форме</w:t>
      </w:r>
    </w:p>
    <w:p w:rsidR="00A07797" w:rsidRPr="00E53C60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A07797" w:rsidRPr="00E53C60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Заявки подаются путем заполнения формы, представленной в Приложении №</w:t>
      </w:r>
      <w:r w:rsidR="000E4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1</w:t>
      </w: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 настоящему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извещению</w:t>
      </w: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мещения ее электронного образа </w:t>
      </w: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сайте электронной торговой площадки https://www.roseltorg.ru. </w:t>
      </w:r>
    </w:p>
    <w:p w:rsidR="00A07797" w:rsidRPr="00E53C60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Одно лицо имеет право подать только одну заявку. </w:t>
      </w:r>
    </w:p>
    <w:p w:rsidR="00A07797" w:rsidRPr="00E53C60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извещении</w:t>
      </w: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07797" w:rsidRPr="00E53C60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A07797" w:rsidRPr="00E53C60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Заявка и приложенные к ней документы должны быть подписаны электронной подписью Претендента (его уполномоченного представителя). </w:t>
      </w:r>
    </w:p>
    <w:p w:rsidR="00A07797" w:rsidRPr="00E53C60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азанием даты и времени приема. </w:t>
      </w:r>
    </w:p>
    <w:p w:rsidR="00A07797" w:rsidRPr="00E53C60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A07797" w:rsidRPr="00E53C60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A07797" w:rsidRPr="00E53C60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A07797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1F6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Организатора аукциона</w:t>
      </w: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 чем Претенденту направляется соответствующее уведомление. </w:t>
      </w:r>
    </w:p>
    <w:p w:rsidR="00A07797" w:rsidRPr="00E53C60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7797" w:rsidRDefault="00A07797" w:rsidP="009D674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3C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Перечень требуемых для участия в аукционе в электронной форме документ</w:t>
      </w:r>
      <w:r w:rsidR="009D67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ов и требования к их оформлению</w:t>
      </w:r>
    </w:p>
    <w:p w:rsidR="003A2295" w:rsidRPr="00E53C60" w:rsidRDefault="003A2295" w:rsidP="009D674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07797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Для участия в аукционе в электронной форме (лично или через своего представителя) одновременно с заявкой на участие в аукционе представляют</w:t>
      </w:r>
      <w:r w:rsidR="00AA21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A07797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FE4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ретендент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FE4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участия в аукционе представляет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07797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заявка на участие в аукционе в электронной форме (Приложение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1);</w:t>
      </w:r>
    </w:p>
    <w:p w:rsidR="00A07797" w:rsidRDefault="00A07797" w:rsidP="00A07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color w:val="000000"/>
          <w:sz w:val="30"/>
          <w:szCs w:val="30"/>
          <w:shd w:val="clear" w:color="auto" w:fill="FFFFFF"/>
        </w:rPr>
        <w:t xml:space="preserve">- </w:t>
      </w:r>
      <w:r w:rsidRPr="00E50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физических лиц: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E50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копии документов, удостоверяющих личность заявителя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 все листы</w:t>
      </w:r>
      <w:r w:rsidRPr="00E50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A07797" w:rsidRDefault="00A07797" w:rsidP="00A0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0848"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07797" w:rsidRPr="00E50848" w:rsidRDefault="00A07797" w:rsidP="00A0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50848">
        <w:rPr>
          <w:rFonts w:ascii="Times New Roman" w:eastAsia="Times New Roman" w:hAnsi="Times New Roman" w:cs="Times New Roman"/>
          <w:sz w:val="28"/>
          <w:szCs w:val="28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50848">
        <w:rPr>
          <w:rFonts w:ascii="Times New Roman" w:eastAsia="Times New Roman" w:hAnsi="Times New Roman" w:cs="Times New Roman"/>
          <w:sz w:val="28"/>
          <w:szCs w:val="28"/>
        </w:rPr>
        <w:t>(в случае, если от имени Претендента действует его представитель);</w:t>
      </w:r>
    </w:p>
    <w:p w:rsidR="00A07797" w:rsidRDefault="00A07797" w:rsidP="00A07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E50848">
        <w:rPr>
          <w:rFonts w:ascii="Times New Roman" w:eastAsia="Times New Roman" w:hAnsi="Times New Roman" w:cs="Times New Roman"/>
          <w:sz w:val="28"/>
          <w:szCs w:val="28"/>
        </w:rPr>
        <w:t xml:space="preserve"> документы, подтверждающие внесение задатка.</w:t>
      </w:r>
    </w:p>
    <w:p w:rsidR="00A07797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25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A07797" w:rsidRPr="00E53C60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.doc, .docx, .pdf, .txt, .rtf, .zip, .rar, .7z, .jpg, .gif, .png. </w:t>
      </w:r>
    </w:p>
    <w:p w:rsidR="00A07797" w:rsidRPr="00E53C60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A07797" w:rsidRPr="00E53C60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A07797" w:rsidRPr="00E53C60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A07797" w:rsidRPr="00E53C60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</w:t>
      </w:r>
    </w:p>
    <w:p w:rsidR="00A07797" w:rsidRPr="00E53C60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A07797" w:rsidRPr="00E53C60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Документооборот между претендентами, участниками аукциона в электронной форме, оператором электронной площадки и </w:t>
      </w:r>
      <w:r w:rsidR="001F6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Организатором аукциона</w:t>
      </w: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1F6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Организатора аукциона</w:t>
      </w: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Претендента или участника, либо лица, имеющего право действовать от имени соответственно </w:t>
      </w:r>
      <w:r w:rsidR="001F6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Организатора аукциона</w:t>
      </w: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Претендента или участника. Данное правило не распространяется 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договора аренды земельного участка</w:t>
      </w:r>
      <w:r w:rsidRPr="00E53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который заключается сторонами в простой письменной форме. </w:t>
      </w:r>
    </w:p>
    <w:p w:rsidR="00A07797" w:rsidRDefault="00A07797" w:rsidP="00A0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7797" w:rsidRDefault="00A07797" w:rsidP="00A0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785B">
        <w:rPr>
          <w:rFonts w:ascii="Times New Roman" w:eastAsia="Times New Roman" w:hAnsi="Times New Roman" w:cs="Times New Roman"/>
          <w:b/>
          <w:sz w:val="28"/>
        </w:rPr>
        <w:t>Порядок внесения задатка и его возврата</w:t>
      </w:r>
    </w:p>
    <w:p w:rsidR="00E2329A" w:rsidRPr="00E2329A" w:rsidRDefault="00E2329A" w:rsidP="00E2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A">
        <w:rPr>
          <w:rFonts w:ascii="Times New Roman" w:hAnsi="Times New Roman" w:cs="Times New Roman"/>
          <w:sz w:val="28"/>
          <w:szCs w:val="28"/>
        </w:rPr>
        <w:t xml:space="preserve">Задаток перечисляется  на расчетный счет </w:t>
      </w:r>
      <w:r w:rsidR="00E90ABD">
        <w:rPr>
          <w:rFonts w:ascii="Times New Roman" w:hAnsi="Times New Roman" w:cs="Times New Roman"/>
          <w:sz w:val="28"/>
          <w:szCs w:val="28"/>
        </w:rPr>
        <w:t xml:space="preserve">Организатора аукциона </w:t>
      </w:r>
      <w:r w:rsidRPr="00E2329A">
        <w:rPr>
          <w:rFonts w:ascii="Times New Roman" w:hAnsi="Times New Roman" w:cs="Times New Roman"/>
          <w:sz w:val="28"/>
          <w:szCs w:val="28"/>
        </w:rPr>
        <w:t xml:space="preserve">по следующим реквизитам: </w:t>
      </w:r>
    </w:p>
    <w:p w:rsidR="00E2329A" w:rsidRPr="00E2329A" w:rsidRDefault="00E2329A" w:rsidP="00E2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A">
        <w:rPr>
          <w:rFonts w:ascii="Times New Roman" w:hAnsi="Times New Roman" w:cs="Times New Roman"/>
          <w:sz w:val="28"/>
          <w:szCs w:val="28"/>
        </w:rPr>
        <w:t xml:space="preserve">Получатель платежа: </w:t>
      </w:r>
      <w:r w:rsidR="0064637E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2329A">
        <w:rPr>
          <w:rFonts w:ascii="Times New Roman" w:hAnsi="Times New Roman" w:cs="Times New Roman"/>
          <w:sz w:val="28"/>
          <w:szCs w:val="28"/>
        </w:rPr>
        <w:t xml:space="preserve"> (Администрация  муниципального образования «</w:t>
      </w:r>
      <w:r w:rsidR="00BB7AD3">
        <w:rPr>
          <w:rFonts w:ascii="Times New Roman" w:hAnsi="Times New Roman" w:cs="Times New Roman"/>
          <w:sz w:val="28"/>
          <w:szCs w:val="28"/>
        </w:rPr>
        <w:t>Темкинский</w:t>
      </w:r>
      <w:r w:rsidRPr="00E2329A">
        <w:rPr>
          <w:rFonts w:ascii="Times New Roman" w:hAnsi="Times New Roman" w:cs="Times New Roman"/>
          <w:sz w:val="28"/>
          <w:szCs w:val="28"/>
        </w:rPr>
        <w:t xml:space="preserve"> район» Смоленской области) л/с 056330</w:t>
      </w:r>
      <w:r w:rsidR="0064637E">
        <w:rPr>
          <w:rFonts w:ascii="Times New Roman" w:hAnsi="Times New Roman" w:cs="Times New Roman"/>
          <w:sz w:val="28"/>
          <w:szCs w:val="28"/>
        </w:rPr>
        <w:t>12490</w:t>
      </w:r>
      <w:r w:rsidRPr="00E2329A">
        <w:rPr>
          <w:rFonts w:ascii="Times New Roman" w:hAnsi="Times New Roman" w:cs="Times New Roman"/>
          <w:sz w:val="28"/>
          <w:szCs w:val="28"/>
        </w:rPr>
        <w:t xml:space="preserve">, ИНН получателя платежа: </w:t>
      </w:r>
      <w:r w:rsidR="0064637E">
        <w:rPr>
          <w:rFonts w:ascii="Times New Roman" w:hAnsi="Times New Roman" w:cs="Times New Roman"/>
          <w:sz w:val="28"/>
          <w:szCs w:val="28"/>
        </w:rPr>
        <w:t>6716000299</w:t>
      </w:r>
      <w:r w:rsidRPr="00E2329A">
        <w:rPr>
          <w:rFonts w:ascii="Times New Roman" w:hAnsi="Times New Roman" w:cs="Times New Roman"/>
          <w:sz w:val="28"/>
          <w:szCs w:val="28"/>
        </w:rPr>
        <w:t xml:space="preserve"> КПП </w:t>
      </w:r>
      <w:r w:rsidR="0064637E">
        <w:rPr>
          <w:rFonts w:ascii="Times New Roman" w:hAnsi="Times New Roman" w:cs="Times New Roman"/>
          <w:sz w:val="28"/>
          <w:szCs w:val="28"/>
        </w:rPr>
        <w:t>671601001</w:t>
      </w:r>
      <w:r w:rsidRPr="00E2329A">
        <w:rPr>
          <w:rFonts w:ascii="Times New Roman" w:hAnsi="Times New Roman" w:cs="Times New Roman"/>
          <w:sz w:val="28"/>
          <w:szCs w:val="28"/>
        </w:rPr>
        <w:t xml:space="preserve">, </w:t>
      </w:r>
      <w:r w:rsidR="00E90ABD">
        <w:rPr>
          <w:rFonts w:ascii="Times New Roman" w:hAnsi="Times New Roman" w:cs="Times New Roman"/>
          <w:sz w:val="28"/>
          <w:szCs w:val="28"/>
        </w:rPr>
        <w:t>н</w:t>
      </w:r>
      <w:r w:rsidRPr="00E2329A">
        <w:rPr>
          <w:rFonts w:ascii="Times New Roman" w:hAnsi="Times New Roman" w:cs="Times New Roman"/>
          <w:sz w:val="28"/>
          <w:szCs w:val="28"/>
        </w:rPr>
        <w:t xml:space="preserve">омер счета получателя платежа: </w:t>
      </w:r>
      <w:r w:rsidR="0064637E">
        <w:rPr>
          <w:rFonts w:ascii="Times New Roman" w:hAnsi="Times New Roman" w:cs="Times New Roman"/>
          <w:sz w:val="28"/>
          <w:szCs w:val="28"/>
        </w:rPr>
        <w:t>40102810445370000055</w:t>
      </w:r>
      <w:r w:rsidRPr="00E2329A">
        <w:rPr>
          <w:rFonts w:ascii="Times New Roman" w:hAnsi="Times New Roman" w:cs="Times New Roman"/>
          <w:sz w:val="28"/>
          <w:szCs w:val="28"/>
        </w:rPr>
        <w:t xml:space="preserve">, казнач./счет. – </w:t>
      </w:r>
      <w:r w:rsidR="0064637E">
        <w:rPr>
          <w:rFonts w:ascii="Times New Roman" w:hAnsi="Times New Roman" w:cs="Times New Roman"/>
          <w:sz w:val="28"/>
          <w:szCs w:val="28"/>
        </w:rPr>
        <w:t>03232643666480006300</w:t>
      </w:r>
      <w:r w:rsidRPr="00E2329A">
        <w:rPr>
          <w:rFonts w:ascii="Times New Roman" w:hAnsi="Times New Roman" w:cs="Times New Roman"/>
          <w:sz w:val="28"/>
          <w:szCs w:val="28"/>
        </w:rPr>
        <w:t xml:space="preserve">, Банк получателя: Отделение Смоленск //УФК по Смоленской области г. Смоленск, БИК </w:t>
      </w:r>
      <w:r w:rsidR="0064637E">
        <w:rPr>
          <w:rFonts w:ascii="Times New Roman" w:hAnsi="Times New Roman" w:cs="Times New Roman"/>
          <w:sz w:val="28"/>
          <w:szCs w:val="28"/>
        </w:rPr>
        <w:t>016614901, ОКТМО 66648000,                         КБК 00000000000000000000</w:t>
      </w:r>
      <w:r w:rsidRPr="00E2329A">
        <w:rPr>
          <w:rFonts w:ascii="Times New Roman" w:hAnsi="Times New Roman" w:cs="Times New Roman"/>
          <w:sz w:val="28"/>
          <w:szCs w:val="28"/>
        </w:rPr>
        <w:t xml:space="preserve">. </w:t>
      </w:r>
      <w:r w:rsidRPr="00AA2130">
        <w:rPr>
          <w:rFonts w:ascii="Times New Roman" w:hAnsi="Times New Roman" w:cs="Times New Roman"/>
          <w:sz w:val="28"/>
          <w:szCs w:val="28"/>
        </w:rPr>
        <w:t>Назначение платежа: «</w:t>
      </w:r>
      <w:r w:rsidR="00AA2130" w:rsidRPr="00AA2130">
        <w:rPr>
          <w:rFonts w:ascii="Times New Roman" w:hAnsi="Times New Roman"/>
          <w:sz w:val="28"/>
          <w:szCs w:val="28"/>
        </w:rPr>
        <w:t xml:space="preserve">Задаток </w:t>
      </w:r>
      <w:r w:rsidR="0064637E">
        <w:rPr>
          <w:rFonts w:ascii="Times New Roman" w:hAnsi="Times New Roman"/>
          <w:sz w:val="28"/>
          <w:szCs w:val="28"/>
        </w:rPr>
        <w:t>за земельный участок,      с кадастровым номером</w:t>
      </w:r>
      <w:r w:rsidR="00AA2130" w:rsidRPr="00AA2130">
        <w:rPr>
          <w:rFonts w:ascii="Times New Roman" w:hAnsi="Times New Roman"/>
          <w:sz w:val="28"/>
          <w:szCs w:val="28"/>
        </w:rPr>
        <w:t xml:space="preserve"> </w:t>
      </w:r>
      <w:r w:rsidR="008367FB">
        <w:rPr>
          <w:rFonts w:ascii="Times New Roman" w:hAnsi="Times New Roman"/>
          <w:sz w:val="28"/>
          <w:szCs w:val="28"/>
        </w:rPr>
        <w:t>67:20:0030101:804</w:t>
      </w:r>
      <w:r w:rsidRPr="00AA2130">
        <w:rPr>
          <w:rFonts w:ascii="Times New Roman" w:hAnsi="Times New Roman" w:cs="Times New Roman"/>
          <w:sz w:val="28"/>
          <w:szCs w:val="28"/>
        </w:rPr>
        <w:t>.</w:t>
      </w:r>
    </w:p>
    <w:p w:rsidR="00E2329A" w:rsidRPr="00E2329A" w:rsidRDefault="00E2329A" w:rsidP="00E2329A">
      <w:pPr>
        <w:pStyle w:val="2"/>
        <w:ind w:firstLine="709"/>
        <w:jc w:val="both"/>
        <w:rPr>
          <w:sz w:val="28"/>
          <w:szCs w:val="28"/>
        </w:rPr>
      </w:pPr>
      <w:r w:rsidRPr="00E2329A">
        <w:rPr>
          <w:sz w:val="28"/>
          <w:szCs w:val="28"/>
        </w:rPr>
        <w:t xml:space="preserve">Задаток должен поступить на указанный счет </w:t>
      </w:r>
      <w:r w:rsidR="008367FB">
        <w:rPr>
          <w:sz w:val="28"/>
          <w:szCs w:val="28"/>
        </w:rPr>
        <w:t>26</w:t>
      </w:r>
      <w:r w:rsidRPr="00E2329A">
        <w:rPr>
          <w:b/>
          <w:sz w:val="28"/>
          <w:szCs w:val="28"/>
        </w:rPr>
        <w:t>.0</w:t>
      </w:r>
      <w:r w:rsidR="008367FB">
        <w:rPr>
          <w:b/>
          <w:sz w:val="28"/>
          <w:szCs w:val="28"/>
        </w:rPr>
        <w:t>7</w:t>
      </w:r>
      <w:r w:rsidRPr="00E2329A">
        <w:rPr>
          <w:b/>
          <w:sz w:val="28"/>
          <w:szCs w:val="28"/>
        </w:rPr>
        <w:t>.2023 года</w:t>
      </w:r>
      <w:r w:rsidRPr="00E2329A">
        <w:rPr>
          <w:sz w:val="28"/>
          <w:szCs w:val="28"/>
        </w:rPr>
        <w:t xml:space="preserve"> не позднее </w:t>
      </w:r>
      <w:r w:rsidR="008367FB">
        <w:rPr>
          <w:sz w:val="28"/>
          <w:szCs w:val="28"/>
        </w:rPr>
        <w:t>12.00</w:t>
      </w:r>
      <w:r w:rsidRPr="00E2329A">
        <w:rPr>
          <w:b/>
          <w:sz w:val="28"/>
          <w:szCs w:val="28"/>
        </w:rPr>
        <w:t xml:space="preserve"> </w:t>
      </w:r>
      <w:r w:rsidRPr="00E2329A">
        <w:rPr>
          <w:sz w:val="28"/>
          <w:szCs w:val="28"/>
        </w:rPr>
        <w:t>часов по московскому времени. Возврат задатка осуществляется в соответствии с Земельным кодексом Российской Федерации. Организатор аукциона в течение трех дней со дня подписания протокола о результатах аукциона возвращает задатки лицам, участвующим в аукционе, но не победившим в нем.</w:t>
      </w:r>
    </w:p>
    <w:p w:rsidR="00E2329A" w:rsidRDefault="00E2329A" w:rsidP="00E23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</w:rPr>
        <w:t xml:space="preserve">извещение </w:t>
      </w:r>
      <w:r w:rsidRPr="00B9785B">
        <w:rPr>
          <w:rFonts w:ascii="Times New Roman" w:eastAsia="Times New Roman" w:hAnsi="Times New Roman" w:cs="Times New Roman"/>
          <w:sz w:val="28"/>
        </w:rPr>
        <w:t xml:space="preserve">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 </w:t>
      </w:r>
    </w:p>
    <w:p w:rsidR="003F2B57" w:rsidRPr="003F2B57" w:rsidRDefault="003F2B57" w:rsidP="003F2B5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F2B57">
        <w:rPr>
          <w:rFonts w:ascii="Times New Roman" w:hAnsi="Times New Roman"/>
          <w:sz w:val="28"/>
          <w:szCs w:val="28"/>
        </w:rPr>
        <w:t xml:space="preserve">Задатки возвращаются на банковские реквизиты счета, указанные в заявке на участие в аукционе. </w:t>
      </w:r>
    </w:p>
    <w:p w:rsidR="003F2B57" w:rsidRPr="003F2B57" w:rsidRDefault="003F2B57" w:rsidP="003F2B5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F2B57">
        <w:rPr>
          <w:rFonts w:ascii="Times New Roman" w:eastAsia="Calibri" w:hAnsi="Times New Roman"/>
          <w:sz w:val="28"/>
          <w:szCs w:val="28"/>
        </w:rPr>
        <w:t>Задаток, перечисленный победителем аукциона, засчитывается в сумму платежа по договору аренды.</w:t>
      </w:r>
    </w:p>
    <w:p w:rsidR="003F2B57" w:rsidRPr="003F2B57" w:rsidRDefault="003F2B57" w:rsidP="003F2B5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F2B57">
        <w:rPr>
          <w:rFonts w:ascii="Times New Roman" w:eastAsia="Calibri" w:hAnsi="Times New Roman"/>
          <w:sz w:val="28"/>
          <w:szCs w:val="28"/>
        </w:rPr>
        <w:t xml:space="preserve">Заявитель имеет право отозвать принятую </w:t>
      </w:r>
      <w:r w:rsidR="00C76E15">
        <w:rPr>
          <w:rFonts w:ascii="Times New Roman" w:eastAsia="Calibri" w:hAnsi="Times New Roman"/>
          <w:sz w:val="28"/>
          <w:szCs w:val="28"/>
        </w:rPr>
        <w:t>О</w:t>
      </w:r>
      <w:r w:rsidRPr="003F2B57">
        <w:rPr>
          <w:rFonts w:ascii="Times New Roman" w:eastAsia="Calibri" w:hAnsi="Times New Roman"/>
          <w:sz w:val="28"/>
          <w:szCs w:val="28"/>
        </w:rPr>
        <w:t xml:space="preserve">рганизатором аукциона заявку на участие в аукционе до дня окончания срока приема заявок, уведомив об этом в письменной форме </w:t>
      </w:r>
      <w:r w:rsidR="004144E7">
        <w:rPr>
          <w:rFonts w:ascii="Times New Roman" w:eastAsia="Calibri" w:hAnsi="Times New Roman"/>
          <w:sz w:val="28"/>
          <w:szCs w:val="28"/>
        </w:rPr>
        <w:t>О</w:t>
      </w:r>
      <w:r w:rsidRPr="003F2B57">
        <w:rPr>
          <w:rFonts w:ascii="Times New Roman" w:eastAsia="Calibri" w:hAnsi="Times New Roman"/>
          <w:sz w:val="28"/>
          <w:szCs w:val="28"/>
        </w:rPr>
        <w:t xml:space="preserve">рганизатора аукциона. Организатор аукциона обязан возвратить заявителю внесенный им задаток в течение трех рабочих дней со дня </w:t>
      </w:r>
      <w:r w:rsidRPr="003F2B57">
        <w:rPr>
          <w:rFonts w:ascii="Times New Roman" w:eastAsia="Calibri" w:hAnsi="Times New Roman"/>
          <w:sz w:val="28"/>
          <w:szCs w:val="28"/>
        </w:rPr>
        <w:lastRenderedPageBreak/>
        <w:t xml:space="preserve">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 </w:t>
      </w:r>
    </w:p>
    <w:p w:rsidR="003F2B57" w:rsidRPr="003F2B57" w:rsidRDefault="003F2B57" w:rsidP="003F2B5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F2B57">
        <w:rPr>
          <w:rFonts w:ascii="Times New Roman" w:eastAsia="Calibri" w:hAnsi="Times New Roman"/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3F2B57" w:rsidRPr="003F2B57" w:rsidRDefault="003F2B57" w:rsidP="003F2B5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F2B57">
        <w:rPr>
          <w:rFonts w:ascii="Times New Roman" w:eastAsia="Calibri" w:hAnsi="Times New Roman"/>
          <w:sz w:val="28"/>
          <w:szCs w:val="28"/>
        </w:rPr>
        <w:t xml:space="preserve">В течение трех рабочих дней со дня подписания протокола о результатах аукциона </w:t>
      </w:r>
      <w:r w:rsidR="004144E7">
        <w:rPr>
          <w:rFonts w:ascii="Times New Roman" w:eastAsia="Calibri" w:hAnsi="Times New Roman"/>
          <w:sz w:val="28"/>
          <w:szCs w:val="28"/>
        </w:rPr>
        <w:t>О</w:t>
      </w:r>
      <w:r w:rsidRPr="003F2B57">
        <w:rPr>
          <w:rFonts w:ascii="Times New Roman" w:eastAsia="Calibri" w:hAnsi="Times New Roman"/>
          <w:sz w:val="28"/>
          <w:szCs w:val="28"/>
        </w:rPr>
        <w:t>рганизатор аукциона обязан возвратить задатки лицам, участвовавшим в аукционе, но не победившим в нем.</w:t>
      </w:r>
    </w:p>
    <w:p w:rsidR="003F2B57" w:rsidRPr="003F2B57" w:rsidRDefault="003F2B57" w:rsidP="003F2B57">
      <w:pPr>
        <w:spacing w:after="0" w:line="240" w:lineRule="auto"/>
        <w:ind w:firstLine="567"/>
        <w:jc w:val="both"/>
        <w:rPr>
          <w:rFonts w:ascii="Times New Roman" w:hAnsi="Times New Roman"/>
          <w:color w:val="030000"/>
          <w:sz w:val="28"/>
          <w:szCs w:val="28"/>
        </w:rPr>
      </w:pPr>
      <w:r w:rsidRPr="003F2B57">
        <w:rPr>
          <w:rFonts w:ascii="Times New Roman" w:hAnsi="Times New Roman"/>
          <w:color w:val="030000"/>
          <w:sz w:val="28"/>
          <w:szCs w:val="28"/>
        </w:rPr>
        <w:t>При уклонении или отказе победителя аукциона от заключения в установленный срок договора аренды земельного участка, задаток ему не возвращается.</w:t>
      </w:r>
    </w:p>
    <w:p w:rsidR="003F2B57" w:rsidRPr="003F2B57" w:rsidRDefault="003F2B57" w:rsidP="003F2B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B57">
        <w:rPr>
          <w:rFonts w:ascii="Times New Roman" w:hAnsi="Times New Roman"/>
          <w:sz w:val="28"/>
          <w:szCs w:val="28"/>
        </w:rPr>
        <w:t>Факт поступления задатков от заявителей устанавливается на основании выписки (выписок) из лицевого счета Организатора аукциона.</w:t>
      </w:r>
    </w:p>
    <w:p w:rsidR="00A07797" w:rsidRDefault="00A07797" w:rsidP="00A0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A07797" w:rsidRDefault="00A07797" w:rsidP="00A0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785B">
        <w:rPr>
          <w:rFonts w:ascii="Times New Roman" w:eastAsia="Times New Roman" w:hAnsi="Times New Roman" w:cs="Times New Roman"/>
          <w:b/>
          <w:sz w:val="28"/>
        </w:rPr>
        <w:t xml:space="preserve"> Определение участников аукциона в электронной форме</w:t>
      </w:r>
    </w:p>
    <w:p w:rsidR="00A07797" w:rsidRDefault="00A07797" w:rsidP="00A07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 xml:space="preserve">В указанный в настоящем информационном сообщении день определения участников аукциона в электронной форме </w:t>
      </w:r>
      <w:r w:rsidR="00A43054">
        <w:rPr>
          <w:rFonts w:ascii="Times New Roman" w:eastAsia="Times New Roman" w:hAnsi="Times New Roman" w:cs="Times New Roman"/>
          <w:sz w:val="28"/>
        </w:rPr>
        <w:t>Организатор аукциона</w:t>
      </w:r>
      <w:r w:rsidRPr="00B9785B">
        <w:rPr>
          <w:rFonts w:ascii="Times New Roman" w:eastAsia="Times New Roman" w:hAnsi="Times New Roman" w:cs="Times New Roman"/>
          <w:sz w:val="28"/>
        </w:rPr>
        <w:t xml:space="preserve"> рассматривает заявки и документы претендентов. </w:t>
      </w:r>
    </w:p>
    <w:p w:rsidR="003A2295" w:rsidRPr="003A2295" w:rsidRDefault="003A2295" w:rsidP="003A2295">
      <w:pPr>
        <w:widowControl w:val="0"/>
        <w:autoSpaceDE w:val="0"/>
        <w:snapToGri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3A2295">
        <w:rPr>
          <w:rFonts w:ascii="Times New Roman" w:eastAsia="Calibri" w:hAnsi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3A2295" w:rsidRPr="003A2295" w:rsidRDefault="003A2295" w:rsidP="003A2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2295">
        <w:rPr>
          <w:rFonts w:ascii="Times New Roman" w:hAnsi="Times New Roman"/>
          <w:sz w:val="28"/>
          <w:szCs w:val="28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A2295" w:rsidRPr="003A2295" w:rsidRDefault="003A2295" w:rsidP="003A2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2295">
        <w:rPr>
          <w:rFonts w:ascii="Times New Roman" w:hAnsi="Times New Roman"/>
          <w:sz w:val="28"/>
          <w:szCs w:val="28"/>
        </w:rPr>
        <w:t>- не поступление задатка на дату рассмотрения заявок на участие в аукционе и определения участников аукциона;</w:t>
      </w:r>
    </w:p>
    <w:p w:rsidR="003A2295" w:rsidRPr="003A2295" w:rsidRDefault="003A2295" w:rsidP="003A2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2295">
        <w:rPr>
          <w:rFonts w:ascii="Times New Roman" w:hAnsi="Times New Roman"/>
          <w:sz w:val="28"/>
          <w:szCs w:val="28"/>
        </w:rPr>
        <w:t>-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3A2295" w:rsidRPr="003A2295" w:rsidRDefault="003A2295" w:rsidP="003A2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2295">
        <w:rPr>
          <w:rFonts w:ascii="Times New Roman" w:hAnsi="Times New Roman"/>
          <w:sz w:val="28"/>
          <w:szCs w:val="28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A07797" w:rsidRDefault="00A07797" w:rsidP="00A07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 xml:space="preserve">По результатам рассмотрения заявок и документов </w:t>
      </w:r>
      <w:r w:rsidR="00A43054">
        <w:rPr>
          <w:rFonts w:ascii="Times New Roman" w:eastAsia="Times New Roman" w:hAnsi="Times New Roman" w:cs="Times New Roman"/>
          <w:sz w:val="28"/>
        </w:rPr>
        <w:t>Организатор аукциона</w:t>
      </w:r>
      <w:r w:rsidRPr="00B9785B">
        <w:rPr>
          <w:rFonts w:ascii="Times New Roman" w:eastAsia="Times New Roman" w:hAnsi="Times New Roman" w:cs="Times New Roman"/>
          <w:sz w:val="28"/>
        </w:rPr>
        <w:t xml:space="preserve">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A07797" w:rsidRPr="00B9785B" w:rsidRDefault="00A43054" w:rsidP="00A07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 аукциона</w:t>
      </w:r>
      <w:r w:rsidR="00A07797" w:rsidRPr="00934B5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день</w:t>
      </w:r>
      <w:r w:rsidR="00A07797" w:rsidRPr="00B9785B">
        <w:rPr>
          <w:rFonts w:ascii="Times New Roman" w:eastAsia="Times New Roman" w:hAnsi="Times New Roman" w:cs="Times New Roman"/>
          <w:sz w:val="28"/>
        </w:rPr>
        <w:t xml:space="preserve">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 </w:t>
      </w:r>
    </w:p>
    <w:p w:rsidR="00A07797" w:rsidRPr="00B9785B" w:rsidRDefault="00A07797" w:rsidP="00A07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 xml:space="preserve">Претендент, допущенный к участию в аукционе в электронной форме, приобретает статус </w:t>
      </w:r>
      <w:r w:rsidR="0081698D">
        <w:rPr>
          <w:rFonts w:ascii="Times New Roman" w:eastAsia="Times New Roman" w:hAnsi="Times New Roman" w:cs="Times New Roman"/>
          <w:sz w:val="28"/>
        </w:rPr>
        <w:t>У</w:t>
      </w:r>
      <w:r w:rsidRPr="00B9785B">
        <w:rPr>
          <w:rFonts w:ascii="Times New Roman" w:eastAsia="Times New Roman" w:hAnsi="Times New Roman" w:cs="Times New Roman"/>
          <w:sz w:val="28"/>
        </w:rPr>
        <w:t xml:space="preserve">частника аукциона в электронной форме с момента </w:t>
      </w:r>
      <w:r w:rsidRPr="00B9785B">
        <w:rPr>
          <w:rFonts w:ascii="Times New Roman" w:eastAsia="Times New Roman" w:hAnsi="Times New Roman" w:cs="Times New Roman"/>
          <w:sz w:val="28"/>
        </w:rPr>
        <w:lastRenderedPageBreak/>
        <w:t xml:space="preserve">оформления </w:t>
      </w:r>
      <w:r w:rsidR="00A43054">
        <w:rPr>
          <w:rFonts w:ascii="Times New Roman" w:eastAsia="Times New Roman" w:hAnsi="Times New Roman" w:cs="Times New Roman"/>
          <w:sz w:val="28"/>
        </w:rPr>
        <w:t>Организатором аукциона</w:t>
      </w:r>
      <w:r w:rsidRPr="00B9785B">
        <w:rPr>
          <w:rFonts w:ascii="Times New Roman" w:eastAsia="Times New Roman" w:hAnsi="Times New Roman" w:cs="Times New Roman"/>
          <w:sz w:val="28"/>
        </w:rPr>
        <w:t xml:space="preserve"> протокола о признании претендентов участниками аукциона. </w:t>
      </w:r>
    </w:p>
    <w:p w:rsidR="00A07797" w:rsidRDefault="00A07797" w:rsidP="00A07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A07797" w:rsidRPr="00B9785B" w:rsidRDefault="00A07797" w:rsidP="00A07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A098B" w:rsidRDefault="00A07797" w:rsidP="00A0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B9785B">
        <w:rPr>
          <w:rFonts w:ascii="Times New Roman" w:eastAsia="Times New Roman" w:hAnsi="Times New Roman" w:cs="Times New Roman"/>
          <w:b/>
          <w:sz w:val="28"/>
        </w:rPr>
        <w:t>Порядок проведения и определения победителя</w:t>
      </w:r>
    </w:p>
    <w:p w:rsidR="00A07797" w:rsidRDefault="00A07797" w:rsidP="00A0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785B">
        <w:rPr>
          <w:rFonts w:ascii="Times New Roman" w:eastAsia="Times New Roman" w:hAnsi="Times New Roman" w:cs="Times New Roman"/>
          <w:b/>
          <w:sz w:val="28"/>
        </w:rPr>
        <w:t xml:space="preserve"> аукциона в электронной форме</w:t>
      </w:r>
    </w:p>
    <w:p w:rsidR="00A07797" w:rsidRPr="00B9785B" w:rsidRDefault="00A07797" w:rsidP="00B4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</w:t>
      </w:r>
      <w:r>
        <w:rPr>
          <w:rFonts w:ascii="Times New Roman" w:eastAsia="Times New Roman" w:hAnsi="Times New Roman" w:cs="Times New Roman"/>
          <w:sz w:val="28"/>
        </w:rPr>
        <w:t xml:space="preserve"> извещении</w:t>
      </w:r>
      <w:r w:rsidRPr="00B9785B">
        <w:rPr>
          <w:rFonts w:ascii="Times New Roman" w:eastAsia="Times New Roman" w:hAnsi="Times New Roman" w:cs="Times New Roman"/>
          <w:sz w:val="28"/>
        </w:rPr>
        <w:t xml:space="preserve">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A07797" w:rsidRPr="00B9785B" w:rsidRDefault="00A07797" w:rsidP="00B4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</w:t>
      </w:r>
      <w:r>
        <w:rPr>
          <w:rFonts w:ascii="Times New Roman" w:eastAsia="Times New Roman" w:hAnsi="Times New Roman" w:cs="Times New Roman"/>
          <w:sz w:val="28"/>
        </w:rPr>
        <w:t>размера ежегодной арендной платы</w:t>
      </w:r>
      <w:r w:rsidRPr="00B9785B">
        <w:rPr>
          <w:rFonts w:ascii="Times New Roman" w:eastAsia="Times New Roman" w:hAnsi="Times New Roman" w:cs="Times New Roman"/>
          <w:sz w:val="28"/>
        </w:rPr>
        <w:t xml:space="preserve">. </w:t>
      </w:r>
    </w:p>
    <w:p w:rsidR="00A07797" w:rsidRPr="00B9785B" w:rsidRDefault="00A07797" w:rsidP="00B4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A07797" w:rsidRPr="00B9785B" w:rsidRDefault="00A07797" w:rsidP="00B4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>а) в открытой части электронной торговой площадки - информация о начале проведения процедуры аукциона в электронной форме с указанием наименования</w:t>
      </w:r>
      <w:r>
        <w:rPr>
          <w:rFonts w:ascii="Times New Roman" w:eastAsia="Times New Roman" w:hAnsi="Times New Roman" w:cs="Times New Roman"/>
          <w:sz w:val="28"/>
        </w:rPr>
        <w:t xml:space="preserve"> земельного участка</w:t>
      </w:r>
      <w:r w:rsidRPr="00B9785B">
        <w:rPr>
          <w:rFonts w:ascii="Times New Roman" w:eastAsia="Times New Roman" w:hAnsi="Times New Roman" w:cs="Times New Roman"/>
          <w:sz w:val="28"/>
        </w:rPr>
        <w:t xml:space="preserve">, начальной цены и текущего «шага аукциона»; </w:t>
      </w:r>
    </w:p>
    <w:p w:rsidR="00A07797" w:rsidRPr="00B9785B" w:rsidRDefault="00A07797" w:rsidP="00B4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</w:t>
      </w:r>
      <w:r>
        <w:rPr>
          <w:rFonts w:ascii="Times New Roman" w:eastAsia="Times New Roman" w:hAnsi="Times New Roman" w:cs="Times New Roman"/>
          <w:sz w:val="28"/>
        </w:rPr>
        <w:t xml:space="preserve"> размера ежегодной арендной платы </w:t>
      </w:r>
      <w:r w:rsidRPr="00B9785B">
        <w:rPr>
          <w:rFonts w:ascii="Times New Roman" w:eastAsia="Times New Roman" w:hAnsi="Times New Roman" w:cs="Times New Roman"/>
          <w:sz w:val="28"/>
        </w:rPr>
        <w:t xml:space="preserve">и время их поступления, величина повышения начальной цены («шаг аукциона»), время, оставшееся до окончания приема предложений о цене. </w:t>
      </w:r>
    </w:p>
    <w:p w:rsidR="00A07797" w:rsidRPr="00B9785B" w:rsidRDefault="00A07797" w:rsidP="00B4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</w:t>
      </w:r>
      <w:r>
        <w:rPr>
          <w:rFonts w:ascii="Times New Roman" w:eastAsia="Times New Roman" w:hAnsi="Times New Roman" w:cs="Times New Roman"/>
          <w:sz w:val="28"/>
        </w:rPr>
        <w:t xml:space="preserve">земельного участка </w:t>
      </w:r>
      <w:r w:rsidRPr="00B9785B">
        <w:rPr>
          <w:rFonts w:ascii="Times New Roman" w:eastAsia="Times New Roman" w:hAnsi="Times New Roman" w:cs="Times New Roman"/>
          <w:sz w:val="28"/>
        </w:rPr>
        <w:t xml:space="preserve">по начальной цене. </w:t>
      </w:r>
    </w:p>
    <w:p w:rsidR="00A07797" w:rsidRPr="00B9785B" w:rsidRDefault="00A07797" w:rsidP="00B4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 xml:space="preserve">В случае если в течение указанного времени: </w:t>
      </w:r>
    </w:p>
    <w:p w:rsidR="00A07797" w:rsidRPr="00B9785B" w:rsidRDefault="00A07797" w:rsidP="00B4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 xml:space="preserve">а) поступило предложение о начальной цене, то время для представления следующих предложений об увеличенной на «шаг аукциона» цене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 </w:t>
      </w:r>
    </w:p>
    <w:p w:rsidR="00A07797" w:rsidRPr="00B9785B" w:rsidRDefault="00A07797" w:rsidP="00B4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 xml:space="preserve">б) не поступило ни одного предложения о начальной цене </w:t>
      </w:r>
      <w:r w:rsidRPr="000408D4">
        <w:rPr>
          <w:rFonts w:ascii="Times New Roman" w:eastAsia="Times New Roman" w:hAnsi="Times New Roman" w:cs="Times New Roman"/>
          <w:sz w:val="28"/>
        </w:rPr>
        <w:t>размера ежегодной арендной платы</w:t>
      </w:r>
      <w:r w:rsidRPr="00B9785B">
        <w:rPr>
          <w:rFonts w:ascii="Times New Roman" w:eastAsia="Times New Roman" w:hAnsi="Times New Roman" w:cs="Times New Roman"/>
          <w:sz w:val="28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0408D4">
        <w:rPr>
          <w:rFonts w:ascii="Times New Roman" w:eastAsia="Times New Roman" w:hAnsi="Times New Roman" w:cs="Times New Roman"/>
          <w:sz w:val="28"/>
        </w:rPr>
        <w:t xml:space="preserve">размера ежегодной арендной платы </w:t>
      </w:r>
      <w:r w:rsidRPr="00B9785B">
        <w:rPr>
          <w:rFonts w:ascii="Times New Roman" w:eastAsia="Times New Roman" w:hAnsi="Times New Roman" w:cs="Times New Roman"/>
          <w:sz w:val="28"/>
        </w:rPr>
        <w:t xml:space="preserve">является время завершения аукциона. </w:t>
      </w:r>
    </w:p>
    <w:p w:rsidR="00A07797" w:rsidRPr="00B9785B" w:rsidRDefault="00A07797" w:rsidP="00B4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lastRenderedPageBreak/>
        <w:t xml:space="preserve">При этом программными средствами электронной площадки обеспечивается: </w:t>
      </w:r>
    </w:p>
    <w:p w:rsidR="00A07797" w:rsidRPr="00B9785B" w:rsidRDefault="00A07797" w:rsidP="00B4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>а) исключение возможности подачи участни</w:t>
      </w:r>
      <w:r>
        <w:rPr>
          <w:rFonts w:ascii="Times New Roman" w:eastAsia="Times New Roman" w:hAnsi="Times New Roman" w:cs="Times New Roman"/>
          <w:sz w:val="28"/>
        </w:rPr>
        <w:t>ком предложения о цене размера ежегодной арендной платы</w:t>
      </w:r>
      <w:r w:rsidRPr="00B9785B">
        <w:rPr>
          <w:rFonts w:ascii="Times New Roman" w:eastAsia="Times New Roman" w:hAnsi="Times New Roman" w:cs="Times New Roman"/>
          <w:sz w:val="28"/>
        </w:rPr>
        <w:t xml:space="preserve">, не соответствующего увеличению текущей цены на величину «шага аукциона»; </w:t>
      </w:r>
    </w:p>
    <w:p w:rsidR="00A07797" w:rsidRPr="00B9785B" w:rsidRDefault="00A07797" w:rsidP="00B4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 xml:space="preserve">б) уведомление участника в случае, если предложение этого участника о цене </w:t>
      </w:r>
      <w:r>
        <w:rPr>
          <w:rFonts w:ascii="Times New Roman" w:eastAsia="Times New Roman" w:hAnsi="Times New Roman" w:cs="Times New Roman"/>
          <w:sz w:val="28"/>
        </w:rPr>
        <w:t>размера ежегодной арендной платы</w:t>
      </w:r>
      <w:r w:rsidRPr="00B9785B">
        <w:rPr>
          <w:rFonts w:ascii="Times New Roman" w:eastAsia="Times New Roman" w:hAnsi="Times New Roman" w:cs="Times New Roman"/>
          <w:sz w:val="28"/>
        </w:rPr>
        <w:t xml:space="preserve"> не может быть принято в связи с подачей аналогичного предложения ранее другим участником. </w:t>
      </w:r>
    </w:p>
    <w:p w:rsidR="00A07797" w:rsidRPr="00B9785B" w:rsidRDefault="00A07797" w:rsidP="00B4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 xml:space="preserve">Победителем аукциона в электронной форме признается участник, предложивший наиболее высокую цену </w:t>
      </w:r>
      <w:r>
        <w:rPr>
          <w:rFonts w:ascii="Times New Roman" w:eastAsia="Times New Roman" w:hAnsi="Times New Roman" w:cs="Times New Roman"/>
          <w:sz w:val="28"/>
        </w:rPr>
        <w:t>размера ежегодной арендной платы</w:t>
      </w:r>
      <w:r w:rsidRPr="00B9785B">
        <w:rPr>
          <w:rFonts w:ascii="Times New Roman" w:eastAsia="Times New Roman" w:hAnsi="Times New Roman" w:cs="Times New Roman"/>
          <w:sz w:val="28"/>
        </w:rPr>
        <w:t xml:space="preserve">, или лицом, признанным единственным участником аукциона. </w:t>
      </w:r>
    </w:p>
    <w:p w:rsidR="00A07797" w:rsidRPr="00B9785B" w:rsidRDefault="00A07797" w:rsidP="00B4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="00B459A0">
        <w:rPr>
          <w:rFonts w:ascii="Times New Roman" w:eastAsia="Times New Roman" w:hAnsi="Times New Roman" w:cs="Times New Roman"/>
          <w:sz w:val="28"/>
        </w:rPr>
        <w:t>Организатору аукциона</w:t>
      </w:r>
      <w:r w:rsidRPr="00B9785B">
        <w:rPr>
          <w:rFonts w:ascii="Times New Roman" w:eastAsia="Times New Roman" w:hAnsi="Times New Roman" w:cs="Times New Roman"/>
          <w:sz w:val="28"/>
        </w:rPr>
        <w:t xml:space="preserve"> в течение одного часа со времени завершения приема предложений о цене </w:t>
      </w:r>
      <w:r w:rsidR="003A2295">
        <w:rPr>
          <w:rFonts w:ascii="Times New Roman" w:eastAsia="Times New Roman" w:hAnsi="Times New Roman" w:cs="Times New Roman"/>
          <w:sz w:val="28"/>
        </w:rPr>
        <w:t>размера ежегодной арендной платы</w:t>
      </w:r>
      <w:r w:rsidR="003A2295" w:rsidRPr="00B9785B">
        <w:rPr>
          <w:rFonts w:ascii="Times New Roman" w:eastAsia="Times New Roman" w:hAnsi="Times New Roman" w:cs="Times New Roman"/>
          <w:sz w:val="28"/>
        </w:rPr>
        <w:t xml:space="preserve"> </w:t>
      </w:r>
      <w:r w:rsidRPr="00B9785B">
        <w:rPr>
          <w:rFonts w:ascii="Times New Roman" w:eastAsia="Times New Roman" w:hAnsi="Times New Roman" w:cs="Times New Roman"/>
          <w:sz w:val="28"/>
        </w:rPr>
        <w:t xml:space="preserve">для подведения итогов аукциона в электронной форме путем оформления протокола об итогах аукциона в электронной форме. </w:t>
      </w:r>
    </w:p>
    <w:p w:rsidR="00A07797" w:rsidRPr="00B9785B" w:rsidRDefault="00A07797" w:rsidP="00B4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 xml:space="preserve">Процедура аукциона в электронной форме считается завершенной со времени подписания </w:t>
      </w:r>
      <w:r w:rsidR="00EC6911">
        <w:rPr>
          <w:rFonts w:ascii="Times New Roman" w:eastAsia="Times New Roman" w:hAnsi="Times New Roman" w:cs="Times New Roman"/>
          <w:sz w:val="28"/>
        </w:rPr>
        <w:t>Организатором аукциона</w:t>
      </w:r>
      <w:r w:rsidRPr="00B9785B">
        <w:rPr>
          <w:rFonts w:ascii="Times New Roman" w:eastAsia="Times New Roman" w:hAnsi="Times New Roman" w:cs="Times New Roman"/>
          <w:sz w:val="28"/>
        </w:rPr>
        <w:t xml:space="preserve"> протокола об итогах аукциона в электронной форме. </w:t>
      </w:r>
    </w:p>
    <w:p w:rsidR="00A07797" w:rsidRPr="00B9785B" w:rsidRDefault="00A07797" w:rsidP="00B4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>Протокол об итогах аукциона в электронной форме является документом, удостоверяющим право победителя на заключение договора</w:t>
      </w:r>
      <w:r>
        <w:rPr>
          <w:rFonts w:ascii="Times New Roman" w:eastAsia="Times New Roman" w:hAnsi="Times New Roman" w:cs="Times New Roman"/>
          <w:sz w:val="28"/>
        </w:rPr>
        <w:t xml:space="preserve"> аренды земельного участка</w:t>
      </w:r>
      <w:r w:rsidRPr="00B9785B">
        <w:rPr>
          <w:rFonts w:ascii="Times New Roman" w:eastAsia="Times New Roman" w:hAnsi="Times New Roman" w:cs="Times New Roman"/>
          <w:sz w:val="28"/>
        </w:rPr>
        <w:t xml:space="preserve">. </w:t>
      </w:r>
    </w:p>
    <w:p w:rsidR="00A07797" w:rsidRPr="00B9785B" w:rsidRDefault="00A07797" w:rsidP="00B4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A07797" w:rsidRPr="00B9785B" w:rsidRDefault="00A07797" w:rsidP="00B4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 xml:space="preserve">а) наименование </w:t>
      </w:r>
      <w:r>
        <w:rPr>
          <w:rFonts w:ascii="Times New Roman" w:eastAsia="Times New Roman" w:hAnsi="Times New Roman" w:cs="Times New Roman"/>
          <w:sz w:val="28"/>
        </w:rPr>
        <w:t xml:space="preserve">земельного участка </w:t>
      </w:r>
      <w:r w:rsidRPr="00B9785B">
        <w:rPr>
          <w:rFonts w:ascii="Times New Roman" w:eastAsia="Times New Roman" w:hAnsi="Times New Roman" w:cs="Times New Roman"/>
          <w:sz w:val="28"/>
        </w:rPr>
        <w:t xml:space="preserve">и иные позволяющие его индивидуализировать сведения (спецификация лота); </w:t>
      </w:r>
    </w:p>
    <w:p w:rsidR="00A07797" w:rsidRPr="00B9785B" w:rsidRDefault="00A07797" w:rsidP="00B4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 xml:space="preserve">б) цена сделки; </w:t>
      </w:r>
    </w:p>
    <w:p w:rsidR="00A07797" w:rsidRPr="00B9785B" w:rsidRDefault="00A07797" w:rsidP="00B4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785B">
        <w:rPr>
          <w:rFonts w:ascii="Times New Roman" w:eastAsia="Times New Roman" w:hAnsi="Times New Roman" w:cs="Times New Roman"/>
          <w:sz w:val="28"/>
        </w:rPr>
        <w:t xml:space="preserve">в) фамилия, имя, отчество физического лица или наименование юридического лица - победителя. </w:t>
      </w:r>
    </w:p>
    <w:p w:rsidR="00A07797" w:rsidRPr="00B9785B" w:rsidRDefault="00A07797" w:rsidP="00B459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08D4">
        <w:rPr>
          <w:rFonts w:ascii="Times New Roman" w:eastAsia="Times New Roman" w:hAnsi="Times New Roman" w:cs="Times New Roman"/>
          <w:sz w:val="28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07797" w:rsidRDefault="00A07797" w:rsidP="00B4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5B">
        <w:rPr>
          <w:rFonts w:ascii="Times New Roman" w:hAnsi="Times New Roman" w:cs="Times New Roman"/>
          <w:sz w:val="28"/>
          <w:szCs w:val="28"/>
        </w:rPr>
        <w:t> Решение о признании аукциона несостоявшимся оформляется протоколом об итогах аукциона.</w:t>
      </w:r>
    </w:p>
    <w:p w:rsidR="00A07797" w:rsidRPr="00B9785B" w:rsidRDefault="00A07797" w:rsidP="00B4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797" w:rsidRDefault="00A07797" w:rsidP="00A0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1F6856">
        <w:rPr>
          <w:rFonts w:ascii="Times New Roman" w:eastAsia="Times New Roman" w:hAnsi="Times New Roman" w:cs="Times New Roman"/>
          <w:b/>
          <w:sz w:val="28"/>
        </w:rPr>
        <w:t>Подведение итогов</w:t>
      </w:r>
      <w:r>
        <w:rPr>
          <w:rFonts w:ascii="Times New Roman" w:eastAsia="Times New Roman" w:hAnsi="Times New Roman" w:cs="Times New Roman"/>
          <w:b/>
          <w:sz w:val="28"/>
        </w:rPr>
        <w:t xml:space="preserve"> аукциона в электронной форм</w:t>
      </w:r>
      <w:r w:rsidR="00406885"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F6856" w:rsidRPr="001F6856" w:rsidRDefault="001F6856" w:rsidP="001F68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856">
        <w:rPr>
          <w:rFonts w:ascii="Times New Roman" w:hAnsi="Times New Roman"/>
          <w:sz w:val="28"/>
          <w:szCs w:val="28"/>
        </w:rPr>
        <w:t xml:space="preserve">Ход проведения процедуры аукциона фиксируется в электронном журнале. Протокол об итогах аукциона удостоверяет право победителя на заключение договора аренды земельного участка. </w:t>
      </w:r>
    </w:p>
    <w:p w:rsidR="001F6856" w:rsidRPr="001F6856" w:rsidRDefault="001F6856" w:rsidP="001F6856">
      <w:pPr>
        <w:pStyle w:val="ConsPlusNormal"/>
        <w:ind w:firstLine="567"/>
        <w:jc w:val="both"/>
        <w:rPr>
          <w:b/>
          <w:bCs/>
          <w:sz w:val="28"/>
          <w:szCs w:val="28"/>
        </w:rPr>
      </w:pPr>
      <w:r w:rsidRPr="001F6856">
        <w:rPr>
          <w:sz w:val="28"/>
          <w:szCs w:val="28"/>
        </w:rPr>
        <w:lastRenderedPageBreak/>
        <w:t xml:space="preserve">Договор аренды земельного участка заключается с победителем аукциона не ранее чем через десять дней со дня размещения итогов на сайте </w:t>
      </w:r>
      <w:r w:rsidRPr="001F6856">
        <w:rPr>
          <w:bCs/>
          <w:sz w:val="28"/>
          <w:szCs w:val="28"/>
        </w:rPr>
        <w:t xml:space="preserve">Российской Федерации </w:t>
      </w:r>
      <w:r w:rsidRPr="001F6856">
        <w:rPr>
          <w:b/>
          <w:bCs/>
          <w:sz w:val="28"/>
          <w:szCs w:val="28"/>
        </w:rPr>
        <w:t>(</w:t>
      </w:r>
      <w:hyperlink r:id="rId11" w:history="1">
        <w:r w:rsidRPr="001F6856">
          <w:rPr>
            <w:rStyle w:val="ad"/>
            <w:b/>
            <w:bCs/>
            <w:sz w:val="28"/>
            <w:szCs w:val="28"/>
            <w:lang w:val="en-US"/>
          </w:rPr>
          <w:t>http</w:t>
        </w:r>
        <w:r w:rsidRPr="001F6856">
          <w:rPr>
            <w:rStyle w:val="ad"/>
            <w:b/>
            <w:bCs/>
            <w:sz w:val="28"/>
            <w:szCs w:val="28"/>
          </w:rPr>
          <w:t>://</w:t>
        </w:r>
        <w:r w:rsidRPr="001F6856">
          <w:rPr>
            <w:rStyle w:val="ad"/>
            <w:b/>
            <w:bCs/>
            <w:sz w:val="28"/>
            <w:szCs w:val="28"/>
            <w:lang w:val="en-US"/>
          </w:rPr>
          <w:t>torgi</w:t>
        </w:r>
        <w:r w:rsidRPr="001F6856">
          <w:rPr>
            <w:rStyle w:val="ad"/>
            <w:b/>
            <w:bCs/>
            <w:sz w:val="28"/>
            <w:szCs w:val="28"/>
          </w:rPr>
          <w:t>.</w:t>
        </w:r>
        <w:r w:rsidRPr="001F6856">
          <w:rPr>
            <w:rStyle w:val="ad"/>
            <w:b/>
            <w:bCs/>
            <w:sz w:val="28"/>
            <w:szCs w:val="28"/>
            <w:lang w:val="en-US"/>
          </w:rPr>
          <w:t>gov</w:t>
        </w:r>
        <w:r w:rsidRPr="001F6856">
          <w:rPr>
            <w:rStyle w:val="ad"/>
            <w:b/>
            <w:bCs/>
            <w:sz w:val="28"/>
            <w:szCs w:val="28"/>
          </w:rPr>
          <w:t>.</w:t>
        </w:r>
        <w:r w:rsidRPr="001F6856">
          <w:rPr>
            <w:rStyle w:val="ad"/>
            <w:b/>
            <w:bCs/>
            <w:sz w:val="28"/>
            <w:szCs w:val="28"/>
            <w:lang w:val="en-US"/>
          </w:rPr>
          <w:t>ru</w:t>
        </w:r>
      </w:hyperlink>
      <w:r w:rsidRPr="001F6856">
        <w:rPr>
          <w:b/>
          <w:bCs/>
          <w:sz w:val="28"/>
          <w:szCs w:val="28"/>
        </w:rPr>
        <w:t>)</w:t>
      </w:r>
      <w:r w:rsidRPr="001F6856">
        <w:rPr>
          <w:bCs/>
          <w:sz w:val="28"/>
          <w:szCs w:val="28"/>
        </w:rPr>
        <w:t>.</w:t>
      </w:r>
    </w:p>
    <w:p w:rsidR="001F6856" w:rsidRPr="001F6856" w:rsidRDefault="001F6856" w:rsidP="001F6856">
      <w:pPr>
        <w:pStyle w:val="ConsPlusNormal"/>
        <w:ind w:firstLine="567"/>
        <w:jc w:val="both"/>
        <w:rPr>
          <w:bCs/>
          <w:sz w:val="28"/>
          <w:szCs w:val="28"/>
        </w:rPr>
      </w:pPr>
      <w:r w:rsidRPr="001F6856">
        <w:rPr>
          <w:bCs/>
          <w:sz w:val="28"/>
          <w:szCs w:val="28"/>
        </w:rPr>
        <w:t xml:space="preserve">В случае, если аукцион признан несостоявшимся и только один заявитель признан участником аукциона, </w:t>
      </w:r>
      <w:r w:rsidR="00D356A9">
        <w:rPr>
          <w:bCs/>
          <w:sz w:val="28"/>
          <w:szCs w:val="28"/>
        </w:rPr>
        <w:t>Организатор аукциона</w:t>
      </w:r>
      <w:r w:rsidRPr="001F6856">
        <w:rPr>
          <w:bCs/>
          <w:sz w:val="28"/>
          <w:szCs w:val="28"/>
        </w:rPr>
        <w:t xml:space="preserve"> в течение </w:t>
      </w:r>
      <w:r w:rsidR="009141DE">
        <w:rPr>
          <w:bCs/>
          <w:sz w:val="28"/>
          <w:szCs w:val="28"/>
        </w:rPr>
        <w:t>пяти</w:t>
      </w:r>
      <w:r w:rsidRPr="001F6856">
        <w:rPr>
          <w:bCs/>
          <w:sz w:val="28"/>
          <w:szCs w:val="28"/>
        </w:rPr>
        <w:t xml:space="preserve"> дней со дня подписания протокола</w:t>
      </w:r>
      <w:r w:rsidRPr="001F6856">
        <w:rPr>
          <w:sz w:val="28"/>
          <w:szCs w:val="28"/>
        </w:rPr>
        <w:t xml:space="preserve"> </w:t>
      </w:r>
      <w:r w:rsidRPr="001F6856">
        <w:rPr>
          <w:bCs/>
          <w:sz w:val="28"/>
          <w:szCs w:val="28"/>
        </w:rPr>
        <w:t xml:space="preserve">рассмотрения заявок направляет </w:t>
      </w:r>
      <w:r w:rsidR="001B62CA">
        <w:rPr>
          <w:bCs/>
          <w:sz w:val="28"/>
          <w:szCs w:val="28"/>
        </w:rPr>
        <w:t xml:space="preserve">победителю аукциона </w:t>
      </w:r>
      <w:r w:rsidR="00762942">
        <w:rPr>
          <w:bCs/>
          <w:sz w:val="28"/>
          <w:szCs w:val="28"/>
        </w:rPr>
        <w:t xml:space="preserve">подписанный </w:t>
      </w:r>
      <w:r w:rsidRPr="001F6856">
        <w:rPr>
          <w:bCs/>
          <w:sz w:val="28"/>
          <w:szCs w:val="28"/>
        </w:rPr>
        <w:t xml:space="preserve">проект договора аренды земельного участка, </w:t>
      </w:r>
      <w:r w:rsidR="001B62CA">
        <w:rPr>
          <w:bCs/>
          <w:sz w:val="28"/>
          <w:szCs w:val="28"/>
        </w:rPr>
        <w:t>п</w:t>
      </w:r>
      <w:r w:rsidRPr="001F6856">
        <w:rPr>
          <w:bCs/>
          <w:sz w:val="28"/>
          <w:szCs w:val="28"/>
        </w:rPr>
        <w:t>ри этом,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1F6856" w:rsidRPr="001F6856" w:rsidRDefault="001F6856" w:rsidP="001F68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F6856">
        <w:rPr>
          <w:rFonts w:ascii="Times New Roman" w:hAnsi="Times New Roman"/>
          <w:sz w:val="28"/>
          <w:szCs w:val="28"/>
        </w:rPr>
        <w:t>При уклонении или отказе победителя аукциона от заключения в установленный срок договора, он утрачивает право на заключение указанного договора и задаток ему не возвращается.</w:t>
      </w:r>
    </w:p>
    <w:p w:rsidR="001F6856" w:rsidRPr="001F6856" w:rsidRDefault="001F6856" w:rsidP="001F68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856">
        <w:rPr>
          <w:rFonts w:ascii="Times New Roman" w:hAnsi="Times New Roman"/>
          <w:sz w:val="28"/>
          <w:szCs w:val="28"/>
        </w:rPr>
        <w:t>Сведения о победителе аукциона, уклонившегося от заключения договора аренды земельного участка,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1F6856" w:rsidRPr="001F6856" w:rsidRDefault="001F6856" w:rsidP="001F685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856">
        <w:rPr>
          <w:sz w:val="28"/>
          <w:szCs w:val="28"/>
        </w:rPr>
        <w:t>Организатор аукциона вправе отказаться от проведения аукциона в любое время, но не позднее, чем за пять дней до наступления даты его проведения.</w:t>
      </w:r>
    </w:p>
    <w:p w:rsidR="001F6856" w:rsidRPr="001F6856" w:rsidRDefault="001F6856" w:rsidP="001F6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856">
        <w:rPr>
          <w:rFonts w:ascii="Times New Roman" w:hAnsi="Times New Roman"/>
          <w:sz w:val="28"/>
          <w:szCs w:val="28"/>
        </w:rPr>
        <w:t xml:space="preserve">Извещение об отказе в проведении аукциона размещается на официальных сайтах </w:t>
      </w:r>
      <w:r w:rsidR="004144E7">
        <w:rPr>
          <w:rFonts w:ascii="Times New Roman" w:hAnsi="Times New Roman"/>
          <w:sz w:val="28"/>
          <w:szCs w:val="28"/>
        </w:rPr>
        <w:t>О</w:t>
      </w:r>
      <w:r w:rsidRPr="001F6856">
        <w:rPr>
          <w:rFonts w:ascii="Times New Roman" w:hAnsi="Times New Roman"/>
          <w:sz w:val="28"/>
          <w:szCs w:val="28"/>
        </w:rPr>
        <w:t>рганизатором аукциона в течение трех дней со дня принятия данного решения.</w:t>
      </w:r>
    </w:p>
    <w:p w:rsidR="001F6856" w:rsidRPr="001F6856" w:rsidRDefault="001F6856" w:rsidP="001F685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F6856">
        <w:rPr>
          <w:rFonts w:ascii="Times New Roman" w:hAnsi="Times New Roman"/>
          <w:sz w:val="28"/>
          <w:szCs w:val="28"/>
        </w:rPr>
        <w:t>В случае отказа от проведения торгов Организатором аукциона размещает соответствующее извещение на сайтах</w:t>
      </w:r>
      <w:r w:rsidRPr="001F685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history="1">
        <w:r w:rsidRPr="001F6856">
          <w:rPr>
            <w:rStyle w:val="ad"/>
            <w:rFonts w:ascii="Times New Roman" w:hAnsi="Times New Roman"/>
            <w:sz w:val="28"/>
            <w:szCs w:val="28"/>
            <w:lang w:eastAsia="ar-SA"/>
          </w:rPr>
          <w:t>http://</w:t>
        </w:r>
        <w:r w:rsidRPr="001F6856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torgi.gov.ru</w:t>
        </w:r>
      </w:hyperlink>
      <w:r w:rsidRPr="001F6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1F6856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1A3DFA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https://www.roseltorg.ru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856"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1F6856" w:rsidRPr="001F6856" w:rsidRDefault="001F6856" w:rsidP="001F68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856">
        <w:rPr>
          <w:rFonts w:ascii="Times New Roman" w:hAnsi="Times New Roman"/>
          <w:sz w:val="28"/>
          <w:szCs w:val="28"/>
        </w:rPr>
        <w:t>Все иные вопросы, касающиеся проведения аукциона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sectPr w:rsidR="001F6856" w:rsidRPr="001F6856" w:rsidSect="00C55061">
      <w:head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16A" w:rsidRDefault="00D3216A" w:rsidP="00252388">
      <w:pPr>
        <w:spacing w:after="0" w:line="240" w:lineRule="auto"/>
      </w:pPr>
      <w:r>
        <w:separator/>
      </w:r>
    </w:p>
  </w:endnote>
  <w:endnote w:type="continuationSeparator" w:id="1">
    <w:p w:rsidR="00D3216A" w:rsidRDefault="00D3216A" w:rsidP="0025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16A" w:rsidRDefault="00D3216A" w:rsidP="00252388">
      <w:pPr>
        <w:spacing w:after="0" w:line="240" w:lineRule="auto"/>
      </w:pPr>
      <w:r>
        <w:separator/>
      </w:r>
    </w:p>
  </w:footnote>
  <w:footnote w:type="continuationSeparator" w:id="1">
    <w:p w:rsidR="00D3216A" w:rsidRDefault="00D3216A" w:rsidP="0025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4642030"/>
      <w:docPartObj>
        <w:docPartGallery w:val="Page Numbers (Top of Page)"/>
        <w:docPartUnique/>
      </w:docPartObj>
    </w:sdtPr>
    <w:sdtContent>
      <w:p w:rsidR="00136CFF" w:rsidRDefault="00D2173C">
        <w:pPr>
          <w:pStyle w:val="a9"/>
          <w:jc w:val="center"/>
        </w:pPr>
        <w:fldSimple w:instr=" PAGE   \* MERGEFORMAT ">
          <w:r w:rsidR="00102D31">
            <w:rPr>
              <w:noProof/>
            </w:rPr>
            <w:t>1</w:t>
          </w:r>
        </w:fldSimple>
      </w:p>
    </w:sdtContent>
  </w:sdt>
  <w:p w:rsidR="00136CFF" w:rsidRDefault="00136C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9EC5AB9"/>
    <w:multiLevelType w:val="hybridMultilevel"/>
    <w:tmpl w:val="EE4A1DA2"/>
    <w:lvl w:ilvl="0" w:tplc="E4424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A0FF6"/>
    <w:multiLevelType w:val="multilevel"/>
    <w:tmpl w:val="1F36D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34A603D"/>
    <w:multiLevelType w:val="hybridMultilevel"/>
    <w:tmpl w:val="D7E053C4"/>
    <w:lvl w:ilvl="0" w:tplc="FB549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665319"/>
    <w:multiLevelType w:val="hybridMultilevel"/>
    <w:tmpl w:val="34B216B6"/>
    <w:lvl w:ilvl="0" w:tplc="F8AA3D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061"/>
    <w:rsid w:val="00000A4E"/>
    <w:rsid w:val="00003BC0"/>
    <w:rsid w:val="000148E7"/>
    <w:rsid w:val="00015A00"/>
    <w:rsid w:val="000177D5"/>
    <w:rsid w:val="0002163B"/>
    <w:rsid w:val="00022D23"/>
    <w:rsid w:val="0002400E"/>
    <w:rsid w:val="00033BCB"/>
    <w:rsid w:val="00034F0B"/>
    <w:rsid w:val="00041852"/>
    <w:rsid w:val="00042947"/>
    <w:rsid w:val="00046612"/>
    <w:rsid w:val="00047813"/>
    <w:rsid w:val="00053229"/>
    <w:rsid w:val="0005671D"/>
    <w:rsid w:val="00057020"/>
    <w:rsid w:val="00063CA6"/>
    <w:rsid w:val="00066FD1"/>
    <w:rsid w:val="00077C0C"/>
    <w:rsid w:val="0008011A"/>
    <w:rsid w:val="00081325"/>
    <w:rsid w:val="00081FB5"/>
    <w:rsid w:val="000872B2"/>
    <w:rsid w:val="000919A9"/>
    <w:rsid w:val="000A1847"/>
    <w:rsid w:val="000A44D5"/>
    <w:rsid w:val="000B6AD2"/>
    <w:rsid w:val="000B7933"/>
    <w:rsid w:val="000C16A2"/>
    <w:rsid w:val="000C2947"/>
    <w:rsid w:val="000C2D1D"/>
    <w:rsid w:val="000C50F6"/>
    <w:rsid w:val="000D0D50"/>
    <w:rsid w:val="000D1850"/>
    <w:rsid w:val="000D3F5C"/>
    <w:rsid w:val="000D6D11"/>
    <w:rsid w:val="000E16B7"/>
    <w:rsid w:val="000E43A8"/>
    <w:rsid w:val="000E5841"/>
    <w:rsid w:val="000F3A03"/>
    <w:rsid w:val="000F4EFD"/>
    <w:rsid w:val="00102D31"/>
    <w:rsid w:val="001046BE"/>
    <w:rsid w:val="00106FCC"/>
    <w:rsid w:val="00115B32"/>
    <w:rsid w:val="001164C7"/>
    <w:rsid w:val="00121321"/>
    <w:rsid w:val="001241F9"/>
    <w:rsid w:val="00127E75"/>
    <w:rsid w:val="001311A4"/>
    <w:rsid w:val="00131CD5"/>
    <w:rsid w:val="00131F26"/>
    <w:rsid w:val="00136CFF"/>
    <w:rsid w:val="00137124"/>
    <w:rsid w:val="00141925"/>
    <w:rsid w:val="001431BE"/>
    <w:rsid w:val="001438C0"/>
    <w:rsid w:val="0014475F"/>
    <w:rsid w:val="0014481E"/>
    <w:rsid w:val="00146FEC"/>
    <w:rsid w:val="001529DA"/>
    <w:rsid w:val="0015420E"/>
    <w:rsid w:val="001558D4"/>
    <w:rsid w:val="001560FE"/>
    <w:rsid w:val="00170F36"/>
    <w:rsid w:val="0017304E"/>
    <w:rsid w:val="00173DC1"/>
    <w:rsid w:val="00175D65"/>
    <w:rsid w:val="0018029C"/>
    <w:rsid w:val="0018100C"/>
    <w:rsid w:val="00182039"/>
    <w:rsid w:val="001823C6"/>
    <w:rsid w:val="00182771"/>
    <w:rsid w:val="001837BB"/>
    <w:rsid w:val="00184A4B"/>
    <w:rsid w:val="0018766E"/>
    <w:rsid w:val="00191583"/>
    <w:rsid w:val="0019338D"/>
    <w:rsid w:val="00193C06"/>
    <w:rsid w:val="001A0EA3"/>
    <w:rsid w:val="001A1919"/>
    <w:rsid w:val="001A2EEC"/>
    <w:rsid w:val="001B2F6D"/>
    <w:rsid w:val="001B44AE"/>
    <w:rsid w:val="001B62CA"/>
    <w:rsid w:val="001E1B46"/>
    <w:rsid w:val="001E4626"/>
    <w:rsid w:val="001F4774"/>
    <w:rsid w:val="001F59DF"/>
    <w:rsid w:val="001F5C68"/>
    <w:rsid w:val="001F6856"/>
    <w:rsid w:val="00201F89"/>
    <w:rsid w:val="00203633"/>
    <w:rsid w:val="00212D8A"/>
    <w:rsid w:val="00216A2C"/>
    <w:rsid w:val="002176EE"/>
    <w:rsid w:val="0021785C"/>
    <w:rsid w:val="00221702"/>
    <w:rsid w:val="00225045"/>
    <w:rsid w:val="00232970"/>
    <w:rsid w:val="00233016"/>
    <w:rsid w:val="002475D6"/>
    <w:rsid w:val="00252388"/>
    <w:rsid w:val="00252578"/>
    <w:rsid w:val="00260907"/>
    <w:rsid w:val="00262D49"/>
    <w:rsid w:val="00265288"/>
    <w:rsid w:val="002657A8"/>
    <w:rsid w:val="002703AF"/>
    <w:rsid w:val="00270CFA"/>
    <w:rsid w:val="00274F5F"/>
    <w:rsid w:val="0028180D"/>
    <w:rsid w:val="002819A8"/>
    <w:rsid w:val="00285D4E"/>
    <w:rsid w:val="002929F2"/>
    <w:rsid w:val="00294890"/>
    <w:rsid w:val="002951F9"/>
    <w:rsid w:val="002A161D"/>
    <w:rsid w:val="002A24F4"/>
    <w:rsid w:val="002A2CA5"/>
    <w:rsid w:val="002B1FBB"/>
    <w:rsid w:val="002B48E9"/>
    <w:rsid w:val="002C14AD"/>
    <w:rsid w:val="002C2ADD"/>
    <w:rsid w:val="002C2C10"/>
    <w:rsid w:val="002C7B8B"/>
    <w:rsid w:val="002D16D4"/>
    <w:rsid w:val="002D404A"/>
    <w:rsid w:val="002E3B24"/>
    <w:rsid w:val="002F087D"/>
    <w:rsid w:val="002F761F"/>
    <w:rsid w:val="00304CCF"/>
    <w:rsid w:val="003066AF"/>
    <w:rsid w:val="003100D6"/>
    <w:rsid w:val="00312630"/>
    <w:rsid w:val="00316551"/>
    <w:rsid w:val="00320A7C"/>
    <w:rsid w:val="00323446"/>
    <w:rsid w:val="003257D2"/>
    <w:rsid w:val="00326629"/>
    <w:rsid w:val="00327C86"/>
    <w:rsid w:val="003410E6"/>
    <w:rsid w:val="00341A44"/>
    <w:rsid w:val="00342D6B"/>
    <w:rsid w:val="00343713"/>
    <w:rsid w:val="003519C0"/>
    <w:rsid w:val="0036011C"/>
    <w:rsid w:val="0036286E"/>
    <w:rsid w:val="00362CA1"/>
    <w:rsid w:val="00362DA3"/>
    <w:rsid w:val="00365E1A"/>
    <w:rsid w:val="003705B9"/>
    <w:rsid w:val="00374254"/>
    <w:rsid w:val="00376D44"/>
    <w:rsid w:val="00385F63"/>
    <w:rsid w:val="0038638D"/>
    <w:rsid w:val="00393BE2"/>
    <w:rsid w:val="00396408"/>
    <w:rsid w:val="003A0966"/>
    <w:rsid w:val="003A2295"/>
    <w:rsid w:val="003A60C1"/>
    <w:rsid w:val="003B07A4"/>
    <w:rsid w:val="003B154F"/>
    <w:rsid w:val="003B5C5A"/>
    <w:rsid w:val="003B6E51"/>
    <w:rsid w:val="003C5C1E"/>
    <w:rsid w:val="003D0CCA"/>
    <w:rsid w:val="003D30BB"/>
    <w:rsid w:val="003D6C1B"/>
    <w:rsid w:val="003D7C60"/>
    <w:rsid w:val="003E0E91"/>
    <w:rsid w:val="003E6FC6"/>
    <w:rsid w:val="003F1380"/>
    <w:rsid w:val="003F2B57"/>
    <w:rsid w:val="003F7636"/>
    <w:rsid w:val="003F7783"/>
    <w:rsid w:val="00402687"/>
    <w:rsid w:val="004036C1"/>
    <w:rsid w:val="00406084"/>
    <w:rsid w:val="00406885"/>
    <w:rsid w:val="00410570"/>
    <w:rsid w:val="00413980"/>
    <w:rsid w:val="004144E7"/>
    <w:rsid w:val="00416529"/>
    <w:rsid w:val="00417712"/>
    <w:rsid w:val="00421407"/>
    <w:rsid w:val="0042468B"/>
    <w:rsid w:val="004317B3"/>
    <w:rsid w:val="00432F75"/>
    <w:rsid w:val="00440178"/>
    <w:rsid w:val="0044026F"/>
    <w:rsid w:val="004431E9"/>
    <w:rsid w:val="00445832"/>
    <w:rsid w:val="004458C7"/>
    <w:rsid w:val="00450E2A"/>
    <w:rsid w:val="004632F5"/>
    <w:rsid w:val="00464684"/>
    <w:rsid w:val="00471FD6"/>
    <w:rsid w:val="0048367E"/>
    <w:rsid w:val="00485C96"/>
    <w:rsid w:val="00494945"/>
    <w:rsid w:val="00496034"/>
    <w:rsid w:val="004A079D"/>
    <w:rsid w:val="004A2B5E"/>
    <w:rsid w:val="004B151E"/>
    <w:rsid w:val="004B7EDE"/>
    <w:rsid w:val="004C0C58"/>
    <w:rsid w:val="004C47D6"/>
    <w:rsid w:val="004E2669"/>
    <w:rsid w:val="004E5A5A"/>
    <w:rsid w:val="004E7147"/>
    <w:rsid w:val="004F02B0"/>
    <w:rsid w:val="004F0539"/>
    <w:rsid w:val="004F1770"/>
    <w:rsid w:val="004F727C"/>
    <w:rsid w:val="005038EF"/>
    <w:rsid w:val="00505B02"/>
    <w:rsid w:val="00507873"/>
    <w:rsid w:val="00507DD9"/>
    <w:rsid w:val="0051241A"/>
    <w:rsid w:val="00516765"/>
    <w:rsid w:val="00517F80"/>
    <w:rsid w:val="00522278"/>
    <w:rsid w:val="00525864"/>
    <w:rsid w:val="00525EDC"/>
    <w:rsid w:val="00530759"/>
    <w:rsid w:val="00541C23"/>
    <w:rsid w:val="00541EA1"/>
    <w:rsid w:val="00550E38"/>
    <w:rsid w:val="00555157"/>
    <w:rsid w:val="0055533E"/>
    <w:rsid w:val="005578AB"/>
    <w:rsid w:val="00562AD6"/>
    <w:rsid w:val="005659F5"/>
    <w:rsid w:val="0056682B"/>
    <w:rsid w:val="005672BE"/>
    <w:rsid w:val="00570266"/>
    <w:rsid w:val="00573541"/>
    <w:rsid w:val="00574A33"/>
    <w:rsid w:val="00585118"/>
    <w:rsid w:val="00593D4D"/>
    <w:rsid w:val="00594451"/>
    <w:rsid w:val="005953A6"/>
    <w:rsid w:val="005956B5"/>
    <w:rsid w:val="005A15B9"/>
    <w:rsid w:val="005A1907"/>
    <w:rsid w:val="005A6E61"/>
    <w:rsid w:val="005A6EDF"/>
    <w:rsid w:val="005A77DD"/>
    <w:rsid w:val="005B3C72"/>
    <w:rsid w:val="005C079D"/>
    <w:rsid w:val="005C0DAD"/>
    <w:rsid w:val="005C17C0"/>
    <w:rsid w:val="005C2467"/>
    <w:rsid w:val="005C2C01"/>
    <w:rsid w:val="005C4FDB"/>
    <w:rsid w:val="005D57B4"/>
    <w:rsid w:val="005D6780"/>
    <w:rsid w:val="005D6A1D"/>
    <w:rsid w:val="005E2DB4"/>
    <w:rsid w:val="005E400D"/>
    <w:rsid w:val="005E49E0"/>
    <w:rsid w:val="005E6F00"/>
    <w:rsid w:val="005F525E"/>
    <w:rsid w:val="005F5BD4"/>
    <w:rsid w:val="005F7C13"/>
    <w:rsid w:val="005F7F4F"/>
    <w:rsid w:val="006046FE"/>
    <w:rsid w:val="0061186A"/>
    <w:rsid w:val="006123A2"/>
    <w:rsid w:val="006147D8"/>
    <w:rsid w:val="006175EF"/>
    <w:rsid w:val="00623B57"/>
    <w:rsid w:val="006308B0"/>
    <w:rsid w:val="0063436C"/>
    <w:rsid w:val="00634DC4"/>
    <w:rsid w:val="00637469"/>
    <w:rsid w:val="00640603"/>
    <w:rsid w:val="0064067B"/>
    <w:rsid w:val="006423B5"/>
    <w:rsid w:val="00642758"/>
    <w:rsid w:val="00645BE5"/>
    <w:rsid w:val="0064637E"/>
    <w:rsid w:val="00650F6D"/>
    <w:rsid w:val="006529E5"/>
    <w:rsid w:val="00655C9A"/>
    <w:rsid w:val="0065639F"/>
    <w:rsid w:val="0065705C"/>
    <w:rsid w:val="00660B02"/>
    <w:rsid w:val="0067040D"/>
    <w:rsid w:val="006762D2"/>
    <w:rsid w:val="00683C10"/>
    <w:rsid w:val="00690E74"/>
    <w:rsid w:val="0069181D"/>
    <w:rsid w:val="00693881"/>
    <w:rsid w:val="006A098B"/>
    <w:rsid w:val="006A6439"/>
    <w:rsid w:val="006B40FB"/>
    <w:rsid w:val="006B481D"/>
    <w:rsid w:val="006B5EBE"/>
    <w:rsid w:val="006C50E9"/>
    <w:rsid w:val="006D09B8"/>
    <w:rsid w:val="006D5774"/>
    <w:rsid w:val="006D7239"/>
    <w:rsid w:val="006E1D55"/>
    <w:rsid w:val="006E1E97"/>
    <w:rsid w:val="0070562A"/>
    <w:rsid w:val="00710152"/>
    <w:rsid w:val="00710ADA"/>
    <w:rsid w:val="007139DF"/>
    <w:rsid w:val="0072318F"/>
    <w:rsid w:val="00723ACD"/>
    <w:rsid w:val="0072554D"/>
    <w:rsid w:val="00730F5C"/>
    <w:rsid w:val="00733307"/>
    <w:rsid w:val="00733395"/>
    <w:rsid w:val="00742684"/>
    <w:rsid w:val="00752B02"/>
    <w:rsid w:val="007542B6"/>
    <w:rsid w:val="007556C8"/>
    <w:rsid w:val="007556EB"/>
    <w:rsid w:val="007601AE"/>
    <w:rsid w:val="007611B0"/>
    <w:rsid w:val="00762942"/>
    <w:rsid w:val="00763AB1"/>
    <w:rsid w:val="00763CF0"/>
    <w:rsid w:val="00767388"/>
    <w:rsid w:val="00767821"/>
    <w:rsid w:val="00767EDB"/>
    <w:rsid w:val="007702C4"/>
    <w:rsid w:val="00771040"/>
    <w:rsid w:val="00774266"/>
    <w:rsid w:val="00774592"/>
    <w:rsid w:val="007755F9"/>
    <w:rsid w:val="00776738"/>
    <w:rsid w:val="00781FD7"/>
    <w:rsid w:val="00786BFB"/>
    <w:rsid w:val="00796349"/>
    <w:rsid w:val="007A770D"/>
    <w:rsid w:val="007B1342"/>
    <w:rsid w:val="007B6B96"/>
    <w:rsid w:val="007B769B"/>
    <w:rsid w:val="007C0172"/>
    <w:rsid w:val="007C1981"/>
    <w:rsid w:val="007C2459"/>
    <w:rsid w:val="007D0B9D"/>
    <w:rsid w:val="007D1642"/>
    <w:rsid w:val="007D28C9"/>
    <w:rsid w:val="007D5619"/>
    <w:rsid w:val="007D5A6E"/>
    <w:rsid w:val="007D6113"/>
    <w:rsid w:val="007F73E9"/>
    <w:rsid w:val="0080069A"/>
    <w:rsid w:val="008014DE"/>
    <w:rsid w:val="00806E8A"/>
    <w:rsid w:val="00807256"/>
    <w:rsid w:val="00807740"/>
    <w:rsid w:val="0081698D"/>
    <w:rsid w:val="00817806"/>
    <w:rsid w:val="008221E0"/>
    <w:rsid w:val="008255DC"/>
    <w:rsid w:val="00826FC6"/>
    <w:rsid w:val="008275E9"/>
    <w:rsid w:val="008307F5"/>
    <w:rsid w:val="00832163"/>
    <w:rsid w:val="00834D98"/>
    <w:rsid w:val="00835604"/>
    <w:rsid w:val="008367FB"/>
    <w:rsid w:val="008378D3"/>
    <w:rsid w:val="00841155"/>
    <w:rsid w:val="00843264"/>
    <w:rsid w:val="00845B3A"/>
    <w:rsid w:val="00846FE3"/>
    <w:rsid w:val="008500DF"/>
    <w:rsid w:val="008554F6"/>
    <w:rsid w:val="00862591"/>
    <w:rsid w:val="008638A9"/>
    <w:rsid w:val="008668B3"/>
    <w:rsid w:val="008802CA"/>
    <w:rsid w:val="00880763"/>
    <w:rsid w:val="008829BF"/>
    <w:rsid w:val="0089061A"/>
    <w:rsid w:val="008917DB"/>
    <w:rsid w:val="00892014"/>
    <w:rsid w:val="00892BEF"/>
    <w:rsid w:val="008A1DAB"/>
    <w:rsid w:val="008A3A46"/>
    <w:rsid w:val="008A4B45"/>
    <w:rsid w:val="008A7638"/>
    <w:rsid w:val="008B0751"/>
    <w:rsid w:val="008B1AD2"/>
    <w:rsid w:val="008B2472"/>
    <w:rsid w:val="008C00C1"/>
    <w:rsid w:val="008C0AC5"/>
    <w:rsid w:val="008C250A"/>
    <w:rsid w:val="008C5C4B"/>
    <w:rsid w:val="008D18AF"/>
    <w:rsid w:val="008E0130"/>
    <w:rsid w:val="008E1370"/>
    <w:rsid w:val="008E1DB3"/>
    <w:rsid w:val="008E27B1"/>
    <w:rsid w:val="008F0A13"/>
    <w:rsid w:val="008F1CE6"/>
    <w:rsid w:val="00900157"/>
    <w:rsid w:val="00906035"/>
    <w:rsid w:val="00907954"/>
    <w:rsid w:val="00910F4C"/>
    <w:rsid w:val="0091135D"/>
    <w:rsid w:val="00913C11"/>
    <w:rsid w:val="00914076"/>
    <w:rsid w:val="009141DE"/>
    <w:rsid w:val="00914F81"/>
    <w:rsid w:val="00916B5E"/>
    <w:rsid w:val="00931ABE"/>
    <w:rsid w:val="00937532"/>
    <w:rsid w:val="00944703"/>
    <w:rsid w:val="00946856"/>
    <w:rsid w:val="00956922"/>
    <w:rsid w:val="00960B53"/>
    <w:rsid w:val="00960FD3"/>
    <w:rsid w:val="009638DC"/>
    <w:rsid w:val="009651C8"/>
    <w:rsid w:val="009708E6"/>
    <w:rsid w:val="00973B6D"/>
    <w:rsid w:val="00977D3B"/>
    <w:rsid w:val="00984C4A"/>
    <w:rsid w:val="0099041D"/>
    <w:rsid w:val="00991A90"/>
    <w:rsid w:val="00992D2B"/>
    <w:rsid w:val="00994B11"/>
    <w:rsid w:val="009970E0"/>
    <w:rsid w:val="009A149C"/>
    <w:rsid w:val="009B228F"/>
    <w:rsid w:val="009B3DF3"/>
    <w:rsid w:val="009B4E96"/>
    <w:rsid w:val="009B7503"/>
    <w:rsid w:val="009C3CA3"/>
    <w:rsid w:val="009C663F"/>
    <w:rsid w:val="009C6D34"/>
    <w:rsid w:val="009D0059"/>
    <w:rsid w:val="009D07BF"/>
    <w:rsid w:val="009D3522"/>
    <w:rsid w:val="009D674B"/>
    <w:rsid w:val="009E3195"/>
    <w:rsid w:val="009E52BE"/>
    <w:rsid w:val="009E63DE"/>
    <w:rsid w:val="009F55C4"/>
    <w:rsid w:val="009F5CF4"/>
    <w:rsid w:val="00A06D92"/>
    <w:rsid w:val="00A0776C"/>
    <w:rsid w:val="00A07797"/>
    <w:rsid w:val="00A12046"/>
    <w:rsid w:val="00A14547"/>
    <w:rsid w:val="00A15B61"/>
    <w:rsid w:val="00A15EE0"/>
    <w:rsid w:val="00A23479"/>
    <w:rsid w:val="00A25CC1"/>
    <w:rsid w:val="00A313E3"/>
    <w:rsid w:val="00A32A2D"/>
    <w:rsid w:val="00A3705A"/>
    <w:rsid w:val="00A37BAA"/>
    <w:rsid w:val="00A411F8"/>
    <w:rsid w:val="00A43054"/>
    <w:rsid w:val="00A46E23"/>
    <w:rsid w:val="00A51E3F"/>
    <w:rsid w:val="00A523B0"/>
    <w:rsid w:val="00A525CF"/>
    <w:rsid w:val="00A608D1"/>
    <w:rsid w:val="00A62C8B"/>
    <w:rsid w:val="00A6529F"/>
    <w:rsid w:val="00A738C8"/>
    <w:rsid w:val="00A8740A"/>
    <w:rsid w:val="00A87729"/>
    <w:rsid w:val="00A91D01"/>
    <w:rsid w:val="00A95F5A"/>
    <w:rsid w:val="00A977BB"/>
    <w:rsid w:val="00A97D07"/>
    <w:rsid w:val="00AA2130"/>
    <w:rsid w:val="00AA2A5A"/>
    <w:rsid w:val="00AA45F9"/>
    <w:rsid w:val="00AA55D0"/>
    <w:rsid w:val="00AA5C53"/>
    <w:rsid w:val="00AA69D8"/>
    <w:rsid w:val="00AA7120"/>
    <w:rsid w:val="00AA7BD7"/>
    <w:rsid w:val="00AB04D6"/>
    <w:rsid w:val="00AB4BED"/>
    <w:rsid w:val="00AB53D2"/>
    <w:rsid w:val="00AC225D"/>
    <w:rsid w:val="00AC62C4"/>
    <w:rsid w:val="00AC72D9"/>
    <w:rsid w:val="00AD22C1"/>
    <w:rsid w:val="00AE08C7"/>
    <w:rsid w:val="00AE3E8C"/>
    <w:rsid w:val="00AF0663"/>
    <w:rsid w:val="00AF3887"/>
    <w:rsid w:val="00AF7245"/>
    <w:rsid w:val="00B04646"/>
    <w:rsid w:val="00B077D6"/>
    <w:rsid w:val="00B1611F"/>
    <w:rsid w:val="00B17118"/>
    <w:rsid w:val="00B1759A"/>
    <w:rsid w:val="00B2029B"/>
    <w:rsid w:val="00B217D8"/>
    <w:rsid w:val="00B21ED9"/>
    <w:rsid w:val="00B24DC5"/>
    <w:rsid w:val="00B26499"/>
    <w:rsid w:val="00B30A99"/>
    <w:rsid w:val="00B3158F"/>
    <w:rsid w:val="00B34EB5"/>
    <w:rsid w:val="00B4034B"/>
    <w:rsid w:val="00B411C7"/>
    <w:rsid w:val="00B4141E"/>
    <w:rsid w:val="00B445C9"/>
    <w:rsid w:val="00B459A0"/>
    <w:rsid w:val="00B472BD"/>
    <w:rsid w:val="00B503A6"/>
    <w:rsid w:val="00B50BD5"/>
    <w:rsid w:val="00B50CD8"/>
    <w:rsid w:val="00B50FD9"/>
    <w:rsid w:val="00B6293E"/>
    <w:rsid w:val="00B63358"/>
    <w:rsid w:val="00B72834"/>
    <w:rsid w:val="00B73771"/>
    <w:rsid w:val="00B737A5"/>
    <w:rsid w:val="00B7407D"/>
    <w:rsid w:val="00B76322"/>
    <w:rsid w:val="00B83691"/>
    <w:rsid w:val="00B858F6"/>
    <w:rsid w:val="00B91BC3"/>
    <w:rsid w:val="00B91E27"/>
    <w:rsid w:val="00B93430"/>
    <w:rsid w:val="00B9547C"/>
    <w:rsid w:val="00BA0DAC"/>
    <w:rsid w:val="00BA286E"/>
    <w:rsid w:val="00BA30EC"/>
    <w:rsid w:val="00BA31D9"/>
    <w:rsid w:val="00BA3253"/>
    <w:rsid w:val="00BA5710"/>
    <w:rsid w:val="00BA7F51"/>
    <w:rsid w:val="00BB0974"/>
    <w:rsid w:val="00BB366E"/>
    <w:rsid w:val="00BB66FB"/>
    <w:rsid w:val="00BB7AD3"/>
    <w:rsid w:val="00BC1E76"/>
    <w:rsid w:val="00BC308E"/>
    <w:rsid w:val="00BC65DD"/>
    <w:rsid w:val="00BD6442"/>
    <w:rsid w:val="00BE2336"/>
    <w:rsid w:val="00BE2AAE"/>
    <w:rsid w:val="00BE54F3"/>
    <w:rsid w:val="00BE75EA"/>
    <w:rsid w:val="00BF2AD9"/>
    <w:rsid w:val="00BF7E68"/>
    <w:rsid w:val="00C02749"/>
    <w:rsid w:val="00C06EA7"/>
    <w:rsid w:val="00C1097C"/>
    <w:rsid w:val="00C14537"/>
    <w:rsid w:val="00C14F05"/>
    <w:rsid w:val="00C17FD0"/>
    <w:rsid w:val="00C2222E"/>
    <w:rsid w:val="00C32126"/>
    <w:rsid w:val="00C34748"/>
    <w:rsid w:val="00C37FB2"/>
    <w:rsid w:val="00C46616"/>
    <w:rsid w:val="00C506CB"/>
    <w:rsid w:val="00C51527"/>
    <w:rsid w:val="00C5183A"/>
    <w:rsid w:val="00C528D6"/>
    <w:rsid w:val="00C55061"/>
    <w:rsid w:val="00C555BD"/>
    <w:rsid w:val="00C569C4"/>
    <w:rsid w:val="00C56EEC"/>
    <w:rsid w:val="00C571FD"/>
    <w:rsid w:val="00C60665"/>
    <w:rsid w:val="00C62239"/>
    <w:rsid w:val="00C63F67"/>
    <w:rsid w:val="00C6560C"/>
    <w:rsid w:val="00C65EAA"/>
    <w:rsid w:val="00C70F54"/>
    <w:rsid w:val="00C740A4"/>
    <w:rsid w:val="00C76E15"/>
    <w:rsid w:val="00C814C7"/>
    <w:rsid w:val="00C85451"/>
    <w:rsid w:val="00C92CD1"/>
    <w:rsid w:val="00C93391"/>
    <w:rsid w:val="00C96597"/>
    <w:rsid w:val="00C96FBD"/>
    <w:rsid w:val="00CA03E4"/>
    <w:rsid w:val="00CA04BE"/>
    <w:rsid w:val="00CA3BBA"/>
    <w:rsid w:val="00CB036F"/>
    <w:rsid w:val="00CB17CD"/>
    <w:rsid w:val="00CB32FB"/>
    <w:rsid w:val="00CB7D6B"/>
    <w:rsid w:val="00CC1889"/>
    <w:rsid w:val="00CC1C28"/>
    <w:rsid w:val="00CD16DC"/>
    <w:rsid w:val="00CE0134"/>
    <w:rsid w:val="00CE361B"/>
    <w:rsid w:val="00CF2E4B"/>
    <w:rsid w:val="00D0130D"/>
    <w:rsid w:val="00D04641"/>
    <w:rsid w:val="00D07679"/>
    <w:rsid w:val="00D108E8"/>
    <w:rsid w:val="00D120A6"/>
    <w:rsid w:val="00D213DD"/>
    <w:rsid w:val="00D2173C"/>
    <w:rsid w:val="00D27E28"/>
    <w:rsid w:val="00D30B6B"/>
    <w:rsid w:val="00D31209"/>
    <w:rsid w:val="00D3216A"/>
    <w:rsid w:val="00D356A9"/>
    <w:rsid w:val="00D374A0"/>
    <w:rsid w:val="00D433AA"/>
    <w:rsid w:val="00D43B15"/>
    <w:rsid w:val="00D45AFE"/>
    <w:rsid w:val="00D60219"/>
    <w:rsid w:val="00D634FA"/>
    <w:rsid w:val="00D63F86"/>
    <w:rsid w:val="00D6558F"/>
    <w:rsid w:val="00D66E95"/>
    <w:rsid w:val="00D71BC7"/>
    <w:rsid w:val="00D7266C"/>
    <w:rsid w:val="00D754E8"/>
    <w:rsid w:val="00D84081"/>
    <w:rsid w:val="00D85186"/>
    <w:rsid w:val="00D874A6"/>
    <w:rsid w:val="00D90CD6"/>
    <w:rsid w:val="00DA326E"/>
    <w:rsid w:val="00DB0AE6"/>
    <w:rsid w:val="00DB72BC"/>
    <w:rsid w:val="00DC4235"/>
    <w:rsid w:val="00DC645D"/>
    <w:rsid w:val="00DD3A6F"/>
    <w:rsid w:val="00DD576B"/>
    <w:rsid w:val="00DD6FCA"/>
    <w:rsid w:val="00DE094E"/>
    <w:rsid w:val="00DE1050"/>
    <w:rsid w:val="00DE2D74"/>
    <w:rsid w:val="00DE38AE"/>
    <w:rsid w:val="00DE5E4F"/>
    <w:rsid w:val="00DE76BB"/>
    <w:rsid w:val="00DE7E3F"/>
    <w:rsid w:val="00DF218B"/>
    <w:rsid w:val="00DF29C6"/>
    <w:rsid w:val="00DF32B1"/>
    <w:rsid w:val="00DF57E8"/>
    <w:rsid w:val="00E012AC"/>
    <w:rsid w:val="00E050B8"/>
    <w:rsid w:val="00E05F4E"/>
    <w:rsid w:val="00E10494"/>
    <w:rsid w:val="00E1139E"/>
    <w:rsid w:val="00E11DD0"/>
    <w:rsid w:val="00E2296A"/>
    <w:rsid w:val="00E2329A"/>
    <w:rsid w:val="00E2496F"/>
    <w:rsid w:val="00E26AF0"/>
    <w:rsid w:val="00E27580"/>
    <w:rsid w:val="00E3521D"/>
    <w:rsid w:val="00E42DD3"/>
    <w:rsid w:val="00E47D3E"/>
    <w:rsid w:val="00E511F3"/>
    <w:rsid w:val="00E52595"/>
    <w:rsid w:val="00E5393D"/>
    <w:rsid w:val="00E57EED"/>
    <w:rsid w:val="00E70A02"/>
    <w:rsid w:val="00E72D30"/>
    <w:rsid w:val="00E817B0"/>
    <w:rsid w:val="00E85D5A"/>
    <w:rsid w:val="00E85FD7"/>
    <w:rsid w:val="00E90ABD"/>
    <w:rsid w:val="00EA69A2"/>
    <w:rsid w:val="00EA6B6D"/>
    <w:rsid w:val="00EA7D6C"/>
    <w:rsid w:val="00EA7EA9"/>
    <w:rsid w:val="00EB14DC"/>
    <w:rsid w:val="00EB2603"/>
    <w:rsid w:val="00EB3622"/>
    <w:rsid w:val="00EB4750"/>
    <w:rsid w:val="00EB5588"/>
    <w:rsid w:val="00EB78D1"/>
    <w:rsid w:val="00EC6911"/>
    <w:rsid w:val="00EC6CCE"/>
    <w:rsid w:val="00EC7B7C"/>
    <w:rsid w:val="00ED3069"/>
    <w:rsid w:val="00ED3808"/>
    <w:rsid w:val="00ED4AFD"/>
    <w:rsid w:val="00ED529B"/>
    <w:rsid w:val="00ED7157"/>
    <w:rsid w:val="00EE0C7A"/>
    <w:rsid w:val="00EE15BF"/>
    <w:rsid w:val="00EE18B3"/>
    <w:rsid w:val="00EE1A39"/>
    <w:rsid w:val="00EE54AB"/>
    <w:rsid w:val="00EE5BAE"/>
    <w:rsid w:val="00EF0E69"/>
    <w:rsid w:val="00EF25F7"/>
    <w:rsid w:val="00EF5D0F"/>
    <w:rsid w:val="00EF6749"/>
    <w:rsid w:val="00F0505D"/>
    <w:rsid w:val="00F072F9"/>
    <w:rsid w:val="00F07C01"/>
    <w:rsid w:val="00F168E8"/>
    <w:rsid w:val="00F16FD8"/>
    <w:rsid w:val="00F17B07"/>
    <w:rsid w:val="00F266E9"/>
    <w:rsid w:val="00F30ED4"/>
    <w:rsid w:val="00F30FC7"/>
    <w:rsid w:val="00F3195E"/>
    <w:rsid w:val="00F3657A"/>
    <w:rsid w:val="00F36E9F"/>
    <w:rsid w:val="00F422F7"/>
    <w:rsid w:val="00F437C4"/>
    <w:rsid w:val="00F441FF"/>
    <w:rsid w:val="00F67CA5"/>
    <w:rsid w:val="00F723B0"/>
    <w:rsid w:val="00F73B11"/>
    <w:rsid w:val="00F74B9E"/>
    <w:rsid w:val="00F8057F"/>
    <w:rsid w:val="00F8331E"/>
    <w:rsid w:val="00F84D31"/>
    <w:rsid w:val="00F87199"/>
    <w:rsid w:val="00F95B31"/>
    <w:rsid w:val="00F95FCA"/>
    <w:rsid w:val="00F97B78"/>
    <w:rsid w:val="00F97F3B"/>
    <w:rsid w:val="00FB1F6E"/>
    <w:rsid w:val="00FB2A82"/>
    <w:rsid w:val="00FB4F80"/>
    <w:rsid w:val="00FC1CC5"/>
    <w:rsid w:val="00FC2B3A"/>
    <w:rsid w:val="00FC45B4"/>
    <w:rsid w:val="00FC7DAA"/>
    <w:rsid w:val="00FD04F5"/>
    <w:rsid w:val="00FD0E87"/>
    <w:rsid w:val="00FD1656"/>
    <w:rsid w:val="00FD296C"/>
    <w:rsid w:val="00FE0793"/>
    <w:rsid w:val="00FE35B3"/>
    <w:rsid w:val="00FE544D"/>
    <w:rsid w:val="00FF381D"/>
    <w:rsid w:val="00FF4796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6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E35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FE35B3"/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styleId="a7">
    <w:name w:val="Normal (Web)"/>
    <w:basedOn w:val="a"/>
    <w:link w:val="a8"/>
    <w:uiPriority w:val="99"/>
    <w:rsid w:val="00FE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E35B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E35B3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9">
    <w:name w:val="header"/>
    <w:basedOn w:val="a"/>
    <w:link w:val="aa"/>
    <w:uiPriority w:val="99"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388"/>
  </w:style>
  <w:style w:type="paragraph" w:styleId="ab">
    <w:name w:val="footer"/>
    <w:basedOn w:val="a"/>
    <w:link w:val="ac"/>
    <w:uiPriority w:val="99"/>
    <w:semiHidden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388"/>
  </w:style>
  <w:style w:type="character" w:styleId="ad">
    <w:name w:val="Hyperlink"/>
    <w:basedOn w:val="a0"/>
    <w:rsid w:val="009970E0"/>
    <w:rPr>
      <w:color w:val="0000FF"/>
      <w:u w:val="single"/>
    </w:rPr>
  </w:style>
  <w:style w:type="paragraph" w:customStyle="1" w:styleId="ConsNormal">
    <w:name w:val="ConsNormal"/>
    <w:rsid w:val="00B175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B175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B1759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obj-type-title">
    <w:name w:val="obj-type-title"/>
    <w:basedOn w:val="a0"/>
    <w:rsid w:val="00CB17CD"/>
  </w:style>
  <w:style w:type="character" w:customStyle="1" w:styleId="29">
    <w:name w:val="Основной текст (2) + 9"/>
    <w:aliases w:val="5 pt,Не полужирный"/>
    <w:basedOn w:val="a0"/>
    <w:rsid w:val="00AA2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2">
    <w:name w:val="Обычный2"/>
    <w:rsid w:val="0032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7D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D0B9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D0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B2A82"/>
  </w:style>
  <w:style w:type="character" w:styleId="af0">
    <w:name w:val="Strong"/>
    <w:basedOn w:val="a0"/>
    <w:uiPriority w:val="22"/>
    <w:qFormat/>
    <w:rsid w:val="003B07A4"/>
    <w:rPr>
      <w:b/>
      <w:bCs/>
    </w:rPr>
  </w:style>
  <w:style w:type="character" w:customStyle="1" w:styleId="ConsNonformat0">
    <w:name w:val="ConsNonformat Знак"/>
    <w:link w:val="ConsNonformat"/>
    <w:locked/>
    <w:rsid w:val="008D18A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F685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rsid w:val="00F95B31"/>
    <w:rPr>
      <w:vertAlign w:val="superscript"/>
    </w:rPr>
  </w:style>
  <w:style w:type="paragraph" w:styleId="af2">
    <w:name w:val="footnote text"/>
    <w:basedOn w:val="a"/>
    <w:link w:val="af3"/>
    <w:rsid w:val="00F9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F95B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0pt">
    <w:name w:val="Основной текст + Полужирный;Интервал 0 pt"/>
    <w:basedOn w:val="a0"/>
    <w:rsid w:val="008014DE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torgi.gov.ru" TargetMode="External"/><Relationship Id="rId13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1E77-93DF-46C9-8FEA-6B4DBD6F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pcuser</cp:lastModifiedBy>
  <cp:revision>3</cp:revision>
  <cp:lastPrinted>2023-03-06T05:35:00Z</cp:lastPrinted>
  <dcterms:created xsi:type="dcterms:W3CDTF">2023-06-26T12:38:00Z</dcterms:created>
  <dcterms:modified xsi:type="dcterms:W3CDTF">2023-06-27T08:38:00Z</dcterms:modified>
</cp:coreProperties>
</file>