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C9" w:rsidRDefault="00F646C9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F646C9" w:rsidRDefault="00F646C9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F646C9" w:rsidRDefault="00F646C9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96502D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От 16.01.2018 г. № 15-р</w:t>
      </w:r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6E1F15" w:rsidRDefault="00A426D4" w:rsidP="006E1F15">
      <w:pPr>
        <w:pStyle w:val="af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подготовке </w:t>
      </w:r>
      <w:r w:rsidR="006E1F15" w:rsidRPr="006E1F15">
        <w:rPr>
          <w:rFonts w:eastAsia="Calibri"/>
          <w:lang w:eastAsia="en-US"/>
        </w:rPr>
        <w:t xml:space="preserve"> и проведении </w:t>
      </w:r>
    </w:p>
    <w:p w:rsidR="006E1F15" w:rsidRDefault="006E1F15" w:rsidP="006E1F15">
      <w:pPr>
        <w:pStyle w:val="af0"/>
      </w:pPr>
      <w:r w:rsidRPr="006E1F15">
        <w:rPr>
          <w:rFonts w:eastAsia="Calibri"/>
          <w:lang w:eastAsia="en-US"/>
        </w:rPr>
        <w:t>Года культуры безопасности в 2018 году</w:t>
      </w:r>
    </w:p>
    <w:p w:rsidR="00C36AFF" w:rsidRDefault="00C36AFF" w:rsidP="006E1F15">
      <w:pPr>
        <w:pStyle w:val="af0"/>
      </w:pPr>
      <w:r>
        <w:t xml:space="preserve">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C36AFF" w:rsidRDefault="00C36AFF" w:rsidP="006E1F15">
      <w:pPr>
        <w:pStyle w:val="af0"/>
      </w:pPr>
      <w:r>
        <w:t>образования «Темкинский район»</w:t>
      </w:r>
    </w:p>
    <w:p w:rsidR="00C36AFF" w:rsidRDefault="00C36AFF" w:rsidP="006E1F15">
      <w:pPr>
        <w:pStyle w:val="af0"/>
      </w:pPr>
      <w:r>
        <w:t>Смоленской области</w:t>
      </w:r>
      <w:r w:rsidR="005C4476">
        <w:t xml:space="preserve"> </w:t>
      </w:r>
    </w:p>
    <w:p w:rsidR="00580842" w:rsidRDefault="00580842" w:rsidP="00580842">
      <w:pPr>
        <w:suppressAutoHyphens w:val="0"/>
        <w:ind w:firstLine="900"/>
        <w:jc w:val="both"/>
        <w:rPr>
          <w:szCs w:val="20"/>
          <w:lang w:eastAsia="ru-RU"/>
        </w:rPr>
      </w:pPr>
    </w:p>
    <w:p w:rsidR="006E1F15" w:rsidRPr="006E1F15" w:rsidRDefault="006E1F15" w:rsidP="0043292D">
      <w:pPr>
        <w:pStyle w:val="af0"/>
        <w:ind w:firstLine="567"/>
        <w:jc w:val="both"/>
        <w:rPr>
          <w:lang w:eastAsia="ru-RU"/>
        </w:rPr>
      </w:pPr>
      <w:proofErr w:type="gramStart"/>
      <w:r w:rsidRPr="006E1F15">
        <w:rPr>
          <w:rFonts w:eastAsia="Calibri"/>
          <w:lang w:eastAsia="en-US"/>
        </w:rPr>
        <w:t xml:space="preserve">В соответствии с </w:t>
      </w:r>
      <w:r w:rsidRPr="006E1F15">
        <w:rPr>
          <w:rFonts w:eastAsia="Calibri"/>
          <w:color w:val="000000"/>
          <w:lang w:eastAsia="en-US"/>
        </w:rPr>
        <w:t>приказом МЧС России от 07.07.2017 №287 «О проведении в МЧС России Года культуры безопасности</w:t>
      </w:r>
      <w:r w:rsidR="0043292D">
        <w:rPr>
          <w:rFonts w:eastAsia="Calibri"/>
          <w:color w:val="000000"/>
          <w:lang w:eastAsia="en-US"/>
        </w:rPr>
        <w:t xml:space="preserve"> в 2018 году</w:t>
      </w:r>
      <w:r w:rsidRPr="006E1F15">
        <w:rPr>
          <w:rFonts w:eastAsia="Calibri"/>
          <w:color w:val="000000"/>
          <w:lang w:eastAsia="en-US"/>
        </w:rPr>
        <w:t xml:space="preserve">», </w:t>
      </w:r>
      <w:r w:rsidRPr="006E1F15">
        <w:rPr>
          <w:rFonts w:eastAsia="Calibri"/>
          <w:lang w:eastAsia="en-US"/>
        </w:rPr>
        <w:t>в целях повышения культуры безопасности в различных сферах деятельности органов государственной власти, органов местного самоуправления, организаций и населения, придания импульса развития единой государственной системы предупреждения и ликвидации чрезвычайных ситуаций (далее - РСЧС), повышения ее имиджа и значимости для обеспечения безопасности государства</w:t>
      </w:r>
      <w:proofErr w:type="gramEnd"/>
      <w:r w:rsidRPr="006E1F15">
        <w:rPr>
          <w:rFonts w:eastAsia="Calibri"/>
          <w:lang w:eastAsia="en-US"/>
        </w:rPr>
        <w:t>, совершенствования органов управления</w:t>
      </w:r>
      <w:r w:rsidR="0043292D">
        <w:rPr>
          <w:rFonts w:eastAsia="Calibri"/>
          <w:lang w:eastAsia="en-US"/>
        </w:rPr>
        <w:t>, сил и средств Темкинского</w:t>
      </w:r>
      <w:r w:rsidRPr="006E1F15">
        <w:rPr>
          <w:rFonts w:eastAsia="Calibri"/>
          <w:lang w:eastAsia="en-US"/>
        </w:rPr>
        <w:t xml:space="preserve"> районного звена территориальной подсистемы РСЧС:</w:t>
      </w:r>
    </w:p>
    <w:p w:rsidR="0043292D" w:rsidRDefault="0043292D" w:rsidP="00276379">
      <w:pPr>
        <w:ind w:firstLine="800"/>
        <w:jc w:val="both"/>
      </w:pPr>
    </w:p>
    <w:p w:rsidR="00276379" w:rsidRPr="004A11AA" w:rsidRDefault="00535178" w:rsidP="00F646C9">
      <w:pPr>
        <w:pStyle w:val="af0"/>
        <w:ind w:firstLine="567"/>
        <w:jc w:val="both"/>
      </w:pPr>
      <w:r w:rsidRPr="004A11AA">
        <w:t>1.</w:t>
      </w:r>
      <w:r w:rsidR="00276379" w:rsidRPr="004A11AA">
        <w:t xml:space="preserve">Утвердить состав </w:t>
      </w:r>
      <w:r w:rsidR="000C3D4D" w:rsidRPr="004A11AA">
        <w:rPr>
          <w:lang w:eastAsia="ru-RU"/>
        </w:rPr>
        <w:t xml:space="preserve">рабочей группы по подготовке и проведению мероприятий Года </w:t>
      </w:r>
      <w:r w:rsidR="000C3D4D" w:rsidRPr="004A11AA">
        <w:rPr>
          <w:bCs/>
          <w:lang w:eastAsia="ru-RU"/>
        </w:rPr>
        <w:t>культуры безопасности в 2018 году</w:t>
      </w:r>
      <w:r w:rsidR="000C3D4D" w:rsidRPr="004A11AA">
        <w:rPr>
          <w:lang w:eastAsia="ru-RU"/>
        </w:rPr>
        <w:t xml:space="preserve"> в муниципальном образовании  «Темкинский район» Смоленской области</w:t>
      </w:r>
      <w:r w:rsidR="00A426D4">
        <w:t>.</w:t>
      </w:r>
    </w:p>
    <w:p w:rsidR="00535178" w:rsidRPr="004A11AA" w:rsidRDefault="00276379" w:rsidP="00F646C9">
      <w:pPr>
        <w:pStyle w:val="af0"/>
        <w:ind w:firstLine="567"/>
        <w:jc w:val="both"/>
        <w:rPr>
          <w:lang w:eastAsia="ru-RU"/>
        </w:rPr>
      </w:pPr>
      <w:r w:rsidRPr="004A11AA">
        <w:t>2. Утвердить</w:t>
      </w:r>
      <w:r w:rsidR="00535178" w:rsidRPr="004A11AA">
        <w:rPr>
          <w:lang w:eastAsia="ru-RU"/>
        </w:rPr>
        <w:t xml:space="preserve"> план мероприятий по подготовке и проведению в муниципальном образовании «Темки</w:t>
      </w:r>
      <w:r w:rsidR="00735615" w:rsidRPr="004A11AA">
        <w:rPr>
          <w:lang w:eastAsia="ru-RU"/>
        </w:rPr>
        <w:t xml:space="preserve">нский район» Смоленской области </w:t>
      </w:r>
      <w:r w:rsidR="00535178" w:rsidRPr="004A11AA">
        <w:rPr>
          <w:lang w:eastAsia="ru-RU"/>
        </w:rPr>
        <w:t>Года культуры безопасности в 2018 году</w:t>
      </w:r>
      <w:r w:rsidR="00735615" w:rsidRPr="004A11AA">
        <w:rPr>
          <w:lang w:eastAsia="ru-RU"/>
        </w:rPr>
        <w:t>.</w:t>
      </w:r>
    </w:p>
    <w:p w:rsidR="004A11AA" w:rsidRPr="004A11AA" w:rsidRDefault="00A426D4" w:rsidP="00F646C9">
      <w:pPr>
        <w:pStyle w:val="af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</w:t>
      </w:r>
      <w:r w:rsidR="004A11AA" w:rsidRPr="004A11AA">
        <w:rPr>
          <w:color w:val="000000"/>
          <w:lang w:eastAsia="ru-RU"/>
        </w:rPr>
        <w:t xml:space="preserve">. Ответственным исполнителям, указанным в Плане организовать в 2018 году проведение мероприятий, </w:t>
      </w:r>
      <w:proofErr w:type="gramStart"/>
      <w:r w:rsidR="004A11AA" w:rsidRPr="004A11AA">
        <w:rPr>
          <w:color w:val="000000"/>
          <w:lang w:eastAsia="ru-RU"/>
        </w:rPr>
        <w:t>согласно Плана</w:t>
      </w:r>
      <w:proofErr w:type="gramEnd"/>
      <w:r w:rsidR="004A11AA" w:rsidRPr="004A11AA">
        <w:rPr>
          <w:color w:val="000000"/>
          <w:lang w:eastAsia="ru-RU"/>
        </w:rPr>
        <w:t>, в части касающейся.</w:t>
      </w:r>
    </w:p>
    <w:p w:rsidR="002B2390" w:rsidRPr="00A426D4" w:rsidRDefault="00A426D4" w:rsidP="00F646C9">
      <w:pPr>
        <w:pStyle w:val="af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</w:t>
      </w:r>
      <w:r w:rsidR="004A11AA" w:rsidRPr="004A11AA">
        <w:rPr>
          <w:color w:val="000000"/>
          <w:lang w:eastAsia="ru-RU"/>
        </w:rPr>
        <w:t>. Отчет о проведенных ме</w:t>
      </w:r>
      <w:r w:rsidR="004A11AA">
        <w:rPr>
          <w:color w:val="000000"/>
          <w:lang w:eastAsia="ru-RU"/>
        </w:rPr>
        <w:t>роприятиях предоставлять специалисту по делам ГО и ЧС А</w:t>
      </w:r>
      <w:r w:rsidR="004A11AA" w:rsidRPr="004A11AA">
        <w:rPr>
          <w:color w:val="000000"/>
          <w:lang w:eastAsia="ru-RU"/>
        </w:rPr>
        <w:t xml:space="preserve">дминистрации </w:t>
      </w:r>
      <w:r>
        <w:rPr>
          <w:lang w:eastAsia="ru-RU"/>
        </w:rPr>
        <w:t>муниципального</w:t>
      </w:r>
      <w:r w:rsidR="004A11AA" w:rsidRPr="004A11AA">
        <w:rPr>
          <w:lang w:eastAsia="ru-RU"/>
        </w:rPr>
        <w:t xml:space="preserve"> </w:t>
      </w:r>
      <w:r>
        <w:rPr>
          <w:lang w:eastAsia="ru-RU"/>
        </w:rPr>
        <w:t xml:space="preserve">образования </w:t>
      </w:r>
      <w:r w:rsidR="004A11AA" w:rsidRPr="004A11AA">
        <w:rPr>
          <w:lang w:eastAsia="ru-RU"/>
        </w:rPr>
        <w:t>«Темкинский район» Смоленской области</w:t>
      </w:r>
      <w:r>
        <w:rPr>
          <w:lang w:eastAsia="ru-RU"/>
        </w:rPr>
        <w:t xml:space="preserve"> (Г.А. Барановская)</w:t>
      </w:r>
      <w:r w:rsidR="004A11AA" w:rsidRPr="004A11AA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ежемесячно до 15</w:t>
      </w:r>
      <w:r w:rsidRPr="004A11AA">
        <w:rPr>
          <w:color w:val="000000"/>
          <w:lang w:eastAsia="ru-RU"/>
        </w:rPr>
        <w:t xml:space="preserve"> числ</w:t>
      </w:r>
      <w:r>
        <w:rPr>
          <w:color w:val="000000"/>
          <w:lang w:eastAsia="ru-RU"/>
        </w:rPr>
        <w:t>а.</w:t>
      </w:r>
    </w:p>
    <w:p w:rsidR="00A426D4" w:rsidRPr="004A11AA" w:rsidRDefault="00A426D4" w:rsidP="00F646C9">
      <w:pPr>
        <w:pStyle w:val="af0"/>
        <w:ind w:firstLine="567"/>
        <w:jc w:val="both"/>
      </w:pPr>
      <w:r>
        <w:t>5.</w:t>
      </w:r>
      <w:r w:rsidR="00790674">
        <w:t>Настоящее</w:t>
      </w:r>
      <w:r>
        <w:t xml:space="preserve"> </w:t>
      </w:r>
      <w:r w:rsidR="009C61AC">
        <w:t>распоряжение</w:t>
      </w:r>
      <w:r>
        <w:t xml:space="preserve"> разместить в информационно-телекоммуникационной сети «Интернет» на официальном сайте Администрации муниципального образования </w:t>
      </w:r>
      <w:r w:rsidRPr="004A11AA">
        <w:rPr>
          <w:lang w:eastAsia="ru-RU"/>
        </w:rPr>
        <w:t>«Темкинский район» Смоленской области</w:t>
      </w:r>
      <w:r>
        <w:t>.</w:t>
      </w:r>
    </w:p>
    <w:p w:rsidR="00A426D4" w:rsidRPr="001E304E" w:rsidRDefault="00A426D4" w:rsidP="00F646C9">
      <w:pPr>
        <w:pStyle w:val="af0"/>
        <w:ind w:firstLine="567"/>
        <w:jc w:val="both"/>
      </w:pPr>
      <w:r>
        <w:t>6</w:t>
      </w:r>
      <w:r w:rsidR="00F646C9">
        <w:t>.</w:t>
      </w:r>
      <w:r w:rsidR="009C61AC">
        <w:t xml:space="preserve"> </w:t>
      </w:r>
      <w:proofErr w:type="gramStart"/>
      <w:r w:rsidR="009C61AC">
        <w:t>Контроль за</w:t>
      </w:r>
      <w:proofErr w:type="gramEnd"/>
      <w:r w:rsidR="009C61AC">
        <w:t xml:space="preserve"> исполнением настоящего</w:t>
      </w:r>
      <w:r w:rsidR="00790674">
        <w:t xml:space="preserve"> распоряжения </w:t>
      </w:r>
      <w:r w:rsidRPr="001E304E">
        <w:rPr>
          <w:color w:val="000000"/>
        </w:rPr>
        <w:t xml:space="preserve">возложить на заместителя Главы </w:t>
      </w:r>
      <w:r w:rsidRPr="001E304E">
        <w:t>муниципального образования «Темкинский район» Смоленской области В.И. Волкова.</w:t>
      </w:r>
    </w:p>
    <w:p w:rsidR="0096502D" w:rsidRDefault="00276379" w:rsidP="00F646C9">
      <w:pPr>
        <w:pStyle w:val="ae"/>
        <w:ind w:firstLine="0"/>
      </w:pPr>
      <w:r>
        <w:t>Глава</w:t>
      </w:r>
      <w:r w:rsidR="00263C50">
        <w:t xml:space="preserve"> муниципального образования</w:t>
      </w:r>
    </w:p>
    <w:p w:rsidR="002B2390" w:rsidRDefault="00263C50" w:rsidP="00F646C9">
      <w:pPr>
        <w:pStyle w:val="ae"/>
        <w:ind w:firstLine="0"/>
      </w:pPr>
      <w:bookmarkStart w:id="0" w:name="_GoBack"/>
      <w:bookmarkEnd w:id="0"/>
      <w:r>
        <w:t xml:space="preserve"> «Темкинский район» Смоленской области                                                </w:t>
      </w:r>
      <w:r w:rsidR="00F646C9">
        <w:t>С.А. Гуляев</w:t>
      </w:r>
    </w:p>
    <w:p w:rsidR="00F646C9" w:rsidRDefault="002B2390" w:rsidP="002B2390">
      <w:r>
        <w:t xml:space="preserve">                                                                       </w:t>
      </w:r>
      <w:r w:rsidR="00F646C9">
        <w:t xml:space="preserve"> </w:t>
      </w:r>
    </w:p>
    <w:p w:rsidR="00F646C9" w:rsidRDefault="00F646C9" w:rsidP="002B2390"/>
    <w:p w:rsidR="00B0343A" w:rsidRPr="00B0343A" w:rsidRDefault="00F646C9" w:rsidP="002B2390">
      <w:r>
        <w:t xml:space="preserve">                                                                   </w:t>
      </w:r>
      <w:r w:rsidR="0096502D">
        <w:t xml:space="preserve">     </w:t>
      </w:r>
      <w:r w:rsidR="00B0343A" w:rsidRPr="00B0343A">
        <w:t>УТВЕРЖДЕН</w:t>
      </w:r>
    </w:p>
    <w:p w:rsidR="00B0343A" w:rsidRPr="00B0343A" w:rsidRDefault="00B0343A" w:rsidP="002B2390">
      <w:pPr>
        <w:jc w:val="both"/>
      </w:pPr>
      <w:r w:rsidRPr="00B0343A">
        <w:t xml:space="preserve">                                                                   </w:t>
      </w:r>
      <w:r>
        <w:t>распоряжением</w:t>
      </w:r>
      <w:r w:rsidRPr="00B0343A">
        <w:t xml:space="preserve"> Администрации</w:t>
      </w:r>
    </w:p>
    <w:p w:rsidR="00B0343A" w:rsidRPr="00B0343A" w:rsidRDefault="00B0343A" w:rsidP="002B2390">
      <w:pPr>
        <w:jc w:val="both"/>
      </w:pPr>
      <w:r w:rsidRPr="00B0343A">
        <w:t xml:space="preserve">                                                                   муниципального образования</w:t>
      </w:r>
    </w:p>
    <w:p w:rsidR="00B0343A" w:rsidRPr="00B0343A" w:rsidRDefault="00B0343A" w:rsidP="002B2390">
      <w:pPr>
        <w:jc w:val="both"/>
      </w:pPr>
      <w:r w:rsidRPr="00B0343A">
        <w:t xml:space="preserve">                                                               </w:t>
      </w:r>
      <w:r w:rsidR="002E1A14">
        <w:t xml:space="preserve">  </w:t>
      </w:r>
      <w:r w:rsidRPr="00B0343A">
        <w:t>«Темкинский район»   Смоленской области</w:t>
      </w:r>
    </w:p>
    <w:p w:rsidR="00B0343A" w:rsidRPr="00B0343A" w:rsidRDefault="00B0343A" w:rsidP="002B2390">
      <w:pPr>
        <w:jc w:val="both"/>
      </w:pPr>
      <w:r w:rsidRPr="00B0343A">
        <w:t xml:space="preserve">                                                   </w:t>
      </w:r>
      <w:r w:rsidR="0096502D">
        <w:t xml:space="preserve">                от 16.01.</w:t>
      </w:r>
      <w:r w:rsidR="008F2211">
        <w:t>2018</w:t>
      </w:r>
      <w:r w:rsidR="0096502D">
        <w:t xml:space="preserve"> г. № 15-р</w:t>
      </w:r>
    </w:p>
    <w:p w:rsidR="00B0343A" w:rsidRPr="00B0343A" w:rsidRDefault="00B0343A" w:rsidP="00B0343A"/>
    <w:p w:rsidR="00B0343A" w:rsidRPr="002B2390" w:rsidRDefault="00B0343A" w:rsidP="002B2390">
      <w:pPr>
        <w:jc w:val="center"/>
      </w:pPr>
      <w:r w:rsidRPr="00B0343A">
        <w:rPr>
          <w:b/>
        </w:rPr>
        <w:t>Состав</w:t>
      </w:r>
    </w:p>
    <w:p w:rsidR="00B0343A" w:rsidRPr="008F2211" w:rsidRDefault="008F2211" w:rsidP="002B2390">
      <w:pPr>
        <w:jc w:val="center"/>
        <w:rPr>
          <w:b/>
        </w:rPr>
      </w:pPr>
      <w:r w:rsidRPr="008F2211">
        <w:rPr>
          <w:b/>
          <w:color w:val="000000"/>
          <w:lang w:eastAsia="ru-RU"/>
        </w:rPr>
        <w:t xml:space="preserve">рабочей группы по подготовке и проведению мероприятий Года </w:t>
      </w:r>
      <w:r w:rsidRPr="008F2211">
        <w:rPr>
          <w:b/>
          <w:bCs/>
          <w:lang w:eastAsia="ru-RU"/>
        </w:rPr>
        <w:t>культуры безопасности в 2018 году</w:t>
      </w:r>
      <w:r w:rsidRPr="008F2211">
        <w:rPr>
          <w:b/>
          <w:color w:val="000000"/>
          <w:lang w:eastAsia="ru-RU"/>
        </w:rPr>
        <w:t xml:space="preserve"> в муниципальном образовании  «Темкинский район» 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7513"/>
      </w:tblGrid>
      <w:tr w:rsidR="00B0343A" w:rsidRPr="00B0343A" w:rsidTr="005373C8">
        <w:tc>
          <w:tcPr>
            <w:tcW w:w="2908" w:type="dxa"/>
          </w:tcPr>
          <w:p w:rsidR="00B0343A" w:rsidRPr="002B2390" w:rsidRDefault="00B0343A" w:rsidP="00B0343A">
            <w:r w:rsidRPr="002B2390">
              <w:t xml:space="preserve">Волков </w:t>
            </w:r>
          </w:p>
          <w:p w:rsidR="00B0343A" w:rsidRPr="002B2390" w:rsidRDefault="00B0343A" w:rsidP="00B0343A">
            <w:r w:rsidRPr="002B2390">
              <w:t>Валентин</w:t>
            </w:r>
          </w:p>
          <w:p w:rsidR="00B0343A" w:rsidRPr="002B2390" w:rsidRDefault="00B0343A" w:rsidP="00B0343A">
            <w:r w:rsidRPr="002B2390">
              <w:t>Иванович</w:t>
            </w:r>
          </w:p>
        </w:tc>
        <w:tc>
          <w:tcPr>
            <w:tcW w:w="7513" w:type="dxa"/>
          </w:tcPr>
          <w:p w:rsidR="00B0343A" w:rsidRPr="002B2390" w:rsidRDefault="008F2211" w:rsidP="00F646C9">
            <w:pPr>
              <w:suppressAutoHyphens w:val="0"/>
              <w:jc w:val="both"/>
              <w:rPr>
                <w:lang w:eastAsia="ru-RU"/>
              </w:rPr>
            </w:pPr>
            <w:r w:rsidRPr="002B2390">
              <w:rPr>
                <w:lang w:eastAsia="ru-RU"/>
              </w:rPr>
              <w:t xml:space="preserve">- </w:t>
            </w:r>
            <w:r w:rsidR="00B0343A" w:rsidRPr="002B2390">
              <w:rPr>
                <w:lang w:eastAsia="ru-RU"/>
              </w:rPr>
              <w:t xml:space="preserve">заместитель Главы муниципального образования «Темкинский район» Смоленской области </w:t>
            </w:r>
            <w:r w:rsidRPr="002B2390">
              <w:rPr>
                <w:b/>
                <w:lang w:eastAsia="ru-RU"/>
              </w:rPr>
              <w:t>руководитель рабочей группы</w:t>
            </w:r>
          </w:p>
        </w:tc>
      </w:tr>
      <w:tr w:rsidR="00B0343A" w:rsidRPr="00B0343A" w:rsidTr="005373C8">
        <w:tc>
          <w:tcPr>
            <w:tcW w:w="2908" w:type="dxa"/>
          </w:tcPr>
          <w:p w:rsidR="00B0343A" w:rsidRPr="002B2390" w:rsidRDefault="00B0343A" w:rsidP="00B0343A"/>
          <w:p w:rsidR="00B0343A" w:rsidRPr="002B2390" w:rsidRDefault="00B0343A" w:rsidP="00B0343A">
            <w:r w:rsidRPr="002B2390">
              <w:t>Барановская</w:t>
            </w:r>
          </w:p>
          <w:p w:rsidR="00B0343A" w:rsidRPr="002B2390" w:rsidRDefault="00B0343A" w:rsidP="00B0343A">
            <w:r w:rsidRPr="002B2390">
              <w:t xml:space="preserve"> Галина </w:t>
            </w:r>
          </w:p>
          <w:p w:rsidR="00B0343A" w:rsidRPr="002B2390" w:rsidRDefault="00B0343A" w:rsidP="00B0343A">
            <w:r w:rsidRPr="002B2390">
              <w:t>Анатольевна</w:t>
            </w:r>
          </w:p>
        </w:tc>
        <w:tc>
          <w:tcPr>
            <w:tcW w:w="7513" w:type="dxa"/>
          </w:tcPr>
          <w:p w:rsidR="00B0343A" w:rsidRPr="002B2390" w:rsidRDefault="00B0343A" w:rsidP="00B0343A">
            <w:pPr>
              <w:suppressAutoHyphens w:val="0"/>
              <w:jc w:val="both"/>
              <w:rPr>
                <w:lang w:eastAsia="ru-RU"/>
              </w:rPr>
            </w:pPr>
          </w:p>
          <w:p w:rsidR="00B0343A" w:rsidRPr="002B2390" w:rsidRDefault="00F646C9" w:rsidP="00B0343A"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-</w:t>
            </w:r>
            <w:r w:rsidR="00B0343A" w:rsidRPr="002B2390">
              <w:rPr>
                <w:lang w:eastAsia="ru-RU"/>
              </w:rPr>
              <w:t xml:space="preserve"> специалист 1 категории по делам ГО и ЧС  Администрации муниципального образования «Темкинский район» Смоленской области,  </w:t>
            </w:r>
            <w:r w:rsidR="008F2211" w:rsidRPr="002B2390">
              <w:rPr>
                <w:b/>
                <w:lang w:eastAsia="ru-RU"/>
              </w:rPr>
              <w:t>секретарь рабочей группы</w:t>
            </w:r>
          </w:p>
          <w:p w:rsidR="00B0343A" w:rsidRPr="002B2390" w:rsidRDefault="00B0343A" w:rsidP="00B0343A"/>
        </w:tc>
      </w:tr>
      <w:tr w:rsidR="00B0343A" w:rsidRPr="00B0343A" w:rsidTr="002B2390">
        <w:trPr>
          <w:cantSplit/>
          <w:trHeight w:val="792"/>
        </w:trPr>
        <w:tc>
          <w:tcPr>
            <w:tcW w:w="10421" w:type="dxa"/>
            <w:gridSpan w:val="2"/>
          </w:tcPr>
          <w:p w:rsidR="00B0343A" w:rsidRPr="002B2390" w:rsidRDefault="00B0343A" w:rsidP="00B0343A">
            <w:pPr>
              <w:rPr>
                <w:b/>
              </w:rPr>
            </w:pPr>
          </w:p>
          <w:p w:rsidR="00B0343A" w:rsidRPr="002B2390" w:rsidRDefault="008F2211" w:rsidP="00B0343A">
            <w:pPr>
              <w:rPr>
                <w:b/>
              </w:rPr>
            </w:pPr>
            <w:r w:rsidRPr="002B2390">
              <w:rPr>
                <w:b/>
              </w:rPr>
              <w:t>Члены</w:t>
            </w:r>
            <w:r w:rsidRPr="002B2390">
              <w:rPr>
                <w:b/>
                <w:lang w:eastAsia="ru-RU"/>
              </w:rPr>
              <w:t xml:space="preserve"> рабочей группы</w:t>
            </w:r>
            <w:r w:rsidR="00B0343A" w:rsidRPr="002B2390">
              <w:rPr>
                <w:b/>
              </w:rPr>
              <w:t>:</w:t>
            </w:r>
          </w:p>
          <w:p w:rsidR="00B0343A" w:rsidRPr="002B2390" w:rsidRDefault="00B0343A" w:rsidP="00B0343A">
            <w:pPr>
              <w:jc w:val="center"/>
            </w:pPr>
          </w:p>
        </w:tc>
      </w:tr>
      <w:tr w:rsidR="00B0343A" w:rsidRPr="00B0343A" w:rsidTr="005373C8">
        <w:tc>
          <w:tcPr>
            <w:tcW w:w="2908" w:type="dxa"/>
          </w:tcPr>
          <w:p w:rsidR="00B0343A" w:rsidRPr="002B2390" w:rsidRDefault="00B0343A" w:rsidP="00B0343A">
            <w:pPr>
              <w:jc w:val="both"/>
            </w:pPr>
            <w:proofErr w:type="spellStart"/>
            <w:r w:rsidRPr="002B2390">
              <w:t>Карнилова</w:t>
            </w:r>
            <w:proofErr w:type="spellEnd"/>
          </w:p>
          <w:p w:rsidR="00B0343A" w:rsidRPr="002B2390" w:rsidRDefault="00B0343A" w:rsidP="00B0343A">
            <w:pPr>
              <w:jc w:val="both"/>
            </w:pPr>
            <w:r w:rsidRPr="002B2390">
              <w:t xml:space="preserve">Марина </w:t>
            </w:r>
          </w:p>
          <w:p w:rsidR="00B0343A" w:rsidRPr="002B2390" w:rsidRDefault="00B0343A" w:rsidP="00B0343A">
            <w:pPr>
              <w:jc w:val="both"/>
            </w:pPr>
            <w:r w:rsidRPr="002B2390">
              <w:t>Александровна</w:t>
            </w:r>
          </w:p>
          <w:p w:rsidR="00B0343A" w:rsidRPr="002B2390" w:rsidRDefault="00B0343A" w:rsidP="00B0343A">
            <w:r w:rsidRPr="002B2390">
              <w:t xml:space="preserve"> </w:t>
            </w:r>
          </w:p>
        </w:tc>
        <w:tc>
          <w:tcPr>
            <w:tcW w:w="7513" w:type="dxa"/>
          </w:tcPr>
          <w:p w:rsidR="00B0343A" w:rsidRPr="002B2390" w:rsidRDefault="00B0343A" w:rsidP="00B0343A">
            <w:pPr>
              <w:jc w:val="both"/>
            </w:pPr>
            <w:r w:rsidRPr="002B2390">
              <w:t xml:space="preserve">- начальника отдела по образованию </w:t>
            </w:r>
            <w:r w:rsidR="008F2211" w:rsidRPr="002B2390">
              <w:t xml:space="preserve"> и гражданско-патриотическому воспитанию </w:t>
            </w:r>
            <w:r w:rsidRPr="002B2390">
              <w:t>Администрации</w:t>
            </w:r>
          </w:p>
          <w:p w:rsidR="00B0343A" w:rsidRPr="002B2390" w:rsidRDefault="00B0343A" w:rsidP="00B0343A">
            <w:pPr>
              <w:jc w:val="both"/>
            </w:pPr>
            <w:r w:rsidRPr="002B2390">
              <w:t xml:space="preserve"> муниципального образования «Темкинский район» Смоленской области </w:t>
            </w:r>
          </w:p>
          <w:p w:rsidR="00B0343A" w:rsidRPr="002B2390" w:rsidRDefault="00B0343A" w:rsidP="008F2211"/>
        </w:tc>
      </w:tr>
      <w:tr w:rsidR="00B0343A" w:rsidRPr="00B0343A" w:rsidTr="005373C8">
        <w:tc>
          <w:tcPr>
            <w:tcW w:w="2908" w:type="dxa"/>
          </w:tcPr>
          <w:p w:rsidR="00B0343A" w:rsidRPr="002B2390" w:rsidRDefault="008F2211" w:rsidP="00B0343A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2B2390">
              <w:rPr>
                <w:lang w:eastAsia="ru-RU"/>
              </w:rPr>
              <w:t>Еремич</w:t>
            </w:r>
            <w:proofErr w:type="spellEnd"/>
          </w:p>
          <w:p w:rsidR="008F2211" w:rsidRPr="002B2390" w:rsidRDefault="008F2211" w:rsidP="00B0343A">
            <w:pPr>
              <w:suppressAutoHyphens w:val="0"/>
              <w:jc w:val="both"/>
              <w:rPr>
                <w:lang w:eastAsia="ru-RU"/>
              </w:rPr>
            </w:pPr>
            <w:r w:rsidRPr="002B2390">
              <w:rPr>
                <w:lang w:eastAsia="ru-RU"/>
              </w:rPr>
              <w:t>Илья</w:t>
            </w:r>
          </w:p>
          <w:p w:rsidR="008F2211" w:rsidRPr="002B2390" w:rsidRDefault="008F2211" w:rsidP="00B0343A">
            <w:pPr>
              <w:suppressAutoHyphens w:val="0"/>
              <w:jc w:val="both"/>
              <w:rPr>
                <w:lang w:eastAsia="ru-RU"/>
              </w:rPr>
            </w:pPr>
            <w:r w:rsidRPr="002B2390">
              <w:rPr>
                <w:lang w:eastAsia="ru-RU"/>
              </w:rPr>
              <w:t>Васильевич</w:t>
            </w:r>
          </w:p>
          <w:p w:rsidR="00B0343A" w:rsidRPr="002B2390" w:rsidRDefault="00B0343A" w:rsidP="00B0343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513" w:type="dxa"/>
          </w:tcPr>
          <w:p w:rsidR="00B0343A" w:rsidRPr="002B2390" w:rsidRDefault="008F2211" w:rsidP="00B0343A">
            <w:pPr>
              <w:suppressAutoHyphens w:val="0"/>
              <w:jc w:val="both"/>
              <w:rPr>
                <w:lang w:eastAsia="ru-RU"/>
              </w:rPr>
            </w:pPr>
            <w:r w:rsidRPr="002B2390">
              <w:rPr>
                <w:color w:val="000000"/>
                <w:lang w:eastAsia="ru-RU"/>
              </w:rPr>
              <w:t xml:space="preserve">- </w:t>
            </w:r>
            <w:r w:rsidR="00304A3C" w:rsidRPr="002B2390">
              <w:t>начальника отдела</w:t>
            </w:r>
            <w:r w:rsidRPr="002B2390">
              <w:rPr>
                <w:color w:val="000000"/>
                <w:lang w:eastAsia="ru-RU"/>
              </w:rPr>
              <w:t xml:space="preserve"> по культуре, спорту и молодежной политике</w:t>
            </w:r>
          </w:p>
          <w:p w:rsidR="00B0343A" w:rsidRPr="002B2390" w:rsidRDefault="00B0343A" w:rsidP="00B0343A">
            <w:pPr>
              <w:suppressAutoHyphens w:val="0"/>
              <w:rPr>
                <w:lang w:eastAsia="ru-RU"/>
              </w:rPr>
            </w:pPr>
          </w:p>
        </w:tc>
      </w:tr>
      <w:tr w:rsidR="00B0343A" w:rsidRPr="00B0343A" w:rsidTr="005373C8">
        <w:tc>
          <w:tcPr>
            <w:tcW w:w="2908" w:type="dxa"/>
          </w:tcPr>
          <w:p w:rsidR="00304A3C" w:rsidRPr="002B2390" w:rsidRDefault="00304A3C" w:rsidP="00B0343A">
            <w:r w:rsidRPr="002B2390">
              <w:t xml:space="preserve">Козлов </w:t>
            </w:r>
          </w:p>
          <w:p w:rsidR="00304A3C" w:rsidRPr="002B2390" w:rsidRDefault="00304A3C" w:rsidP="00B0343A">
            <w:r w:rsidRPr="002B2390">
              <w:t>Александр Дмитриевич</w:t>
            </w:r>
          </w:p>
          <w:p w:rsidR="00B0343A" w:rsidRPr="002B2390" w:rsidRDefault="00304A3C" w:rsidP="00B0343A">
            <w:r w:rsidRPr="002B2390">
              <w:t xml:space="preserve"> </w:t>
            </w:r>
            <w:r w:rsidR="00B0343A" w:rsidRPr="002B2390">
              <w:t>(по согласованию)</w:t>
            </w:r>
          </w:p>
        </w:tc>
        <w:tc>
          <w:tcPr>
            <w:tcW w:w="7513" w:type="dxa"/>
          </w:tcPr>
          <w:p w:rsidR="00B0343A" w:rsidRPr="002B2390" w:rsidRDefault="00B0343A" w:rsidP="00B0343A">
            <w:pPr>
              <w:suppressAutoHyphens w:val="0"/>
              <w:jc w:val="both"/>
              <w:rPr>
                <w:lang w:eastAsia="ru-RU"/>
              </w:rPr>
            </w:pPr>
          </w:p>
          <w:p w:rsidR="00B0343A" w:rsidRPr="002B2390" w:rsidRDefault="00B0343A" w:rsidP="00B0343A">
            <w:pPr>
              <w:suppressAutoHyphens w:val="0"/>
              <w:jc w:val="both"/>
              <w:rPr>
                <w:lang w:eastAsia="ru-RU"/>
              </w:rPr>
            </w:pPr>
            <w:r w:rsidRPr="002B2390">
              <w:rPr>
                <w:lang w:eastAsia="ru-RU"/>
              </w:rPr>
              <w:t xml:space="preserve">- начальник </w:t>
            </w:r>
            <w:r w:rsidR="00304A3C" w:rsidRPr="002B2390">
              <w:rPr>
                <w:lang w:eastAsia="ru-RU"/>
              </w:rPr>
              <w:t>45 ПСЧ ФГКУ «ОФПС по Смоленской области»</w:t>
            </w:r>
          </w:p>
          <w:p w:rsidR="00B0343A" w:rsidRPr="002B2390" w:rsidRDefault="00B0343A" w:rsidP="00B0343A"/>
        </w:tc>
      </w:tr>
      <w:tr w:rsidR="00B0343A" w:rsidRPr="00B0343A" w:rsidTr="005373C8">
        <w:tc>
          <w:tcPr>
            <w:tcW w:w="2908" w:type="dxa"/>
          </w:tcPr>
          <w:p w:rsidR="00B0343A" w:rsidRPr="002B2390" w:rsidRDefault="00B0343A" w:rsidP="00B0343A"/>
          <w:p w:rsidR="00304A3C" w:rsidRPr="002B2390" w:rsidRDefault="00304A3C" w:rsidP="00B0343A">
            <w:r w:rsidRPr="002B2390">
              <w:t>Петров</w:t>
            </w:r>
          </w:p>
          <w:p w:rsidR="00B0343A" w:rsidRPr="002B2390" w:rsidRDefault="00304A3C" w:rsidP="00B0343A">
            <w:r w:rsidRPr="002B2390">
              <w:t xml:space="preserve"> Сергей Александрович</w:t>
            </w:r>
          </w:p>
        </w:tc>
        <w:tc>
          <w:tcPr>
            <w:tcW w:w="7513" w:type="dxa"/>
          </w:tcPr>
          <w:p w:rsidR="00B0343A" w:rsidRPr="002B2390" w:rsidRDefault="00B0343A" w:rsidP="00B0343A"/>
          <w:p w:rsidR="00B0343A" w:rsidRPr="002B2390" w:rsidRDefault="00304A3C" w:rsidP="00304A3C">
            <w:r w:rsidRPr="002B2390">
              <w:t xml:space="preserve">- глава муниципального образования </w:t>
            </w:r>
            <w:proofErr w:type="spellStart"/>
            <w:r w:rsidRPr="002B2390">
              <w:t>Батюшковского</w:t>
            </w:r>
            <w:proofErr w:type="spellEnd"/>
            <w:r w:rsidRPr="002B2390">
              <w:t xml:space="preserve"> сельского поселения</w:t>
            </w:r>
          </w:p>
        </w:tc>
      </w:tr>
      <w:tr w:rsidR="00B0343A" w:rsidRPr="00B0343A" w:rsidTr="005373C8">
        <w:trPr>
          <w:trHeight w:val="100"/>
        </w:trPr>
        <w:tc>
          <w:tcPr>
            <w:tcW w:w="2908" w:type="dxa"/>
          </w:tcPr>
          <w:p w:rsidR="00B0343A" w:rsidRPr="002B2390" w:rsidRDefault="00304A3C" w:rsidP="00B0343A">
            <w:pPr>
              <w:suppressAutoHyphens w:val="0"/>
              <w:jc w:val="both"/>
              <w:rPr>
                <w:lang w:eastAsia="ru-RU"/>
              </w:rPr>
            </w:pPr>
            <w:r w:rsidRPr="002B2390">
              <w:rPr>
                <w:lang w:eastAsia="ru-RU"/>
              </w:rPr>
              <w:t>Потапов</w:t>
            </w:r>
          </w:p>
          <w:p w:rsidR="00304A3C" w:rsidRPr="002B2390" w:rsidRDefault="00304A3C" w:rsidP="00B0343A">
            <w:pPr>
              <w:suppressAutoHyphens w:val="0"/>
              <w:jc w:val="both"/>
              <w:rPr>
                <w:lang w:eastAsia="ru-RU"/>
              </w:rPr>
            </w:pPr>
            <w:r w:rsidRPr="002B2390">
              <w:rPr>
                <w:lang w:eastAsia="ru-RU"/>
              </w:rPr>
              <w:t>Виктор</w:t>
            </w:r>
          </w:p>
          <w:p w:rsidR="00304A3C" w:rsidRPr="002B2390" w:rsidRDefault="00304A3C" w:rsidP="00B0343A">
            <w:pPr>
              <w:suppressAutoHyphens w:val="0"/>
              <w:jc w:val="both"/>
              <w:rPr>
                <w:lang w:eastAsia="ru-RU"/>
              </w:rPr>
            </w:pPr>
            <w:r w:rsidRPr="002B2390">
              <w:rPr>
                <w:lang w:eastAsia="ru-RU"/>
              </w:rPr>
              <w:t>Петрович</w:t>
            </w:r>
          </w:p>
          <w:p w:rsidR="00B0343A" w:rsidRPr="002B2390" w:rsidRDefault="00B0343A" w:rsidP="00B0343A"/>
        </w:tc>
        <w:tc>
          <w:tcPr>
            <w:tcW w:w="7513" w:type="dxa"/>
          </w:tcPr>
          <w:p w:rsidR="00B0343A" w:rsidRPr="002B2390" w:rsidRDefault="00304A3C" w:rsidP="00B0343A">
            <w:pPr>
              <w:suppressAutoHyphens w:val="0"/>
              <w:jc w:val="both"/>
              <w:rPr>
                <w:lang w:eastAsia="ru-RU"/>
              </w:rPr>
            </w:pPr>
            <w:r w:rsidRPr="002B2390">
              <w:t xml:space="preserve">-глава муниципального образования </w:t>
            </w:r>
            <w:proofErr w:type="spellStart"/>
            <w:r w:rsidRPr="002B2390">
              <w:t>Медведевского</w:t>
            </w:r>
            <w:proofErr w:type="spellEnd"/>
            <w:r w:rsidRPr="002B2390">
              <w:t xml:space="preserve"> сельского поселения</w:t>
            </w:r>
          </w:p>
          <w:p w:rsidR="00B0343A" w:rsidRPr="002B2390" w:rsidRDefault="00B0343A" w:rsidP="00B0343A"/>
        </w:tc>
      </w:tr>
      <w:tr w:rsidR="00B0343A" w:rsidRPr="00B0343A" w:rsidTr="005373C8">
        <w:tc>
          <w:tcPr>
            <w:tcW w:w="2908" w:type="dxa"/>
          </w:tcPr>
          <w:p w:rsidR="00B0343A" w:rsidRPr="002B2390" w:rsidRDefault="00304A3C" w:rsidP="00B0343A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2B2390">
              <w:rPr>
                <w:lang w:eastAsia="ru-RU"/>
              </w:rPr>
              <w:t>Филичкина</w:t>
            </w:r>
            <w:proofErr w:type="spellEnd"/>
          </w:p>
          <w:p w:rsidR="00304A3C" w:rsidRPr="002B2390" w:rsidRDefault="00304A3C" w:rsidP="00B0343A">
            <w:pPr>
              <w:suppressAutoHyphens w:val="0"/>
              <w:jc w:val="both"/>
              <w:rPr>
                <w:lang w:eastAsia="ru-RU"/>
              </w:rPr>
            </w:pPr>
            <w:r w:rsidRPr="002B2390">
              <w:rPr>
                <w:lang w:eastAsia="ru-RU"/>
              </w:rPr>
              <w:t>Елена</w:t>
            </w:r>
          </w:p>
          <w:p w:rsidR="00304A3C" w:rsidRPr="002B2390" w:rsidRDefault="00304A3C" w:rsidP="00B0343A">
            <w:pPr>
              <w:suppressAutoHyphens w:val="0"/>
              <w:jc w:val="both"/>
              <w:rPr>
                <w:lang w:eastAsia="ru-RU"/>
              </w:rPr>
            </w:pPr>
            <w:r w:rsidRPr="002B2390">
              <w:rPr>
                <w:lang w:eastAsia="ru-RU"/>
              </w:rPr>
              <w:t>Сергеевна</w:t>
            </w:r>
          </w:p>
          <w:p w:rsidR="00B0343A" w:rsidRPr="002B2390" w:rsidRDefault="00B0343A" w:rsidP="00B0343A"/>
        </w:tc>
        <w:tc>
          <w:tcPr>
            <w:tcW w:w="7513" w:type="dxa"/>
          </w:tcPr>
          <w:p w:rsidR="00B0343A" w:rsidRPr="002B2390" w:rsidRDefault="00304A3C" w:rsidP="00B0343A">
            <w:pPr>
              <w:suppressAutoHyphens w:val="0"/>
              <w:jc w:val="both"/>
              <w:rPr>
                <w:lang w:eastAsia="ru-RU"/>
              </w:rPr>
            </w:pPr>
            <w:r w:rsidRPr="002B2390">
              <w:t>-глава муниципального образования Павловского сельского поселения</w:t>
            </w:r>
          </w:p>
          <w:p w:rsidR="00B0343A" w:rsidRPr="002B2390" w:rsidRDefault="00B0343A" w:rsidP="00304A3C">
            <w:pPr>
              <w:suppressAutoHyphens w:val="0"/>
              <w:jc w:val="both"/>
            </w:pPr>
          </w:p>
        </w:tc>
      </w:tr>
      <w:tr w:rsidR="00B0343A" w:rsidRPr="00B0343A" w:rsidTr="005373C8">
        <w:tc>
          <w:tcPr>
            <w:tcW w:w="2908" w:type="dxa"/>
          </w:tcPr>
          <w:p w:rsidR="00B0343A" w:rsidRPr="002B2390" w:rsidRDefault="00304A3C" w:rsidP="00B0343A">
            <w:r w:rsidRPr="002B2390">
              <w:t>Наполов</w:t>
            </w:r>
          </w:p>
          <w:p w:rsidR="00304A3C" w:rsidRPr="002B2390" w:rsidRDefault="00304A3C" w:rsidP="00B0343A">
            <w:r w:rsidRPr="002B2390">
              <w:t>Виктор Степанович</w:t>
            </w:r>
          </w:p>
        </w:tc>
        <w:tc>
          <w:tcPr>
            <w:tcW w:w="7513" w:type="dxa"/>
          </w:tcPr>
          <w:p w:rsidR="00B0343A" w:rsidRPr="002B2390" w:rsidRDefault="00304A3C" w:rsidP="002B2390">
            <w:pPr>
              <w:jc w:val="both"/>
            </w:pPr>
            <w:r w:rsidRPr="002B2390">
              <w:t xml:space="preserve">- </w:t>
            </w:r>
            <w:r w:rsidR="002B2390">
              <w:rPr>
                <w:color w:val="000000"/>
                <w:lang w:eastAsia="ru-RU"/>
              </w:rPr>
              <w:t>п</w:t>
            </w:r>
            <w:r w:rsidRPr="002B2390">
              <w:rPr>
                <w:color w:val="000000"/>
                <w:lang w:eastAsia="ru-RU"/>
              </w:rPr>
              <w:t>редседатель районного Совета ветеранов труда, войны, вооруженных сил и правоохранительных органов</w:t>
            </w:r>
            <w:r w:rsidR="00370BC4" w:rsidRPr="002B2390">
              <w:rPr>
                <w:color w:val="000000"/>
                <w:lang w:eastAsia="ru-RU"/>
              </w:rPr>
              <w:t xml:space="preserve"> </w:t>
            </w:r>
          </w:p>
        </w:tc>
      </w:tr>
    </w:tbl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/>
    <w:p w:rsidR="006773F1" w:rsidRDefault="00B0343A" w:rsidP="00B0343A">
      <w:r w:rsidRPr="00B0343A">
        <w:t xml:space="preserve">                                                                                                                                </w:t>
      </w:r>
      <w:r w:rsidR="00211CD1">
        <w:t xml:space="preserve">                                             </w:t>
      </w:r>
    </w:p>
    <w:p w:rsidR="006773F1" w:rsidRDefault="006773F1" w:rsidP="00B0343A"/>
    <w:p w:rsidR="006773F1" w:rsidRDefault="006773F1" w:rsidP="00B0343A"/>
    <w:p w:rsidR="006773F1" w:rsidRDefault="006773F1" w:rsidP="00B0343A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tbl>
      <w:tblPr>
        <w:tblpPr w:leftFromText="180" w:rightFromText="180" w:vertAnchor="text" w:horzAnchor="margin" w:tblpY="223"/>
        <w:tblW w:w="0" w:type="auto"/>
        <w:tblLayout w:type="fixed"/>
        <w:tblLook w:val="0000" w:firstRow="0" w:lastRow="0" w:firstColumn="0" w:lastColumn="0" w:noHBand="0" w:noVBand="0"/>
      </w:tblPr>
      <w:tblGrid>
        <w:gridCol w:w="5008"/>
        <w:gridCol w:w="5130"/>
      </w:tblGrid>
      <w:tr w:rsidR="00E50AB0" w:rsidTr="00E50AB0">
        <w:tc>
          <w:tcPr>
            <w:tcW w:w="5008" w:type="dxa"/>
          </w:tcPr>
          <w:p w:rsidR="00EE276A" w:rsidRDefault="00EE276A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EE276A" w:rsidRDefault="00EE276A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EE276A" w:rsidRDefault="00EE276A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370BC4" w:rsidRDefault="00370BC4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370BC4" w:rsidRDefault="00370BC4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370BC4" w:rsidRDefault="00370BC4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370BC4" w:rsidRDefault="00370BC4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370BC4" w:rsidRDefault="00370BC4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370BC4" w:rsidRDefault="00370BC4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370BC4" w:rsidRDefault="00370BC4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370BC4" w:rsidRDefault="00370BC4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370BC4" w:rsidRDefault="00370BC4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370BC4" w:rsidRDefault="00370BC4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370BC4" w:rsidRDefault="00370BC4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E50AB0" w:rsidRDefault="00E50AB0" w:rsidP="00F646C9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E50AB0" w:rsidRDefault="00E50AB0" w:rsidP="00E50AB0">
            <w:r>
              <w:t>Исп. Г.А. Барановская</w:t>
            </w:r>
          </w:p>
          <w:p w:rsidR="00E50AB0" w:rsidRDefault="00E50AB0" w:rsidP="00E50AB0">
            <w:r>
              <w:t>тел. 2-14-89</w:t>
            </w:r>
          </w:p>
          <w:p w:rsidR="00E50AB0" w:rsidRDefault="00370BC4" w:rsidP="00E50AB0">
            <w:r>
              <w:t>16.01.2018</w:t>
            </w:r>
            <w:r w:rsidR="00E50AB0">
              <w:t xml:space="preserve"> г.</w:t>
            </w:r>
          </w:p>
          <w:p w:rsidR="00E50AB0" w:rsidRDefault="00E50AB0" w:rsidP="00E50AB0"/>
          <w:p w:rsidR="00E50AB0" w:rsidRDefault="00E50AB0" w:rsidP="00E50AB0">
            <w:pPr>
              <w:tabs>
                <w:tab w:val="left" w:pos="2900"/>
                <w:tab w:val="right" w:pos="4853"/>
              </w:tabs>
            </w:pPr>
          </w:p>
          <w:p w:rsidR="00E50AB0" w:rsidRDefault="00E50AB0" w:rsidP="00E50AB0">
            <w:pPr>
              <w:tabs>
                <w:tab w:val="left" w:pos="2900"/>
                <w:tab w:val="right" w:pos="4853"/>
              </w:tabs>
            </w:pPr>
          </w:p>
          <w:p w:rsidR="00E50AB0" w:rsidRDefault="00E50AB0" w:rsidP="00E50AB0">
            <w:pPr>
              <w:tabs>
                <w:tab w:val="left" w:pos="2900"/>
                <w:tab w:val="right" w:pos="4853"/>
              </w:tabs>
            </w:pPr>
            <w:r>
              <w:t>Визы:</w:t>
            </w:r>
          </w:p>
          <w:p w:rsidR="00370BC4" w:rsidRDefault="00370BC4" w:rsidP="00E50AB0">
            <w:pPr>
              <w:tabs>
                <w:tab w:val="left" w:pos="2900"/>
                <w:tab w:val="right" w:pos="4853"/>
              </w:tabs>
            </w:pPr>
            <w:r>
              <w:t xml:space="preserve">            А.М. Муравьев</w:t>
            </w:r>
          </w:p>
          <w:p w:rsidR="00370BC4" w:rsidRDefault="00370BC4" w:rsidP="00E50AB0">
            <w:pPr>
              <w:tabs>
                <w:tab w:val="left" w:pos="2900"/>
                <w:tab w:val="right" w:pos="4853"/>
              </w:tabs>
            </w:pPr>
            <w:r>
              <w:t xml:space="preserve">            В.И. Волков</w:t>
            </w:r>
          </w:p>
          <w:p w:rsidR="00E50AB0" w:rsidRDefault="00370BC4" w:rsidP="00370BC4">
            <w:pPr>
              <w:tabs>
                <w:tab w:val="left" w:pos="2900"/>
                <w:tab w:val="right" w:pos="4853"/>
              </w:tabs>
            </w:pPr>
            <w:r>
              <w:t xml:space="preserve">            В.Н. Беляев</w:t>
            </w:r>
          </w:p>
          <w:p w:rsidR="00370BC4" w:rsidRDefault="00370BC4" w:rsidP="00E50AB0">
            <w:pPr>
              <w:tabs>
                <w:tab w:val="left" w:pos="2900"/>
                <w:tab w:val="right" w:pos="4853"/>
              </w:tabs>
              <w:ind w:left="744"/>
            </w:pPr>
          </w:p>
        </w:tc>
        <w:tc>
          <w:tcPr>
            <w:tcW w:w="5130" w:type="dxa"/>
          </w:tcPr>
          <w:p w:rsidR="00EE276A" w:rsidRDefault="00EE276A" w:rsidP="00E50AB0">
            <w:pPr>
              <w:jc w:val="both"/>
            </w:pPr>
          </w:p>
          <w:p w:rsidR="00EE276A" w:rsidRDefault="00EE276A" w:rsidP="00E50AB0">
            <w:pPr>
              <w:jc w:val="both"/>
            </w:pPr>
          </w:p>
          <w:p w:rsidR="00EE276A" w:rsidRDefault="00EE276A" w:rsidP="00E50AB0">
            <w:pPr>
              <w:jc w:val="both"/>
            </w:pPr>
          </w:p>
          <w:p w:rsidR="00370BC4" w:rsidRDefault="00370BC4" w:rsidP="00E50AB0">
            <w:pPr>
              <w:jc w:val="both"/>
            </w:pPr>
          </w:p>
          <w:p w:rsidR="00370BC4" w:rsidRDefault="00370BC4" w:rsidP="00E50AB0">
            <w:pPr>
              <w:jc w:val="both"/>
            </w:pPr>
          </w:p>
          <w:p w:rsidR="00370BC4" w:rsidRDefault="00370BC4" w:rsidP="00E50AB0">
            <w:pPr>
              <w:jc w:val="both"/>
            </w:pPr>
          </w:p>
          <w:p w:rsidR="00370BC4" w:rsidRDefault="00370BC4" w:rsidP="00E50AB0">
            <w:pPr>
              <w:jc w:val="both"/>
            </w:pPr>
          </w:p>
          <w:p w:rsidR="00370BC4" w:rsidRDefault="00370BC4" w:rsidP="00E50AB0">
            <w:pPr>
              <w:jc w:val="both"/>
            </w:pPr>
          </w:p>
          <w:p w:rsidR="00370BC4" w:rsidRDefault="00370BC4" w:rsidP="00E50AB0">
            <w:pPr>
              <w:jc w:val="both"/>
            </w:pPr>
          </w:p>
          <w:p w:rsidR="00370BC4" w:rsidRDefault="00370BC4" w:rsidP="00E50AB0">
            <w:pPr>
              <w:jc w:val="both"/>
            </w:pPr>
          </w:p>
          <w:p w:rsidR="00370BC4" w:rsidRDefault="00370BC4" w:rsidP="00E50AB0">
            <w:pPr>
              <w:jc w:val="both"/>
            </w:pPr>
          </w:p>
          <w:p w:rsidR="00370BC4" w:rsidRDefault="00370BC4" w:rsidP="00E50AB0">
            <w:pPr>
              <w:jc w:val="both"/>
            </w:pPr>
          </w:p>
          <w:p w:rsidR="00370BC4" w:rsidRDefault="00370BC4" w:rsidP="00E50AB0">
            <w:pPr>
              <w:jc w:val="both"/>
            </w:pPr>
          </w:p>
          <w:p w:rsidR="00370BC4" w:rsidRDefault="00370BC4" w:rsidP="00E50AB0">
            <w:pPr>
              <w:jc w:val="both"/>
            </w:pPr>
          </w:p>
          <w:p w:rsidR="00E50AB0" w:rsidRDefault="00E50AB0" w:rsidP="00E50AB0">
            <w:pPr>
              <w:jc w:val="both"/>
            </w:pPr>
            <w:r>
              <w:t xml:space="preserve">Разослать: </w:t>
            </w:r>
          </w:p>
          <w:p w:rsidR="00E50AB0" w:rsidRDefault="00370BC4" w:rsidP="00E50AB0">
            <w:pPr>
              <w:ind w:left="1269"/>
              <w:jc w:val="both"/>
            </w:pPr>
            <w:r>
              <w:t>Волков В.И.</w:t>
            </w:r>
          </w:p>
          <w:p w:rsidR="00E50AB0" w:rsidRDefault="00370BC4" w:rsidP="00E50AB0">
            <w:pPr>
              <w:ind w:left="1269"/>
              <w:jc w:val="both"/>
            </w:pPr>
            <w:r>
              <w:t>поселения-3</w:t>
            </w:r>
            <w:r w:rsidR="00E50AB0">
              <w:t xml:space="preserve"> </w:t>
            </w:r>
          </w:p>
          <w:p w:rsidR="00370BC4" w:rsidRDefault="00370BC4" w:rsidP="00E50AB0">
            <w:pPr>
              <w:ind w:left="1269"/>
              <w:jc w:val="both"/>
            </w:pPr>
            <w:proofErr w:type="spellStart"/>
            <w:r>
              <w:t>Карнилова</w:t>
            </w:r>
            <w:proofErr w:type="spellEnd"/>
            <w:r>
              <w:t xml:space="preserve"> М.А.</w:t>
            </w:r>
          </w:p>
          <w:p w:rsidR="00E50AB0" w:rsidRDefault="00370BC4" w:rsidP="00370BC4">
            <w:pPr>
              <w:ind w:left="1269"/>
              <w:jc w:val="both"/>
            </w:pPr>
            <w:proofErr w:type="spellStart"/>
            <w:r>
              <w:t>Еремич</w:t>
            </w:r>
            <w:proofErr w:type="spellEnd"/>
            <w:r>
              <w:t xml:space="preserve"> И.В.</w:t>
            </w:r>
          </w:p>
          <w:p w:rsidR="00370BC4" w:rsidRDefault="00370BC4" w:rsidP="00370BC4">
            <w:pPr>
              <w:ind w:left="1269"/>
              <w:jc w:val="both"/>
            </w:pPr>
            <w:r>
              <w:t>Наполов В.С.</w:t>
            </w:r>
          </w:p>
          <w:p w:rsidR="00370BC4" w:rsidRDefault="00370BC4" w:rsidP="00370BC4">
            <w:pPr>
              <w:ind w:left="1269"/>
              <w:jc w:val="both"/>
            </w:pPr>
            <w:r>
              <w:t xml:space="preserve">45ПСЧ </w:t>
            </w:r>
          </w:p>
          <w:p w:rsidR="00A938A7" w:rsidRDefault="00A938A7" w:rsidP="00370BC4">
            <w:pPr>
              <w:ind w:left="1269"/>
              <w:jc w:val="both"/>
            </w:pPr>
            <w:r>
              <w:t>Павлюченков Е.О.</w:t>
            </w:r>
          </w:p>
          <w:p w:rsidR="00370BC4" w:rsidRDefault="00370BC4" w:rsidP="00370BC4">
            <w:pPr>
              <w:ind w:left="1269"/>
              <w:jc w:val="both"/>
            </w:pPr>
          </w:p>
        </w:tc>
      </w:tr>
    </w:tbl>
    <w:p w:rsidR="002106A4" w:rsidRDefault="002106A4" w:rsidP="00082361">
      <w:pPr>
        <w:jc w:val="both"/>
      </w:pPr>
    </w:p>
    <w:sectPr w:rsidR="002106A4" w:rsidSect="0096502D">
      <w:pgSz w:w="11906" w:h="16838"/>
      <w:pgMar w:top="142" w:right="567" w:bottom="142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3C" w:rsidRDefault="00235E3C" w:rsidP="008420C3">
      <w:r>
        <w:separator/>
      </w:r>
    </w:p>
  </w:endnote>
  <w:endnote w:type="continuationSeparator" w:id="0">
    <w:p w:rsidR="00235E3C" w:rsidRDefault="00235E3C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3C" w:rsidRDefault="00235E3C" w:rsidP="008420C3">
      <w:r>
        <w:separator/>
      </w:r>
    </w:p>
  </w:footnote>
  <w:footnote w:type="continuationSeparator" w:id="0">
    <w:p w:rsidR="00235E3C" w:rsidRDefault="00235E3C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3BF2"/>
    <w:rsid w:val="00034262"/>
    <w:rsid w:val="00034899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6C17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263"/>
    <w:rsid w:val="000C2B32"/>
    <w:rsid w:val="000C2E24"/>
    <w:rsid w:val="000C2ED2"/>
    <w:rsid w:val="000C370B"/>
    <w:rsid w:val="000C3D4D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0B67"/>
    <w:rsid w:val="000F0E5F"/>
    <w:rsid w:val="000F1207"/>
    <w:rsid w:val="000F35DF"/>
    <w:rsid w:val="000F366B"/>
    <w:rsid w:val="000F4549"/>
    <w:rsid w:val="000F57AD"/>
    <w:rsid w:val="000F5B1B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0D0D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336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5664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1CD1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36FB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5E3C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3C50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5909"/>
    <w:rsid w:val="002760FC"/>
    <w:rsid w:val="00276379"/>
    <w:rsid w:val="00276B24"/>
    <w:rsid w:val="0027774C"/>
    <w:rsid w:val="00277DD8"/>
    <w:rsid w:val="00277ED4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1E9"/>
    <w:rsid w:val="0029623E"/>
    <w:rsid w:val="0029673A"/>
    <w:rsid w:val="00296C3A"/>
    <w:rsid w:val="00297AF3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390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A14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4A3C"/>
    <w:rsid w:val="003058BC"/>
    <w:rsid w:val="0030693B"/>
    <w:rsid w:val="0030745F"/>
    <w:rsid w:val="00310034"/>
    <w:rsid w:val="00311700"/>
    <w:rsid w:val="00313CE3"/>
    <w:rsid w:val="00315009"/>
    <w:rsid w:val="00315292"/>
    <w:rsid w:val="00317ED9"/>
    <w:rsid w:val="0032056E"/>
    <w:rsid w:val="00321DD8"/>
    <w:rsid w:val="0032218C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3608"/>
    <w:rsid w:val="00364111"/>
    <w:rsid w:val="00364221"/>
    <w:rsid w:val="00364FE0"/>
    <w:rsid w:val="003661D5"/>
    <w:rsid w:val="00366DE8"/>
    <w:rsid w:val="00366F1B"/>
    <w:rsid w:val="00367204"/>
    <w:rsid w:val="0036720E"/>
    <w:rsid w:val="00370BC4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810"/>
    <w:rsid w:val="00390A80"/>
    <w:rsid w:val="003911FB"/>
    <w:rsid w:val="00391645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6FFC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07E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7B9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92D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556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9B3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1AA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0D16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0C6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3890"/>
    <w:rsid w:val="004D46DD"/>
    <w:rsid w:val="004D4735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1"/>
    <w:rsid w:val="004E3A1B"/>
    <w:rsid w:val="004E4133"/>
    <w:rsid w:val="004E45ED"/>
    <w:rsid w:val="004E4C32"/>
    <w:rsid w:val="004E4E72"/>
    <w:rsid w:val="004E74C6"/>
    <w:rsid w:val="004E7C07"/>
    <w:rsid w:val="004F043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74D"/>
    <w:rsid w:val="00514F8B"/>
    <w:rsid w:val="005163F7"/>
    <w:rsid w:val="005166C1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178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5B78"/>
    <w:rsid w:val="00546C7F"/>
    <w:rsid w:val="00547068"/>
    <w:rsid w:val="00547C7C"/>
    <w:rsid w:val="00547DA4"/>
    <w:rsid w:val="005504B4"/>
    <w:rsid w:val="00550BAE"/>
    <w:rsid w:val="00551600"/>
    <w:rsid w:val="00552BA5"/>
    <w:rsid w:val="005543C9"/>
    <w:rsid w:val="00554835"/>
    <w:rsid w:val="005548CD"/>
    <w:rsid w:val="00555A32"/>
    <w:rsid w:val="00555A91"/>
    <w:rsid w:val="00556218"/>
    <w:rsid w:val="005564BD"/>
    <w:rsid w:val="00556D9D"/>
    <w:rsid w:val="00557941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0842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9C4"/>
    <w:rsid w:val="0059166D"/>
    <w:rsid w:val="00591D91"/>
    <w:rsid w:val="00593361"/>
    <w:rsid w:val="00593803"/>
    <w:rsid w:val="005947FB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2C9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4476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C87"/>
    <w:rsid w:val="00676EAD"/>
    <w:rsid w:val="006773F1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805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1F15"/>
    <w:rsid w:val="006E2245"/>
    <w:rsid w:val="006E5807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0CAE"/>
    <w:rsid w:val="007012DA"/>
    <w:rsid w:val="007016A2"/>
    <w:rsid w:val="00702050"/>
    <w:rsid w:val="00702C54"/>
    <w:rsid w:val="00703290"/>
    <w:rsid w:val="00704789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615"/>
    <w:rsid w:val="007358E6"/>
    <w:rsid w:val="00735A2E"/>
    <w:rsid w:val="00735AF8"/>
    <w:rsid w:val="00736194"/>
    <w:rsid w:val="00736B7A"/>
    <w:rsid w:val="00736D9F"/>
    <w:rsid w:val="00737907"/>
    <w:rsid w:val="00737B66"/>
    <w:rsid w:val="00737CF4"/>
    <w:rsid w:val="007400C9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3F51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0674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0F0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3DEA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001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6EC"/>
    <w:rsid w:val="008A4925"/>
    <w:rsid w:val="008A5153"/>
    <w:rsid w:val="008A5356"/>
    <w:rsid w:val="008A5A4E"/>
    <w:rsid w:val="008A5D09"/>
    <w:rsid w:val="008A7717"/>
    <w:rsid w:val="008A7EF0"/>
    <w:rsid w:val="008A7FA9"/>
    <w:rsid w:val="008B0866"/>
    <w:rsid w:val="008B29E6"/>
    <w:rsid w:val="008B45B6"/>
    <w:rsid w:val="008B4F09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2211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0C1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1BB4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02D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1EC2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3B5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61AC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68"/>
    <w:rsid w:val="009E2AD9"/>
    <w:rsid w:val="009E2F08"/>
    <w:rsid w:val="009E2FED"/>
    <w:rsid w:val="009E35A7"/>
    <w:rsid w:val="009E3653"/>
    <w:rsid w:val="009E3A9F"/>
    <w:rsid w:val="009E6CB8"/>
    <w:rsid w:val="009F0CF6"/>
    <w:rsid w:val="009F1330"/>
    <w:rsid w:val="009F2318"/>
    <w:rsid w:val="009F23B1"/>
    <w:rsid w:val="009F3296"/>
    <w:rsid w:val="009F4106"/>
    <w:rsid w:val="009F5104"/>
    <w:rsid w:val="009F5DD0"/>
    <w:rsid w:val="009F7EF5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6D4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77B68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938A7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D7459"/>
    <w:rsid w:val="00AE0AEE"/>
    <w:rsid w:val="00AE0DB6"/>
    <w:rsid w:val="00AE17AC"/>
    <w:rsid w:val="00AE1974"/>
    <w:rsid w:val="00AE1E2B"/>
    <w:rsid w:val="00AE2128"/>
    <w:rsid w:val="00AE43CE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777"/>
    <w:rsid w:val="00B00DEE"/>
    <w:rsid w:val="00B01FF6"/>
    <w:rsid w:val="00B03412"/>
    <w:rsid w:val="00B0343A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03D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57E16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6BB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51FD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785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CB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36AFF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BD9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2D87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644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0AB0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ACE"/>
    <w:rsid w:val="00EA3C74"/>
    <w:rsid w:val="00EA465F"/>
    <w:rsid w:val="00EA49A0"/>
    <w:rsid w:val="00EA4FB4"/>
    <w:rsid w:val="00EA57CA"/>
    <w:rsid w:val="00EA5A1A"/>
    <w:rsid w:val="00EA5C63"/>
    <w:rsid w:val="00EA62C0"/>
    <w:rsid w:val="00EA7215"/>
    <w:rsid w:val="00EA7E0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7B2"/>
    <w:rsid w:val="00ED7FD4"/>
    <w:rsid w:val="00EE0744"/>
    <w:rsid w:val="00EE0CAD"/>
    <w:rsid w:val="00EE1B92"/>
    <w:rsid w:val="00EE26D9"/>
    <w:rsid w:val="00EE276A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E03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46C9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52BF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1E53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48B"/>
    <w:rsid w:val="00FD07E8"/>
    <w:rsid w:val="00FD13CE"/>
    <w:rsid w:val="00FD1404"/>
    <w:rsid w:val="00FD2203"/>
    <w:rsid w:val="00FD2935"/>
    <w:rsid w:val="00FD2980"/>
    <w:rsid w:val="00FD2A2D"/>
    <w:rsid w:val="00FD2AD0"/>
    <w:rsid w:val="00FD4453"/>
    <w:rsid w:val="00FD4B33"/>
    <w:rsid w:val="00FD57E2"/>
    <w:rsid w:val="00FE0FC4"/>
    <w:rsid w:val="00FE240F"/>
    <w:rsid w:val="00FE2866"/>
    <w:rsid w:val="00FE2C7B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6E1F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14</cp:revision>
  <cp:lastPrinted>2018-01-16T12:15:00Z</cp:lastPrinted>
  <dcterms:created xsi:type="dcterms:W3CDTF">2014-02-03T08:10:00Z</dcterms:created>
  <dcterms:modified xsi:type="dcterms:W3CDTF">2018-01-16T13:48:00Z</dcterms:modified>
</cp:coreProperties>
</file>