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49" w:rsidRPr="001E6652" w:rsidRDefault="00912A49" w:rsidP="00912A49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ПРОТОКОЛ</w:t>
      </w:r>
    </w:p>
    <w:p w:rsidR="00912A49" w:rsidRDefault="00912A49" w:rsidP="00912A49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публичных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 xml:space="preserve"> слушаний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проекту 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  <w:r w:rsidRPr="001E6652">
        <w:rPr>
          <w:b/>
          <w:sz w:val="28"/>
          <w:szCs w:val="28"/>
        </w:rPr>
        <w:t xml:space="preserve"> </w:t>
      </w:r>
    </w:p>
    <w:p w:rsidR="00912A49" w:rsidRDefault="00912A49" w:rsidP="0091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EE786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мкинского   районного   Совета   депутатов </w:t>
      </w:r>
      <w:r w:rsidRPr="001E6652">
        <w:rPr>
          <w:b/>
          <w:sz w:val="28"/>
          <w:szCs w:val="28"/>
        </w:rPr>
        <w:t xml:space="preserve"> </w:t>
      </w:r>
    </w:p>
    <w:p w:rsidR="0090035A" w:rsidRDefault="00912A49" w:rsidP="00912A49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утверждении отчета испо</w:t>
      </w:r>
      <w:r w:rsidR="00B247CB">
        <w:rPr>
          <w:b/>
          <w:sz w:val="28"/>
          <w:szCs w:val="28"/>
        </w:rPr>
        <w:t>лнения местного бюджета</w:t>
      </w:r>
    </w:p>
    <w:p w:rsidR="00912A49" w:rsidRDefault="0090035A" w:rsidP="0091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B247CB">
        <w:rPr>
          <w:b/>
          <w:sz w:val="28"/>
          <w:szCs w:val="28"/>
        </w:rPr>
        <w:t>за 201</w:t>
      </w:r>
      <w:r w:rsidR="00A274CF">
        <w:rPr>
          <w:b/>
          <w:sz w:val="28"/>
          <w:szCs w:val="28"/>
        </w:rPr>
        <w:t>8</w:t>
      </w:r>
      <w:r w:rsidR="00B247CB">
        <w:rPr>
          <w:b/>
          <w:sz w:val="28"/>
          <w:szCs w:val="28"/>
        </w:rPr>
        <w:t xml:space="preserve"> </w:t>
      </w:r>
      <w:r w:rsidR="00912A49">
        <w:rPr>
          <w:b/>
          <w:sz w:val="28"/>
          <w:szCs w:val="28"/>
        </w:rPr>
        <w:t xml:space="preserve">год» </w:t>
      </w:r>
    </w:p>
    <w:p w:rsidR="00912A49" w:rsidRPr="000A53A2" w:rsidRDefault="00912A49" w:rsidP="00912A49">
      <w:pPr>
        <w:jc w:val="center"/>
        <w:rPr>
          <w:b/>
          <w:sz w:val="16"/>
          <w:szCs w:val="16"/>
        </w:rPr>
      </w:pPr>
    </w:p>
    <w:p w:rsidR="00912A49" w:rsidRDefault="00912A49" w:rsidP="00912A49">
      <w:pPr>
        <w:jc w:val="right"/>
        <w:rPr>
          <w:sz w:val="28"/>
          <w:szCs w:val="28"/>
        </w:rPr>
      </w:pPr>
      <w:r w:rsidRPr="001E66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</w:t>
      </w:r>
      <w:r w:rsidR="00A274CF">
        <w:rPr>
          <w:sz w:val="28"/>
          <w:szCs w:val="28"/>
        </w:rPr>
        <w:t>9</w:t>
      </w:r>
      <w:r>
        <w:rPr>
          <w:sz w:val="28"/>
          <w:szCs w:val="28"/>
        </w:rPr>
        <w:t xml:space="preserve">  апреля  201</w:t>
      </w:r>
      <w:r w:rsidR="00A274CF">
        <w:rPr>
          <w:sz w:val="28"/>
          <w:szCs w:val="28"/>
        </w:rPr>
        <w:t>9</w:t>
      </w:r>
      <w:r>
        <w:rPr>
          <w:sz w:val="28"/>
          <w:szCs w:val="28"/>
        </w:rPr>
        <w:t xml:space="preserve">  года</w:t>
      </w:r>
    </w:p>
    <w:p w:rsidR="000A53A2" w:rsidRPr="001E6652" w:rsidRDefault="000A53A2" w:rsidP="00912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11 - </w:t>
      </w:r>
      <w:r w:rsidR="00A82445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912A49" w:rsidRPr="000A53A2" w:rsidRDefault="00912A49" w:rsidP="00912A49">
      <w:pPr>
        <w:jc w:val="both"/>
        <w:rPr>
          <w:sz w:val="20"/>
          <w:szCs w:val="20"/>
        </w:rPr>
      </w:pP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>Публичные слушания открывает</w:t>
      </w:r>
      <w:r>
        <w:rPr>
          <w:sz w:val="28"/>
          <w:szCs w:val="28"/>
        </w:rPr>
        <w:t xml:space="preserve">: </w:t>
      </w:r>
      <w:r w:rsidR="00A274CF">
        <w:rPr>
          <w:sz w:val="28"/>
          <w:szCs w:val="28"/>
        </w:rPr>
        <w:t>Лощаков Виктор Владимирович</w:t>
      </w:r>
      <w:r w:rsidR="008F0F69">
        <w:rPr>
          <w:sz w:val="28"/>
          <w:szCs w:val="28"/>
        </w:rPr>
        <w:t xml:space="preserve"> </w:t>
      </w:r>
      <w:r w:rsidRPr="001E6652">
        <w:rPr>
          <w:sz w:val="28"/>
          <w:szCs w:val="28"/>
        </w:rPr>
        <w:t xml:space="preserve">– </w:t>
      </w:r>
      <w:r w:rsidR="004E2859">
        <w:rPr>
          <w:sz w:val="28"/>
          <w:szCs w:val="28"/>
        </w:rPr>
        <w:t xml:space="preserve"> </w:t>
      </w:r>
      <w:r w:rsidR="00A274CF">
        <w:rPr>
          <w:sz w:val="28"/>
          <w:szCs w:val="28"/>
        </w:rPr>
        <w:t>председатель комиссии по законности и правопорядку</w:t>
      </w:r>
      <w:r w:rsidR="00FF1E6E">
        <w:rPr>
          <w:sz w:val="28"/>
          <w:szCs w:val="28"/>
        </w:rPr>
        <w:t xml:space="preserve"> Т</w:t>
      </w:r>
      <w:r w:rsidR="00EE7861">
        <w:rPr>
          <w:sz w:val="28"/>
          <w:szCs w:val="28"/>
        </w:rPr>
        <w:t>е</w:t>
      </w:r>
      <w:r w:rsidR="00FF1E6E">
        <w:rPr>
          <w:sz w:val="28"/>
          <w:szCs w:val="28"/>
        </w:rPr>
        <w:t>мкинского районного Совета депутатов</w:t>
      </w:r>
      <w:r w:rsidRPr="001E6652">
        <w:rPr>
          <w:sz w:val="28"/>
          <w:szCs w:val="28"/>
        </w:rPr>
        <w:t xml:space="preserve">.   </w:t>
      </w:r>
    </w:p>
    <w:p w:rsidR="009E324E" w:rsidRDefault="00912A49" w:rsidP="009E3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Уважаемые граждане, жители с.</w:t>
      </w:r>
      <w:r w:rsidR="00FF1E6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мкино</w:t>
      </w:r>
      <w:r w:rsidR="00FF1E6E">
        <w:rPr>
          <w:sz w:val="28"/>
          <w:szCs w:val="28"/>
        </w:rPr>
        <w:t>,</w:t>
      </w:r>
      <w:r>
        <w:rPr>
          <w:sz w:val="28"/>
          <w:szCs w:val="28"/>
        </w:rPr>
        <w:t xml:space="preserve"> публичные слушания по проекту решения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проводятся на основании и в соответствии</w:t>
      </w:r>
      <w:r w:rsidR="009E324E">
        <w:rPr>
          <w:sz w:val="28"/>
          <w:szCs w:val="28"/>
        </w:rPr>
        <w:t xml:space="preserve">:  </w:t>
      </w:r>
    </w:p>
    <w:p w:rsidR="009E324E" w:rsidRDefault="009E324E" w:rsidP="009E3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Бюджетного кодекса Российской Федерации;</w:t>
      </w:r>
    </w:p>
    <w:p w:rsidR="00912A49" w:rsidRDefault="009E324E" w:rsidP="009E3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Федерального закона</w:t>
      </w:r>
      <w:r w:rsidR="00912A49">
        <w:rPr>
          <w:sz w:val="28"/>
          <w:szCs w:val="28"/>
        </w:rPr>
        <w:t xml:space="preserve"> «Об общих принципах организации местного самоуправле</w:t>
      </w:r>
      <w:r w:rsidR="00AA5254">
        <w:rPr>
          <w:sz w:val="28"/>
          <w:szCs w:val="28"/>
        </w:rPr>
        <w:t>ния в Российской Федерации» и на основании: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пункта 2 части 3 статьи 14 Устава муниципального образования «Т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 (новая редакция) (с изменениями);</w:t>
      </w:r>
    </w:p>
    <w:p w:rsidR="009E324E" w:rsidRDefault="009E324E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бюджетном процессе в муниципальном образовании «Темкинский район» Смоленской области;</w:t>
      </w:r>
    </w:p>
    <w:p w:rsidR="00912A49" w:rsidRPr="003700C8" w:rsidRDefault="00912A49" w:rsidP="009D57B5">
      <w:pPr>
        <w:ind w:firstLine="426"/>
        <w:jc w:val="both"/>
        <w:rPr>
          <w:sz w:val="28"/>
          <w:szCs w:val="28"/>
        </w:rPr>
      </w:pPr>
      <w:r w:rsidRPr="003700C8">
        <w:rPr>
          <w:sz w:val="28"/>
          <w:szCs w:val="28"/>
        </w:rPr>
        <w:t xml:space="preserve">- </w:t>
      </w:r>
      <w:r w:rsidR="00AA5254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 xml:space="preserve">решения </w:t>
      </w:r>
      <w:r w:rsidR="000B6AD5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>Т</w:t>
      </w:r>
      <w:r w:rsidR="00EE7861">
        <w:rPr>
          <w:sz w:val="28"/>
          <w:szCs w:val="28"/>
        </w:rPr>
        <w:t>е</w:t>
      </w:r>
      <w:r w:rsidRPr="003700C8">
        <w:rPr>
          <w:sz w:val="28"/>
          <w:szCs w:val="28"/>
        </w:rPr>
        <w:t xml:space="preserve">мкинского районного Совета депутатов от </w:t>
      </w:r>
      <w:r w:rsidR="00AA5254">
        <w:rPr>
          <w:sz w:val="28"/>
          <w:szCs w:val="28"/>
        </w:rPr>
        <w:t xml:space="preserve"> </w:t>
      </w:r>
      <w:r w:rsidR="00FA4F5D">
        <w:rPr>
          <w:sz w:val="28"/>
          <w:szCs w:val="28"/>
        </w:rPr>
        <w:t>2</w:t>
      </w:r>
      <w:r w:rsidR="00A274CF">
        <w:rPr>
          <w:sz w:val="28"/>
          <w:szCs w:val="28"/>
        </w:rPr>
        <w:t>2</w:t>
      </w:r>
      <w:r w:rsidR="00FA4F5D">
        <w:rPr>
          <w:sz w:val="28"/>
          <w:szCs w:val="28"/>
        </w:rPr>
        <w:t xml:space="preserve"> марта 201</w:t>
      </w:r>
      <w:r w:rsidR="00A274CF">
        <w:rPr>
          <w:sz w:val="28"/>
          <w:szCs w:val="28"/>
        </w:rPr>
        <w:t>9</w:t>
      </w:r>
      <w:r w:rsidR="00FA4F5D">
        <w:rPr>
          <w:sz w:val="28"/>
          <w:szCs w:val="28"/>
        </w:rPr>
        <w:t xml:space="preserve"> года № 2</w:t>
      </w:r>
      <w:r w:rsidR="00A274CF">
        <w:rPr>
          <w:sz w:val="28"/>
          <w:szCs w:val="28"/>
        </w:rPr>
        <w:t>2</w:t>
      </w:r>
      <w:r w:rsidRPr="003700C8">
        <w:rPr>
          <w:sz w:val="28"/>
          <w:szCs w:val="28"/>
        </w:rPr>
        <w:t xml:space="preserve"> «Об установлении порядка учета предложений по проекту решения </w:t>
      </w:r>
      <w:r w:rsidR="00EE7861">
        <w:rPr>
          <w:sz w:val="28"/>
          <w:szCs w:val="28"/>
        </w:rPr>
        <w:t xml:space="preserve">Темкинского районного </w:t>
      </w:r>
      <w:r w:rsidRPr="003700C8">
        <w:rPr>
          <w:sz w:val="28"/>
          <w:szCs w:val="28"/>
        </w:rPr>
        <w:t xml:space="preserve">Совета депутатов </w:t>
      </w:r>
      <w:r w:rsidR="00FF1E6E">
        <w:rPr>
          <w:sz w:val="28"/>
          <w:szCs w:val="28"/>
        </w:rPr>
        <w:t>«</w:t>
      </w:r>
      <w:r w:rsidRPr="003700C8">
        <w:rPr>
          <w:sz w:val="28"/>
          <w:szCs w:val="28"/>
        </w:rPr>
        <w:t>Об утверждении отчет</w:t>
      </w:r>
      <w:r w:rsidR="00FA4F5D">
        <w:rPr>
          <w:sz w:val="28"/>
          <w:szCs w:val="28"/>
        </w:rPr>
        <w:t xml:space="preserve">а исполнения местного бюджета </w:t>
      </w:r>
      <w:r w:rsidR="000E3790">
        <w:rPr>
          <w:sz w:val="28"/>
          <w:szCs w:val="28"/>
        </w:rPr>
        <w:t xml:space="preserve">муниципального района </w:t>
      </w:r>
      <w:r w:rsidR="00FA4F5D">
        <w:rPr>
          <w:sz w:val="28"/>
          <w:szCs w:val="28"/>
        </w:rPr>
        <w:t>за 201</w:t>
      </w:r>
      <w:r w:rsidR="00A274CF">
        <w:rPr>
          <w:sz w:val="28"/>
          <w:szCs w:val="28"/>
        </w:rPr>
        <w:t>8</w:t>
      </w:r>
      <w:r w:rsidRPr="003700C8">
        <w:rPr>
          <w:sz w:val="28"/>
          <w:szCs w:val="28"/>
        </w:rPr>
        <w:t xml:space="preserve"> год»</w:t>
      </w:r>
      <w:r w:rsidR="00FF1E6E">
        <w:rPr>
          <w:sz w:val="28"/>
          <w:szCs w:val="28"/>
        </w:rPr>
        <w:t>»</w:t>
      </w:r>
      <w:r w:rsidRPr="003700C8">
        <w:rPr>
          <w:sz w:val="28"/>
          <w:szCs w:val="28"/>
        </w:rPr>
        <w:t xml:space="preserve">. </w:t>
      </w:r>
    </w:p>
    <w:p w:rsidR="00912A49" w:rsidRPr="003700C8" w:rsidRDefault="00912A49" w:rsidP="009D57B5">
      <w:pPr>
        <w:ind w:firstLine="426"/>
        <w:jc w:val="both"/>
        <w:rPr>
          <w:sz w:val="28"/>
          <w:szCs w:val="28"/>
        </w:rPr>
      </w:pPr>
      <w:r w:rsidRPr="003700C8">
        <w:rPr>
          <w:sz w:val="28"/>
          <w:szCs w:val="28"/>
        </w:rPr>
        <w:t>В установленные законодательством сроки Т</w:t>
      </w:r>
      <w:r w:rsidR="00EE7861">
        <w:rPr>
          <w:sz w:val="28"/>
          <w:szCs w:val="28"/>
        </w:rPr>
        <w:t>е</w:t>
      </w:r>
      <w:r w:rsidRPr="003700C8">
        <w:rPr>
          <w:sz w:val="28"/>
          <w:szCs w:val="28"/>
        </w:rPr>
        <w:t>мкинский районный Совет депутатов проводит публичные слушания по проекту решения «Об утверждении отчета испо</w:t>
      </w:r>
      <w:r w:rsidR="0090035A">
        <w:rPr>
          <w:sz w:val="28"/>
          <w:szCs w:val="28"/>
        </w:rPr>
        <w:t xml:space="preserve">лнения местного бюджета </w:t>
      </w:r>
      <w:r w:rsidR="000E3790">
        <w:rPr>
          <w:sz w:val="28"/>
          <w:szCs w:val="28"/>
        </w:rPr>
        <w:t xml:space="preserve">муниципального района </w:t>
      </w:r>
      <w:r w:rsidR="0090035A">
        <w:rPr>
          <w:sz w:val="28"/>
          <w:szCs w:val="28"/>
        </w:rPr>
        <w:t>за 201</w:t>
      </w:r>
      <w:r w:rsidR="00A274CF">
        <w:rPr>
          <w:sz w:val="28"/>
          <w:szCs w:val="28"/>
        </w:rPr>
        <w:t>8</w:t>
      </w:r>
      <w:r w:rsidRPr="003700C8">
        <w:rPr>
          <w:sz w:val="28"/>
          <w:szCs w:val="28"/>
        </w:rPr>
        <w:t xml:space="preserve"> год».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избиратели, жители с.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 xml:space="preserve">мкино. </w:t>
      </w:r>
      <w:r w:rsidRPr="001E6652">
        <w:rPr>
          <w:sz w:val="28"/>
          <w:szCs w:val="28"/>
        </w:rPr>
        <w:t xml:space="preserve">На публичных слушаниях по </w:t>
      </w:r>
      <w:r>
        <w:rPr>
          <w:sz w:val="28"/>
          <w:szCs w:val="28"/>
        </w:rPr>
        <w:t>проекту решения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</w:t>
      </w:r>
      <w:r w:rsidRPr="001E6652">
        <w:rPr>
          <w:sz w:val="28"/>
          <w:szCs w:val="28"/>
        </w:rPr>
        <w:t>Совета деп</w:t>
      </w:r>
      <w:r>
        <w:rPr>
          <w:sz w:val="28"/>
          <w:szCs w:val="28"/>
        </w:rPr>
        <w:t xml:space="preserve">утатов «Об утверждении отчета исполнения местного бюджета </w:t>
      </w:r>
      <w:r w:rsidR="000E3790">
        <w:rPr>
          <w:sz w:val="28"/>
          <w:szCs w:val="28"/>
        </w:rPr>
        <w:t>муниципального района за 201</w:t>
      </w:r>
      <w:r w:rsidR="00A274CF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</w:p>
    <w:p w:rsidR="00D2664B" w:rsidRPr="000A53A2" w:rsidRDefault="00D2664B" w:rsidP="009D57B5">
      <w:pPr>
        <w:ind w:firstLine="426"/>
        <w:jc w:val="right"/>
        <w:rPr>
          <w:sz w:val="20"/>
          <w:szCs w:val="20"/>
        </w:rPr>
      </w:pPr>
    </w:p>
    <w:p w:rsidR="00912A49" w:rsidRDefault="00912A49" w:rsidP="009D57B5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Присутствуют:  </w:t>
      </w:r>
      <w:r w:rsidR="004E2859">
        <w:rPr>
          <w:sz w:val="28"/>
          <w:szCs w:val="28"/>
        </w:rPr>
        <w:t xml:space="preserve"> </w:t>
      </w:r>
      <w:r w:rsidR="0056734B">
        <w:rPr>
          <w:sz w:val="28"/>
          <w:szCs w:val="28"/>
        </w:rPr>
        <w:t>11</w:t>
      </w:r>
      <w:r w:rsidR="00FF6167">
        <w:rPr>
          <w:sz w:val="28"/>
          <w:szCs w:val="28"/>
        </w:rPr>
        <w:t xml:space="preserve"> </w:t>
      </w:r>
      <w:r w:rsidR="004E2859">
        <w:rPr>
          <w:sz w:val="28"/>
          <w:szCs w:val="28"/>
        </w:rPr>
        <w:t xml:space="preserve"> </w:t>
      </w:r>
      <w:r w:rsidRPr="001E6652">
        <w:rPr>
          <w:sz w:val="28"/>
          <w:szCs w:val="28"/>
        </w:rPr>
        <w:t xml:space="preserve">человек. </w:t>
      </w:r>
    </w:p>
    <w:p w:rsidR="00912A49" w:rsidRPr="000A53A2" w:rsidRDefault="00912A49" w:rsidP="009D57B5">
      <w:pPr>
        <w:ind w:firstLine="426"/>
        <w:rPr>
          <w:sz w:val="20"/>
          <w:szCs w:val="20"/>
        </w:rPr>
      </w:pPr>
    </w:p>
    <w:p w:rsidR="00912A49" w:rsidRPr="001E6652" w:rsidRDefault="00912A49" w:rsidP="009D57B5">
      <w:pPr>
        <w:ind w:firstLine="426"/>
        <w:jc w:val="center"/>
        <w:rPr>
          <w:sz w:val="28"/>
          <w:szCs w:val="28"/>
        </w:rPr>
      </w:pPr>
      <w:r w:rsidRPr="001E6652">
        <w:rPr>
          <w:sz w:val="28"/>
          <w:szCs w:val="28"/>
        </w:rPr>
        <w:t>ПОВЕСТКА ДНЯ</w:t>
      </w:r>
      <w:r w:rsidR="00467A0D">
        <w:rPr>
          <w:sz w:val="28"/>
          <w:szCs w:val="28"/>
        </w:rPr>
        <w:t>:</w:t>
      </w:r>
    </w:p>
    <w:p w:rsidR="00912A49" w:rsidRPr="004500D8" w:rsidRDefault="00912A49" w:rsidP="009D57B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>Избрание председательствующего</w:t>
      </w:r>
      <w:r>
        <w:rPr>
          <w:sz w:val="28"/>
          <w:szCs w:val="28"/>
        </w:rPr>
        <w:t xml:space="preserve"> и секретаря</w:t>
      </w:r>
      <w:r w:rsidRPr="001E6652">
        <w:rPr>
          <w:sz w:val="28"/>
          <w:szCs w:val="28"/>
        </w:rPr>
        <w:t>, на</w:t>
      </w:r>
      <w:r>
        <w:rPr>
          <w:sz w:val="28"/>
          <w:szCs w:val="28"/>
        </w:rPr>
        <w:t xml:space="preserve"> проведение публичных слушаний по проекту решения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Совета депутатов  «Об утверждении отчета исполнения местного бюджета </w:t>
      </w:r>
      <w:r w:rsidR="000E3790">
        <w:rPr>
          <w:sz w:val="28"/>
          <w:szCs w:val="28"/>
        </w:rPr>
        <w:t>муниципального района за 201</w:t>
      </w:r>
      <w:r w:rsidR="00A274CF">
        <w:rPr>
          <w:sz w:val="28"/>
          <w:szCs w:val="28"/>
        </w:rPr>
        <w:t>8</w:t>
      </w:r>
      <w:r>
        <w:rPr>
          <w:sz w:val="28"/>
          <w:szCs w:val="28"/>
        </w:rPr>
        <w:t xml:space="preserve"> год».</w:t>
      </w:r>
    </w:p>
    <w:p w:rsidR="00912A49" w:rsidRPr="008B667A" w:rsidRDefault="00912A49" w:rsidP="009D57B5">
      <w:pPr>
        <w:numPr>
          <w:ilvl w:val="0"/>
          <w:numId w:val="2"/>
        </w:numPr>
        <w:tabs>
          <w:tab w:val="clear" w:pos="600"/>
          <w:tab w:val="num" w:pos="0"/>
        </w:tabs>
        <w:ind w:left="0" w:firstLine="426"/>
        <w:jc w:val="both"/>
        <w:rPr>
          <w:sz w:val="28"/>
          <w:szCs w:val="28"/>
        </w:rPr>
      </w:pPr>
      <w:r w:rsidRPr="00291829">
        <w:rPr>
          <w:sz w:val="28"/>
          <w:szCs w:val="28"/>
        </w:rPr>
        <w:t>О проекте решения Т</w:t>
      </w:r>
      <w:r w:rsidR="00EE7861">
        <w:rPr>
          <w:sz w:val="28"/>
          <w:szCs w:val="28"/>
        </w:rPr>
        <w:t>е</w:t>
      </w:r>
      <w:r w:rsidRPr="00291829">
        <w:rPr>
          <w:sz w:val="28"/>
          <w:szCs w:val="28"/>
        </w:rPr>
        <w:t>мкинского районного Совета депутатов «</w:t>
      </w:r>
      <w:r>
        <w:rPr>
          <w:sz w:val="28"/>
          <w:szCs w:val="28"/>
        </w:rPr>
        <w:t>О</w:t>
      </w:r>
      <w:r w:rsidRPr="00291829">
        <w:rPr>
          <w:sz w:val="28"/>
          <w:szCs w:val="28"/>
        </w:rPr>
        <w:t xml:space="preserve">б утверждении отчета исполнения </w:t>
      </w:r>
      <w:r>
        <w:rPr>
          <w:sz w:val="28"/>
          <w:szCs w:val="28"/>
        </w:rPr>
        <w:t xml:space="preserve">местного бюджета </w:t>
      </w:r>
      <w:r w:rsidR="00090BE8">
        <w:rPr>
          <w:sz w:val="28"/>
          <w:szCs w:val="28"/>
        </w:rPr>
        <w:t>муниципального района за 201</w:t>
      </w:r>
      <w:r w:rsidR="00A274CF">
        <w:rPr>
          <w:sz w:val="28"/>
          <w:szCs w:val="28"/>
        </w:rPr>
        <w:t>8</w:t>
      </w:r>
      <w:r>
        <w:rPr>
          <w:sz w:val="28"/>
          <w:szCs w:val="28"/>
        </w:rPr>
        <w:t xml:space="preserve"> год». </w:t>
      </w:r>
    </w:p>
    <w:p w:rsidR="00BB168D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По первому вопросу </w:t>
      </w:r>
    </w:p>
    <w:p w:rsidR="00912A49" w:rsidRPr="00541101" w:rsidRDefault="00912A49" w:rsidP="009D57B5">
      <w:pPr>
        <w:ind w:firstLine="426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ВЫСТУПИЛИ: </w:t>
      </w:r>
    </w:p>
    <w:p w:rsidR="00912A49" w:rsidRPr="001E6652" w:rsidRDefault="0056734B" w:rsidP="009D57B5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Молотилина</w:t>
      </w:r>
      <w:proofErr w:type="spellEnd"/>
      <w:r>
        <w:rPr>
          <w:sz w:val="28"/>
          <w:szCs w:val="28"/>
        </w:rPr>
        <w:t xml:space="preserve"> А.В.</w:t>
      </w:r>
      <w:r w:rsidR="00FF6167">
        <w:rPr>
          <w:sz w:val="28"/>
          <w:szCs w:val="28"/>
        </w:rPr>
        <w:t xml:space="preserve">, </w:t>
      </w:r>
      <w:r w:rsidR="00912A49">
        <w:rPr>
          <w:sz w:val="28"/>
          <w:szCs w:val="28"/>
        </w:rPr>
        <w:t>депутат Т</w:t>
      </w:r>
      <w:r w:rsidR="00EE7861">
        <w:rPr>
          <w:sz w:val="28"/>
          <w:szCs w:val="28"/>
        </w:rPr>
        <w:t>е</w:t>
      </w:r>
      <w:r w:rsidR="00912A49">
        <w:rPr>
          <w:sz w:val="28"/>
          <w:szCs w:val="28"/>
        </w:rPr>
        <w:t xml:space="preserve">мкинского районного Совета депутатов, </w:t>
      </w:r>
      <w:r w:rsidR="00912A49" w:rsidRPr="001E6652">
        <w:rPr>
          <w:sz w:val="28"/>
          <w:szCs w:val="28"/>
        </w:rPr>
        <w:t xml:space="preserve">предложил избрать председательствующим, на проведение публичных слушаний, </w:t>
      </w:r>
      <w:r w:rsidR="003D0CEE">
        <w:rPr>
          <w:sz w:val="28"/>
          <w:szCs w:val="28"/>
        </w:rPr>
        <w:lastRenderedPageBreak/>
        <w:t>Лощакова Виктора Владимировича</w:t>
      </w:r>
      <w:r w:rsidR="00912A49">
        <w:rPr>
          <w:sz w:val="28"/>
          <w:szCs w:val="28"/>
        </w:rPr>
        <w:t xml:space="preserve"> –</w:t>
      </w:r>
      <w:r w:rsidR="003D0CEE">
        <w:rPr>
          <w:sz w:val="28"/>
          <w:szCs w:val="28"/>
        </w:rPr>
        <w:t xml:space="preserve"> п</w:t>
      </w:r>
      <w:r w:rsidR="00FF1E6E">
        <w:rPr>
          <w:sz w:val="28"/>
          <w:szCs w:val="28"/>
        </w:rPr>
        <w:t xml:space="preserve">редседателя </w:t>
      </w:r>
      <w:r w:rsidR="003D0CEE">
        <w:rPr>
          <w:sz w:val="28"/>
          <w:szCs w:val="28"/>
        </w:rPr>
        <w:t xml:space="preserve">постоянной комиссии по законности и правопорядку </w:t>
      </w:r>
      <w:r w:rsidR="00FF1E6E">
        <w:rPr>
          <w:sz w:val="28"/>
          <w:szCs w:val="28"/>
        </w:rPr>
        <w:t>Т</w:t>
      </w:r>
      <w:r w:rsidR="00EE7861">
        <w:rPr>
          <w:sz w:val="28"/>
          <w:szCs w:val="28"/>
        </w:rPr>
        <w:t>е</w:t>
      </w:r>
      <w:r w:rsidR="00FF1E6E">
        <w:rPr>
          <w:sz w:val="28"/>
          <w:szCs w:val="28"/>
        </w:rPr>
        <w:t>мкинского районного Совета депутатов</w:t>
      </w:r>
      <w:r w:rsidR="00912A49" w:rsidRPr="001E6652">
        <w:rPr>
          <w:sz w:val="28"/>
          <w:szCs w:val="28"/>
        </w:rPr>
        <w:t xml:space="preserve">. </w:t>
      </w:r>
    </w:p>
    <w:p w:rsidR="00912A49" w:rsidRDefault="0056734B" w:rsidP="00D266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Харичкина В.А.</w:t>
      </w:r>
      <w:r w:rsidR="0013355E">
        <w:rPr>
          <w:sz w:val="28"/>
          <w:szCs w:val="28"/>
        </w:rPr>
        <w:t xml:space="preserve">, </w:t>
      </w:r>
      <w:r w:rsidR="004C1D92">
        <w:rPr>
          <w:sz w:val="28"/>
          <w:szCs w:val="28"/>
        </w:rPr>
        <w:t xml:space="preserve">депутат Темкинского районного Совета депутатов, </w:t>
      </w:r>
      <w:r w:rsidR="004C1D92" w:rsidRPr="001E6652">
        <w:rPr>
          <w:sz w:val="28"/>
          <w:szCs w:val="28"/>
        </w:rPr>
        <w:t>предложил</w:t>
      </w:r>
      <w:r w:rsidR="00912A49" w:rsidRPr="001E6652">
        <w:rPr>
          <w:sz w:val="28"/>
          <w:szCs w:val="28"/>
        </w:rPr>
        <w:t xml:space="preserve"> избрать секретарем, на проведение пу</w:t>
      </w:r>
      <w:r w:rsidR="00912A49">
        <w:rPr>
          <w:sz w:val="28"/>
          <w:szCs w:val="28"/>
        </w:rPr>
        <w:t>бличных слушаний</w:t>
      </w:r>
      <w:r w:rsidR="00B17907">
        <w:rPr>
          <w:sz w:val="28"/>
          <w:szCs w:val="28"/>
        </w:rPr>
        <w:t xml:space="preserve"> </w:t>
      </w:r>
      <w:r w:rsidR="00FF1E6E">
        <w:rPr>
          <w:sz w:val="28"/>
          <w:szCs w:val="28"/>
        </w:rPr>
        <w:t>Олейник Ирину Александровну</w:t>
      </w:r>
      <w:r w:rsidR="00912A49">
        <w:rPr>
          <w:sz w:val="28"/>
          <w:szCs w:val="28"/>
        </w:rPr>
        <w:t xml:space="preserve">, </w:t>
      </w:r>
      <w:r w:rsidR="00FF1E6E">
        <w:rPr>
          <w:sz w:val="28"/>
          <w:szCs w:val="28"/>
        </w:rPr>
        <w:t>ведущего специалиста</w:t>
      </w:r>
      <w:r w:rsidR="00912A49">
        <w:rPr>
          <w:sz w:val="28"/>
          <w:szCs w:val="28"/>
        </w:rPr>
        <w:t xml:space="preserve"> по документальному обеспечению аппарата Совета депутатов.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 xml:space="preserve">ли: «за» </w:t>
      </w:r>
      <w:r w:rsidR="00BB168D">
        <w:rPr>
          <w:sz w:val="28"/>
          <w:szCs w:val="28"/>
        </w:rPr>
        <w:t xml:space="preserve"> </w:t>
      </w:r>
      <w:r w:rsidR="0056734B">
        <w:rPr>
          <w:sz w:val="28"/>
          <w:szCs w:val="28"/>
        </w:rPr>
        <w:t xml:space="preserve">одиннадцать </w:t>
      </w:r>
      <w:r w:rsidR="00BB168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1E6652">
        <w:rPr>
          <w:sz w:val="28"/>
          <w:szCs w:val="28"/>
        </w:rPr>
        <w:t>;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 w:rsidR="0056734B">
        <w:rPr>
          <w:sz w:val="28"/>
          <w:szCs w:val="28"/>
        </w:rPr>
        <w:t xml:space="preserve">                      «против» нет</w:t>
      </w:r>
      <w:r w:rsidRPr="001E6652">
        <w:rPr>
          <w:sz w:val="28"/>
          <w:szCs w:val="28"/>
        </w:rPr>
        <w:t>;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«воздержались» </w:t>
      </w:r>
      <w:r w:rsidR="0056734B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8F0F69" w:rsidRDefault="008F0F69" w:rsidP="009D57B5">
      <w:pPr>
        <w:ind w:firstLine="426"/>
        <w:jc w:val="both"/>
        <w:rPr>
          <w:sz w:val="28"/>
          <w:szCs w:val="28"/>
        </w:rPr>
      </w:pP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>РЕШИЛИ: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Избрать, </w:t>
      </w:r>
      <w:r w:rsidRPr="001E6652">
        <w:rPr>
          <w:sz w:val="28"/>
          <w:szCs w:val="28"/>
        </w:rPr>
        <w:t xml:space="preserve">председательствующим, на проведение публичных слушаний, по </w:t>
      </w:r>
      <w:r>
        <w:rPr>
          <w:sz w:val="28"/>
          <w:szCs w:val="28"/>
        </w:rPr>
        <w:t>проекту решения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</w:t>
      </w:r>
      <w:r w:rsidRPr="001E6652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«Об утверждении отчета исполнения местного бюджета </w:t>
      </w:r>
      <w:r w:rsidR="001E5F37">
        <w:rPr>
          <w:sz w:val="28"/>
          <w:szCs w:val="28"/>
        </w:rPr>
        <w:t>муниципального района за 201</w:t>
      </w:r>
      <w:r w:rsidR="003D0CEE">
        <w:rPr>
          <w:sz w:val="28"/>
          <w:szCs w:val="28"/>
        </w:rPr>
        <w:t>8</w:t>
      </w:r>
      <w:r>
        <w:rPr>
          <w:sz w:val="28"/>
          <w:szCs w:val="28"/>
        </w:rPr>
        <w:t xml:space="preserve"> год».       </w:t>
      </w:r>
    </w:p>
    <w:p w:rsidR="009D57B5" w:rsidRDefault="009D57B5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CEE">
        <w:rPr>
          <w:sz w:val="28"/>
          <w:szCs w:val="28"/>
        </w:rPr>
        <w:t>Лощакова Виктора Владимировича</w:t>
      </w:r>
      <w:r>
        <w:rPr>
          <w:sz w:val="28"/>
          <w:szCs w:val="28"/>
        </w:rPr>
        <w:t xml:space="preserve"> –</w:t>
      </w:r>
      <w:r w:rsidRPr="001E6652">
        <w:rPr>
          <w:sz w:val="28"/>
          <w:szCs w:val="28"/>
        </w:rPr>
        <w:t xml:space="preserve"> </w:t>
      </w:r>
      <w:r w:rsidR="003D0CEE">
        <w:rPr>
          <w:sz w:val="28"/>
          <w:szCs w:val="28"/>
        </w:rPr>
        <w:t xml:space="preserve">председателя постоянной комиссии по законности и правопорядку </w:t>
      </w:r>
      <w:r>
        <w:rPr>
          <w:sz w:val="28"/>
          <w:szCs w:val="28"/>
        </w:rPr>
        <w:t>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</w:t>
      </w:r>
      <w:r w:rsidRPr="001E6652">
        <w:rPr>
          <w:sz w:val="28"/>
          <w:szCs w:val="28"/>
        </w:rPr>
        <w:t xml:space="preserve">. 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6652">
        <w:rPr>
          <w:sz w:val="28"/>
          <w:szCs w:val="28"/>
        </w:rPr>
        <w:t>Избрать секретарем, на проведение публичных слушаний, по</w:t>
      </w:r>
      <w:r>
        <w:rPr>
          <w:sz w:val="28"/>
          <w:szCs w:val="28"/>
        </w:rPr>
        <w:t xml:space="preserve"> проекту решения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</w:t>
      </w:r>
      <w:r w:rsidRPr="001E665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«Об утверждении отчета исполнения местного бюджета </w:t>
      </w:r>
      <w:r w:rsidR="007B3531">
        <w:rPr>
          <w:sz w:val="28"/>
          <w:szCs w:val="28"/>
        </w:rPr>
        <w:t>муниципального района за 201</w:t>
      </w:r>
      <w:r w:rsidR="003D0CEE">
        <w:rPr>
          <w:sz w:val="28"/>
          <w:szCs w:val="28"/>
        </w:rPr>
        <w:t>8</w:t>
      </w:r>
      <w:r>
        <w:rPr>
          <w:sz w:val="28"/>
          <w:szCs w:val="28"/>
        </w:rPr>
        <w:t xml:space="preserve"> год» </w:t>
      </w:r>
    </w:p>
    <w:p w:rsidR="009D57B5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7B5">
        <w:rPr>
          <w:sz w:val="28"/>
          <w:szCs w:val="28"/>
        </w:rPr>
        <w:t>Олейник Ирину Александровну, ведущего специалиста по документальному обеспечению аппарата Совета депутатов.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912A49" w:rsidRPr="00541101" w:rsidRDefault="003D0CEE" w:rsidP="009D57B5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Лощаков В.В.</w:t>
      </w:r>
      <w:r w:rsidR="00912A49" w:rsidRPr="00541101">
        <w:rPr>
          <w:b/>
          <w:sz w:val="28"/>
          <w:szCs w:val="28"/>
        </w:rPr>
        <w:t xml:space="preserve"> председательствующий.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Уважаемые избиратели, депутаты, жители с.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мкино, приглашенные, вашему вниманию представлен проект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</w:t>
      </w:r>
      <w:r w:rsidR="00ED4C16">
        <w:rPr>
          <w:sz w:val="28"/>
          <w:szCs w:val="28"/>
        </w:rPr>
        <w:t>ого районного Совета депутатов</w:t>
      </w:r>
      <w:r w:rsidR="00C54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отчета исполнения местного бюджета </w:t>
      </w:r>
      <w:r w:rsidR="007B3531">
        <w:rPr>
          <w:sz w:val="28"/>
          <w:szCs w:val="28"/>
        </w:rPr>
        <w:t>муниципального района</w:t>
      </w:r>
      <w:r w:rsidR="00C54A06">
        <w:rPr>
          <w:sz w:val="28"/>
          <w:szCs w:val="28"/>
        </w:rPr>
        <w:t xml:space="preserve"> </w:t>
      </w:r>
      <w:r w:rsidR="007B3531">
        <w:rPr>
          <w:sz w:val="28"/>
          <w:szCs w:val="28"/>
        </w:rPr>
        <w:t xml:space="preserve"> за 201</w:t>
      </w:r>
      <w:r w:rsidR="003D0CEE">
        <w:rPr>
          <w:sz w:val="28"/>
          <w:szCs w:val="28"/>
        </w:rPr>
        <w:t>8</w:t>
      </w:r>
      <w:r>
        <w:rPr>
          <w:sz w:val="28"/>
          <w:szCs w:val="28"/>
        </w:rPr>
        <w:t xml:space="preserve"> год» 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разработан в соответствии Бюджетного кодекса Российской Федерации,  Положения о бюджетном процессе в муниципальном образовании «Т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район» Смоленской области и других нормативных правовых актов бюджетного законодательства. </w:t>
      </w:r>
    </w:p>
    <w:p w:rsidR="009D57B5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664B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D2664B">
        <w:rPr>
          <w:sz w:val="28"/>
          <w:szCs w:val="28"/>
        </w:rPr>
        <w:t xml:space="preserve"> второму</w:t>
      </w:r>
      <w:r>
        <w:rPr>
          <w:sz w:val="28"/>
          <w:szCs w:val="28"/>
        </w:rPr>
        <w:t xml:space="preserve"> вопросу</w:t>
      </w:r>
    </w:p>
    <w:p w:rsidR="00912A49" w:rsidRPr="00541101" w:rsidRDefault="00912A49" w:rsidP="009D57B5">
      <w:pPr>
        <w:ind w:firstLine="426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СЛУШАЛИ: </w:t>
      </w:r>
    </w:p>
    <w:p w:rsidR="00912A49" w:rsidRDefault="00912A49" w:rsidP="00912A49">
      <w:pPr>
        <w:jc w:val="both"/>
        <w:rPr>
          <w:sz w:val="28"/>
          <w:szCs w:val="28"/>
        </w:rPr>
      </w:pPr>
      <w:r w:rsidRPr="00541101">
        <w:rPr>
          <w:b/>
          <w:sz w:val="28"/>
          <w:szCs w:val="28"/>
        </w:rPr>
        <w:t xml:space="preserve">     </w:t>
      </w:r>
      <w:r w:rsidR="003D0CEE">
        <w:rPr>
          <w:b/>
          <w:sz w:val="28"/>
          <w:szCs w:val="28"/>
        </w:rPr>
        <w:t xml:space="preserve">Молотилину А.В. </w:t>
      </w:r>
      <w:r>
        <w:rPr>
          <w:sz w:val="28"/>
          <w:szCs w:val="28"/>
        </w:rPr>
        <w:t xml:space="preserve"> </w:t>
      </w:r>
      <w:r w:rsidR="003D0CEE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постоянной комиссии по экономическому развитию, бюджету, налогам и финансам. </w:t>
      </w:r>
    </w:p>
    <w:p w:rsidR="009D57B5" w:rsidRDefault="009D57B5" w:rsidP="00912A49">
      <w:pPr>
        <w:jc w:val="both"/>
        <w:rPr>
          <w:sz w:val="28"/>
          <w:szCs w:val="28"/>
        </w:rPr>
      </w:pP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Проект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«Об утверждении отчета исп</w:t>
      </w:r>
      <w:r w:rsidR="000B3571">
        <w:rPr>
          <w:sz w:val="28"/>
          <w:szCs w:val="28"/>
        </w:rPr>
        <w:t>олнения местного бюджета муниципального района за 201</w:t>
      </w:r>
      <w:r w:rsidR="003D0CEE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был рассмотрен и утвержден </w:t>
      </w:r>
      <w:r w:rsidR="000B3571">
        <w:rPr>
          <w:sz w:val="28"/>
          <w:szCs w:val="28"/>
        </w:rPr>
        <w:t xml:space="preserve">на заседании Совета депутатов </w:t>
      </w:r>
      <w:r w:rsidR="00CF3318">
        <w:rPr>
          <w:sz w:val="28"/>
          <w:szCs w:val="28"/>
        </w:rPr>
        <w:t xml:space="preserve"> </w:t>
      </w:r>
      <w:r w:rsidR="000B3571">
        <w:rPr>
          <w:sz w:val="28"/>
          <w:szCs w:val="28"/>
        </w:rPr>
        <w:t>2</w:t>
      </w:r>
      <w:r w:rsidR="003D0CEE">
        <w:rPr>
          <w:sz w:val="28"/>
          <w:szCs w:val="28"/>
        </w:rPr>
        <w:t>2</w:t>
      </w:r>
      <w:r>
        <w:rPr>
          <w:sz w:val="28"/>
          <w:szCs w:val="28"/>
        </w:rPr>
        <w:t xml:space="preserve"> марта </w:t>
      </w:r>
      <w:r w:rsidR="00CF3318">
        <w:rPr>
          <w:sz w:val="28"/>
          <w:szCs w:val="28"/>
        </w:rPr>
        <w:t xml:space="preserve"> </w:t>
      </w:r>
      <w:r w:rsidR="000B3571">
        <w:rPr>
          <w:sz w:val="28"/>
          <w:szCs w:val="28"/>
        </w:rPr>
        <w:t>201</w:t>
      </w:r>
      <w:r w:rsidR="003D0CEE">
        <w:rPr>
          <w:sz w:val="28"/>
          <w:szCs w:val="28"/>
        </w:rPr>
        <w:t>9</w:t>
      </w:r>
      <w:r w:rsidR="009D5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года.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57B5">
        <w:rPr>
          <w:sz w:val="28"/>
          <w:szCs w:val="28"/>
        </w:rPr>
        <w:t>2</w:t>
      </w:r>
      <w:r w:rsidR="003D0CEE">
        <w:rPr>
          <w:sz w:val="28"/>
          <w:szCs w:val="28"/>
        </w:rPr>
        <w:t>6</w:t>
      </w:r>
      <w:r w:rsidR="001F7D38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</w:t>
      </w:r>
      <w:r w:rsidR="003D0CE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проект решения опубликован в районной газете «Заря»</w:t>
      </w:r>
      <w:r w:rsidR="003F77DE">
        <w:rPr>
          <w:sz w:val="28"/>
          <w:szCs w:val="28"/>
        </w:rPr>
        <w:t>,</w:t>
      </w:r>
      <w:r>
        <w:rPr>
          <w:sz w:val="28"/>
          <w:szCs w:val="28"/>
        </w:rPr>
        <w:t xml:space="preserve"> где было опубликовано решение Совета депутатов, устанавливающее порядок учета предложений по проекту решения Совета депутатов «Об утверждении отчета исполнения местного бюджета</w:t>
      </w:r>
      <w:r w:rsidR="001F7D38">
        <w:rPr>
          <w:sz w:val="28"/>
          <w:szCs w:val="28"/>
        </w:rPr>
        <w:t xml:space="preserve"> муниципального района  за 201</w:t>
      </w:r>
      <w:r w:rsidR="003D0CEE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и участие граждан в его обсуждении. Решением определено время и место,  куда направлять замечания, вопросы и предложения по проекту решения, и назначена дата и место </w:t>
      </w:r>
      <w:r>
        <w:rPr>
          <w:sz w:val="28"/>
          <w:szCs w:val="28"/>
        </w:rPr>
        <w:lastRenderedPageBreak/>
        <w:t xml:space="preserve">проведения публичных слушаний. </w:t>
      </w:r>
      <w:r w:rsidR="009D57B5">
        <w:rPr>
          <w:sz w:val="28"/>
          <w:szCs w:val="28"/>
        </w:rPr>
        <w:t>Предложений от граждан по проекту решения не поступало.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Финансовым управлением Администрации муниципального образования «Т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 представлены приложения к отчету исп</w:t>
      </w:r>
      <w:r w:rsidR="002A4E58">
        <w:rPr>
          <w:sz w:val="28"/>
          <w:szCs w:val="28"/>
        </w:rPr>
        <w:t>олнения местного бюджета за 201</w:t>
      </w:r>
      <w:r w:rsidR="003D0CEE">
        <w:rPr>
          <w:sz w:val="28"/>
          <w:szCs w:val="28"/>
        </w:rPr>
        <w:t>8</w:t>
      </w:r>
      <w:r>
        <w:rPr>
          <w:sz w:val="28"/>
          <w:szCs w:val="28"/>
        </w:rPr>
        <w:t xml:space="preserve"> год. На руках у Вас они имеются, депутаты с ними ознакомлены.</w:t>
      </w:r>
    </w:p>
    <w:p w:rsidR="009D57B5" w:rsidRDefault="009D57B5" w:rsidP="00912A49">
      <w:pPr>
        <w:jc w:val="both"/>
        <w:rPr>
          <w:sz w:val="28"/>
          <w:szCs w:val="28"/>
        </w:rPr>
      </w:pPr>
    </w:p>
    <w:p w:rsidR="00912A49" w:rsidRPr="00541101" w:rsidRDefault="00912A49" w:rsidP="00912A49">
      <w:pPr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 </w:t>
      </w:r>
      <w:r w:rsidR="003D0CEE">
        <w:rPr>
          <w:b/>
          <w:sz w:val="28"/>
          <w:szCs w:val="28"/>
        </w:rPr>
        <w:t>Лощаков В.В</w:t>
      </w:r>
      <w:r w:rsidRPr="00541101">
        <w:rPr>
          <w:b/>
          <w:sz w:val="28"/>
          <w:szCs w:val="28"/>
        </w:rPr>
        <w:t>. председательствующий.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Слово для  доклада по обсуждению  проекта решения «Об утверждении отчета исп</w:t>
      </w:r>
      <w:r w:rsidR="002A4E58">
        <w:rPr>
          <w:sz w:val="28"/>
          <w:szCs w:val="28"/>
        </w:rPr>
        <w:t>олнения местного бюджета за 201</w:t>
      </w:r>
      <w:r w:rsidR="003D0CEE">
        <w:rPr>
          <w:sz w:val="28"/>
          <w:szCs w:val="28"/>
        </w:rPr>
        <w:t>8</w:t>
      </w:r>
      <w:r>
        <w:rPr>
          <w:sz w:val="28"/>
          <w:szCs w:val="28"/>
        </w:rPr>
        <w:t xml:space="preserve"> год»  представляем,  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Колосовой Натальи Леонидовне - начальнику финансового управления Администрации муниципального образования «Т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области.</w:t>
      </w:r>
    </w:p>
    <w:p w:rsidR="000B6AD5" w:rsidRPr="00541101" w:rsidRDefault="000B6AD5" w:rsidP="000B6AD5">
      <w:pPr>
        <w:ind w:firstLine="426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СЛУШАЛИ: </w:t>
      </w:r>
    </w:p>
    <w:p w:rsidR="009D57B5" w:rsidRDefault="009D57B5" w:rsidP="00912A49">
      <w:pPr>
        <w:jc w:val="both"/>
        <w:rPr>
          <w:sz w:val="28"/>
          <w:szCs w:val="28"/>
        </w:rPr>
      </w:pPr>
      <w:r w:rsidRPr="00541101">
        <w:rPr>
          <w:b/>
          <w:sz w:val="28"/>
          <w:szCs w:val="28"/>
        </w:rPr>
        <w:t>Колосов</w:t>
      </w:r>
      <w:r w:rsidR="000B6AD5" w:rsidRPr="00541101">
        <w:rPr>
          <w:b/>
          <w:sz w:val="28"/>
          <w:szCs w:val="28"/>
        </w:rPr>
        <w:t>у</w:t>
      </w:r>
      <w:r w:rsidRPr="00541101">
        <w:rPr>
          <w:b/>
          <w:sz w:val="28"/>
          <w:szCs w:val="28"/>
        </w:rPr>
        <w:t xml:space="preserve"> Н.Л.</w:t>
      </w:r>
      <w:r w:rsidR="00541101">
        <w:rPr>
          <w:sz w:val="28"/>
          <w:szCs w:val="28"/>
        </w:rPr>
        <w:t>,</w:t>
      </w:r>
      <w:r w:rsidR="00541101" w:rsidRPr="00541101">
        <w:rPr>
          <w:sz w:val="28"/>
          <w:szCs w:val="28"/>
        </w:rPr>
        <w:t xml:space="preserve"> </w:t>
      </w:r>
      <w:r w:rsidR="00541101">
        <w:rPr>
          <w:sz w:val="28"/>
          <w:szCs w:val="28"/>
        </w:rPr>
        <w:t>начальника финансового управления Администрации муниципального образования «Т</w:t>
      </w:r>
      <w:r w:rsidR="003F77DE">
        <w:rPr>
          <w:sz w:val="28"/>
          <w:szCs w:val="28"/>
        </w:rPr>
        <w:t>е</w:t>
      </w:r>
      <w:r w:rsidR="00541101">
        <w:rPr>
          <w:sz w:val="28"/>
          <w:szCs w:val="28"/>
        </w:rPr>
        <w:t>мкинский район» Смоленской области</w:t>
      </w:r>
    </w:p>
    <w:p w:rsidR="00A715D8" w:rsidRPr="003F77DE" w:rsidRDefault="00A715D8" w:rsidP="00912A49">
      <w:pPr>
        <w:jc w:val="both"/>
        <w:rPr>
          <w:sz w:val="28"/>
          <w:szCs w:val="28"/>
        </w:rPr>
      </w:pPr>
    </w:p>
    <w:p w:rsidR="008F0F69" w:rsidRDefault="008F0F69" w:rsidP="008F0F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0CEE" w:rsidRDefault="003D0CEE" w:rsidP="008F0F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КОЛОСОВОЙ</w:t>
      </w:r>
    </w:p>
    <w:p w:rsidR="003D0CEE" w:rsidRDefault="003D0CEE" w:rsidP="008F0F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0CEE" w:rsidRPr="008F0F69" w:rsidRDefault="003D0CEE" w:rsidP="008F0F6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2A49" w:rsidRPr="00541101" w:rsidRDefault="00912A49" w:rsidP="00912A49">
      <w:pPr>
        <w:ind w:right="-185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</w:t>
      </w:r>
      <w:r w:rsidR="003D0CEE">
        <w:rPr>
          <w:b/>
          <w:sz w:val="28"/>
          <w:szCs w:val="28"/>
        </w:rPr>
        <w:t>Лощаков В.В</w:t>
      </w:r>
      <w:r w:rsidRPr="00541101">
        <w:rPr>
          <w:b/>
          <w:sz w:val="28"/>
          <w:szCs w:val="28"/>
        </w:rPr>
        <w:t>. председательствующий.</w:t>
      </w:r>
    </w:p>
    <w:p w:rsidR="00912A49" w:rsidRDefault="00912A49" w:rsidP="00912A4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Уважаемые жители с.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мкино мы прослушали доклад Колосовой </w:t>
      </w:r>
      <w:r w:rsidR="00D2664B">
        <w:rPr>
          <w:sz w:val="28"/>
          <w:szCs w:val="28"/>
        </w:rPr>
        <w:t>Натальи Леонидовны</w:t>
      </w:r>
      <w:r w:rsidR="000B6AD5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начальника финансового управления Администрации муниципального образования «Т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район» Смоленской области. </w:t>
      </w:r>
    </w:p>
    <w:p w:rsidR="00912A49" w:rsidRDefault="00912A49" w:rsidP="00C3315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Есть вопросы</w:t>
      </w:r>
      <w:r w:rsidR="000B6AD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докладчику? Прошу задать. </w:t>
      </w:r>
    </w:p>
    <w:p w:rsidR="00285CE2" w:rsidRDefault="00285CE2" w:rsidP="00541101">
      <w:pPr>
        <w:ind w:firstLine="426"/>
        <w:jc w:val="both"/>
        <w:rPr>
          <w:b/>
          <w:sz w:val="28"/>
          <w:szCs w:val="28"/>
        </w:rPr>
      </w:pPr>
    </w:p>
    <w:p w:rsidR="000B6AD5" w:rsidRPr="00541101" w:rsidRDefault="000B6AD5" w:rsidP="000B6AD5">
      <w:pPr>
        <w:ind w:right="-185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</w:t>
      </w:r>
      <w:r w:rsidR="003D0CEE">
        <w:rPr>
          <w:b/>
          <w:sz w:val="28"/>
          <w:szCs w:val="28"/>
        </w:rPr>
        <w:t>Лощаков В.В</w:t>
      </w:r>
      <w:r w:rsidR="00285CE2" w:rsidRPr="00541101">
        <w:rPr>
          <w:b/>
          <w:sz w:val="28"/>
          <w:szCs w:val="28"/>
        </w:rPr>
        <w:t xml:space="preserve">. </w:t>
      </w:r>
      <w:r w:rsidRPr="00541101">
        <w:rPr>
          <w:b/>
          <w:sz w:val="28"/>
          <w:szCs w:val="28"/>
        </w:rPr>
        <w:t>председательствующий.</w:t>
      </w:r>
    </w:p>
    <w:p w:rsidR="00912A49" w:rsidRPr="007314C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Уважаемые участники публичных слушаний, вношу предложение одобрить проект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 «Об утверждении отчета исполнения местного бюджета за 201</w:t>
      </w:r>
      <w:r w:rsidR="003D0CEE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и рекомендовать Совету депутатов принять проект решения «Об утверждении отчета исполнения местного бюджета за 201</w:t>
      </w:r>
      <w:r w:rsidR="003D0CEE">
        <w:rPr>
          <w:sz w:val="28"/>
          <w:szCs w:val="28"/>
        </w:rPr>
        <w:t>8</w:t>
      </w:r>
      <w:r>
        <w:rPr>
          <w:sz w:val="28"/>
          <w:szCs w:val="28"/>
        </w:rPr>
        <w:t xml:space="preserve"> год»  в целом. </w:t>
      </w:r>
    </w:p>
    <w:p w:rsidR="001F4787" w:rsidRDefault="00912A49" w:rsidP="00912A49">
      <w:pPr>
        <w:jc w:val="both"/>
      </w:pPr>
      <w:r>
        <w:t xml:space="preserve"> </w:t>
      </w:r>
    </w:p>
    <w:p w:rsidR="00912A49" w:rsidRDefault="008B48C5" w:rsidP="00912A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Молотилина</w:t>
      </w:r>
      <w:proofErr w:type="spellEnd"/>
      <w:r>
        <w:rPr>
          <w:b/>
          <w:sz w:val="28"/>
          <w:szCs w:val="28"/>
        </w:rPr>
        <w:t xml:space="preserve"> А.В.</w:t>
      </w:r>
      <w:r w:rsidR="0013355E" w:rsidRPr="00ED3DA8">
        <w:rPr>
          <w:b/>
          <w:sz w:val="28"/>
          <w:szCs w:val="28"/>
        </w:rPr>
        <w:t>, депутат Т</w:t>
      </w:r>
      <w:r w:rsidR="003F77DE">
        <w:rPr>
          <w:b/>
          <w:sz w:val="28"/>
          <w:szCs w:val="28"/>
        </w:rPr>
        <w:t>е</w:t>
      </w:r>
      <w:r w:rsidR="0013355E" w:rsidRPr="00ED3DA8">
        <w:rPr>
          <w:b/>
          <w:sz w:val="28"/>
          <w:szCs w:val="28"/>
        </w:rPr>
        <w:t>мкинского районного Совета депутатов:</w:t>
      </w:r>
      <w:r w:rsidR="00912A49">
        <w:rPr>
          <w:sz w:val="28"/>
          <w:szCs w:val="28"/>
        </w:rPr>
        <w:t xml:space="preserve">  Вношу предложение одобрить проект решения Совета депутатов </w:t>
      </w:r>
      <w:r>
        <w:rPr>
          <w:sz w:val="28"/>
          <w:szCs w:val="28"/>
        </w:rPr>
        <w:t xml:space="preserve">                                   </w:t>
      </w:r>
      <w:r w:rsidR="00912A49">
        <w:rPr>
          <w:sz w:val="28"/>
          <w:szCs w:val="28"/>
        </w:rPr>
        <w:t>«Об утверждении отчета исполнения местного бюджета за 201</w:t>
      </w:r>
      <w:r w:rsidR="003D0CEE">
        <w:rPr>
          <w:sz w:val="28"/>
          <w:szCs w:val="28"/>
        </w:rPr>
        <w:t>8</w:t>
      </w:r>
      <w:r w:rsidR="00912A49">
        <w:rPr>
          <w:sz w:val="28"/>
          <w:szCs w:val="28"/>
        </w:rPr>
        <w:t xml:space="preserve"> год», рекомендовать Совету депутатов рассмотреть его на заседании Т</w:t>
      </w:r>
      <w:r w:rsidR="003F77DE">
        <w:rPr>
          <w:sz w:val="28"/>
          <w:szCs w:val="28"/>
        </w:rPr>
        <w:t>е</w:t>
      </w:r>
      <w:r w:rsidR="00912A49">
        <w:rPr>
          <w:sz w:val="28"/>
          <w:szCs w:val="28"/>
        </w:rPr>
        <w:t xml:space="preserve">мкинского районного Совета депутатов </w:t>
      </w:r>
      <w:r w:rsidR="000B6AD5">
        <w:rPr>
          <w:sz w:val="28"/>
          <w:szCs w:val="28"/>
        </w:rPr>
        <w:t>не позднее 2</w:t>
      </w:r>
      <w:r w:rsidR="003D0CEE">
        <w:rPr>
          <w:sz w:val="28"/>
          <w:szCs w:val="28"/>
        </w:rPr>
        <w:t>6</w:t>
      </w:r>
      <w:r w:rsidR="000B6AD5">
        <w:rPr>
          <w:sz w:val="28"/>
          <w:szCs w:val="28"/>
        </w:rPr>
        <w:t xml:space="preserve"> апреля 201</w:t>
      </w:r>
      <w:r w:rsidR="003D0CEE">
        <w:rPr>
          <w:sz w:val="28"/>
          <w:szCs w:val="28"/>
        </w:rPr>
        <w:t>9</w:t>
      </w:r>
      <w:r w:rsidR="000B6AD5">
        <w:rPr>
          <w:sz w:val="28"/>
          <w:szCs w:val="28"/>
        </w:rPr>
        <w:t xml:space="preserve"> года</w:t>
      </w:r>
      <w:r w:rsidR="00912A49">
        <w:rPr>
          <w:sz w:val="28"/>
          <w:szCs w:val="28"/>
        </w:rPr>
        <w:t xml:space="preserve"> и принять решение по результатам публичных слушаний. </w:t>
      </w:r>
    </w:p>
    <w:p w:rsidR="004C1D92" w:rsidRDefault="004C1D92" w:rsidP="00912A49">
      <w:pPr>
        <w:jc w:val="both"/>
        <w:rPr>
          <w:sz w:val="28"/>
          <w:szCs w:val="28"/>
        </w:rPr>
      </w:pPr>
    </w:p>
    <w:p w:rsidR="00912A49" w:rsidRPr="00541101" w:rsidRDefault="00912A49" w:rsidP="00912A49">
      <w:pPr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СЛУШАЛИ:</w:t>
      </w:r>
    </w:p>
    <w:p w:rsidR="00912A49" w:rsidRPr="00541101" w:rsidRDefault="00912A49" w:rsidP="00912A49">
      <w:pPr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</w:t>
      </w:r>
      <w:r w:rsidR="003D0CEE">
        <w:rPr>
          <w:b/>
          <w:sz w:val="28"/>
          <w:szCs w:val="28"/>
        </w:rPr>
        <w:t>Лощаков В.В</w:t>
      </w:r>
      <w:r w:rsidR="00285CE2" w:rsidRPr="00541101">
        <w:rPr>
          <w:b/>
          <w:sz w:val="28"/>
          <w:szCs w:val="28"/>
        </w:rPr>
        <w:t>.</w:t>
      </w:r>
      <w:r w:rsidRPr="00541101">
        <w:rPr>
          <w:b/>
          <w:sz w:val="28"/>
          <w:szCs w:val="28"/>
        </w:rPr>
        <w:t xml:space="preserve"> – председательствующего.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Уважаемые избиратели, депутаты, граждане</w:t>
      </w:r>
      <w:r w:rsidR="000B6AD5">
        <w:rPr>
          <w:sz w:val="28"/>
          <w:szCs w:val="28"/>
        </w:rPr>
        <w:t>,</w:t>
      </w:r>
      <w:r>
        <w:rPr>
          <w:sz w:val="28"/>
          <w:szCs w:val="28"/>
        </w:rPr>
        <w:t xml:space="preserve"> по результатам публичных слушаний нам необходимо принять решение. От выступающих граждан поступили предложения одобрить проект решения Совета депутатов «Об утверждении отчета исполнения местного бюджета</w:t>
      </w:r>
      <w:r w:rsidR="003D4A27">
        <w:rPr>
          <w:sz w:val="28"/>
          <w:szCs w:val="28"/>
        </w:rPr>
        <w:t xml:space="preserve"> муниципального района  за </w:t>
      </w:r>
      <w:r w:rsidR="003D4A27">
        <w:rPr>
          <w:sz w:val="28"/>
          <w:szCs w:val="28"/>
        </w:rPr>
        <w:lastRenderedPageBreak/>
        <w:t>201</w:t>
      </w:r>
      <w:r w:rsidR="006F23FE">
        <w:rPr>
          <w:sz w:val="28"/>
          <w:szCs w:val="28"/>
        </w:rPr>
        <w:t>8</w:t>
      </w:r>
      <w:r>
        <w:rPr>
          <w:sz w:val="28"/>
          <w:szCs w:val="28"/>
        </w:rPr>
        <w:t xml:space="preserve"> год», и на заседании Совета</w:t>
      </w:r>
      <w:r w:rsidR="00646DD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принять его в целом. Решение,  принятое на публичных слушаниях, является рекомендательным. Другие предложения будут? Нет?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Ставлю вопрос</w:t>
      </w:r>
      <w:r w:rsidR="00646DDE" w:rsidRPr="00646DDE">
        <w:rPr>
          <w:sz w:val="28"/>
          <w:szCs w:val="28"/>
        </w:rPr>
        <w:t xml:space="preserve"> </w:t>
      </w:r>
      <w:r w:rsidR="00646DDE" w:rsidRPr="003800CA">
        <w:rPr>
          <w:sz w:val="28"/>
          <w:szCs w:val="28"/>
        </w:rPr>
        <w:t>на голосование</w:t>
      </w:r>
      <w:r>
        <w:rPr>
          <w:sz w:val="28"/>
          <w:szCs w:val="28"/>
        </w:rPr>
        <w:t xml:space="preserve">, </w:t>
      </w:r>
      <w:r w:rsidRPr="003800CA">
        <w:rPr>
          <w:sz w:val="28"/>
          <w:szCs w:val="28"/>
        </w:rPr>
        <w:t>одобрить п</w:t>
      </w:r>
      <w:r w:rsidR="00066376">
        <w:rPr>
          <w:sz w:val="28"/>
          <w:szCs w:val="28"/>
        </w:rPr>
        <w:t xml:space="preserve">роект решения Совета депутатов </w:t>
      </w:r>
      <w:r w:rsidRPr="003800CA">
        <w:rPr>
          <w:sz w:val="28"/>
          <w:szCs w:val="28"/>
        </w:rPr>
        <w:t>«Об утверждении отчета исполнения местного бюджета</w:t>
      </w:r>
      <w:r w:rsidR="003D4A27">
        <w:rPr>
          <w:sz w:val="28"/>
          <w:szCs w:val="28"/>
        </w:rPr>
        <w:t xml:space="preserve"> муниципального </w:t>
      </w:r>
      <w:r w:rsidR="00066376">
        <w:rPr>
          <w:sz w:val="28"/>
          <w:szCs w:val="28"/>
        </w:rPr>
        <w:t xml:space="preserve"> </w:t>
      </w:r>
      <w:r w:rsidR="003D4A27">
        <w:rPr>
          <w:sz w:val="28"/>
          <w:szCs w:val="28"/>
        </w:rPr>
        <w:t xml:space="preserve">района </w:t>
      </w:r>
      <w:r w:rsidR="00066376">
        <w:rPr>
          <w:sz w:val="28"/>
          <w:szCs w:val="28"/>
        </w:rPr>
        <w:t xml:space="preserve"> </w:t>
      </w:r>
      <w:r w:rsidR="003D4A27">
        <w:rPr>
          <w:sz w:val="28"/>
          <w:szCs w:val="28"/>
        </w:rPr>
        <w:t xml:space="preserve">за </w:t>
      </w:r>
      <w:r w:rsidR="00066376">
        <w:rPr>
          <w:sz w:val="28"/>
          <w:szCs w:val="28"/>
        </w:rPr>
        <w:t xml:space="preserve"> </w:t>
      </w:r>
      <w:r w:rsidR="003D4A27">
        <w:rPr>
          <w:sz w:val="28"/>
          <w:szCs w:val="28"/>
        </w:rPr>
        <w:t>201</w:t>
      </w:r>
      <w:r w:rsidR="006F23FE">
        <w:rPr>
          <w:sz w:val="28"/>
          <w:szCs w:val="28"/>
        </w:rPr>
        <w:t>8</w:t>
      </w:r>
      <w:r w:rsidRPr="003800CA">
        <w:rPr>
          <w:sz w:val="28"/>
          <w:szCs w:val="28"/>
        </w:rPr>
        <w:t xml:space="preserve"> год» и принять его в целом. </w:t>
      </w:r>
    </w:p>
    <w:p w:rsidR="008F0F69" w:rsidRPr="001E6652" w:rsidRDefault="008F0F69" w:rsidP="008F0F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 xml:space="preserve">ли: «за»  </w:t>
      </w:r>
      <w:r w:rsidR="00EA7A11">
        <w:rPr>
          <w:sz w:val="28"/>
          <w:szCs w:val="28"/>
        </w:rPr>
        <w:t>одиннадцать</w:t>
      </w:r>
      <w:r>
        <w:rPr>
          <w:sz w:val="28"/>
          <w:szCs w:val="28"/>
        </w:rPr>
        <w:t xml:space="preserve"> человек</w:t>
      </w:r>
      <w:r w:rsidRPr="001E6652">
        <w:rPr>
          <w:sz w:val="28"/>
          <w:szCs w:val="28"/>
        </w:rPr>
        <w:t>;</w:t>
      </w:r>
    </w:p>
    <w:p w:rsidR="008F0F69" w:rsidRPr="001E6652" w:rsidRDefault="008F0F69" w:rsidP="008F0F69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 w:rsidR="00EA7A11">
        <w:rPr>
          <w:sz w:val="28"/>
          <w:szCs w:val="28"/>
        </w:rPr>
        <w:t xml:space="preserve">                      «против» нет</w:t>
      </w:r>
      <w:r w:rsidRPr="001E6652">
        <w:rPr>
          <w:sz w:val="28"/>
          <w:szCs w:val="28"/>
        </w:rPr>
        <w:t>;</w:t>
      </w:r>
    </w:p>
    <w:p w:rsidR="008F0F69" w:rsidRPr="001E6652" w:rsidRDefault="008F0F69" w:rsidP="008F0F69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 w:rsidR="00EA7A11">
        <w:rPr>
          <w:sz w:val="28"/>
          <w:szCs w:val="28"/>
        </w:rPr>
        <w:t xml:space="preserve">                «воздержались» нет</w:t>
      </w:r>
      <w:r>
        <w:rPr>
          <w:sz w:val="28"/>
          <w:szCs w:val="28"/>
        </w:rPr>
        <w:t>.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2A49" w:rsidRPr="00ED3DA8" w:rsidRDefault="00912A49" w:rsidP="00912A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3DA8">
        <w:rPr>
          <w:b/>
          <w:sz w:val="28"/>
          <w:szCs w:val="28"/>
        </w:rPr>
        <w:t>ПРИНЯТО РЕШЕНИЕ:</w:t>
      </w:r>
    </w:p>
    <w:p w:rsidR="00912A49" w:rsidRPr="00E56A1A" w:rsidRDefault="00912A49" w:rsidP="00912A49">
      <w:pPr>
        <w:pStyle w:val="a4"/>
        <w:numPr>
          <w:ilvl w:val="0"/>
          <w:numId w:val="4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Совета депутатов «Об утверждении отчета исполнения местного бюджета </w:t>
      </w:r>
      <w:r w:rsidR="000B6AD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за 201</w:t>
      </w:r>
      <w:r w:rsidR="006F23FE">
        <w:rPr>
          <w:sz w:val="28"/>
          <w:szCs w:val="28"/>
        </w:rPr>
        <w:t>8</w:t>
      </w:r>
      <w:r>
        <w:rPr>
          <w:sz w:val="28"/>
          <w:szCs w:val="28"/>
        </w:rPr>
        <w:t xml:space="preserve"> год».</w:t>
      </w:r>
    </w:p>
    <w:p w:rsidR="00912A49" w:rsidRDefault="00912A49" w:rsidP="00912A49">
      <w:pPr>
        <w:pStyle w:val="a4"/>
        <w:numPr>
          <w:ilvl w:val="0"/>
          <w:numId w:val="4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депутатов принять проект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Совета депутатов «Об утверждении отчета исполнения местного бюджета </w:t>
      </w:r>
      <w:r w:rsidR="000B6AD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за 201</w:t>
      </w:r>
      <w:r w:rsidR="006F23FE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в целом. </w:t>
      </w:r>
    </w:p>
    <w:p w:rsidR="00912A49" w:rsidRDefault="00912A49" w:rsidP="00912A49">
      <w:pPr>
        <w:jc w:val="both"/>
        <w:rPr>
          <w:sz w:val="28"/>
          <w:szCs w:val="28"/>
        </w:rPr>
      </w:pP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публичных слушаний оформляются в виде решений, носящих, рекомендательный характер, и опубликовываются, в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мкинской районной газете «Заря». 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3DA8" w:rsidRDefault="00ED3DA8" w:rsidP="00912A49">
      <w:pPr>
        <w:jc w:val="both"/>
        <w:rPr>
          <w:sz w:val="28"/>
          <w:szCs w:val="28"/>
        </w:rPr>
      </w:pP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                                         </w:t>
      </w:r>
      <w:r w:rsidR="000B6A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6F23FE">
        <w:rPr>
          <w:b/>
          <w:sz w:val="28"/>
          <w:szCs w:val="28"/>
        </w:rPr>
        <w:t>В.В. Лощаков</w:t>
      </w:r>
    </w:p>
    <w:p w:rsidR="00912A49" w:rsidRDefault="00912A49" w:rsidP="00912A49">
      <w:pPr>
        <w:jc w:val="both"/>
        <w:rPr>
          <w:sz w:val="28"/>
          <w:szCs w:val="28"/>
        </w:rPr>
      </w:pPr>
    </w:p>
    <w:p w:rsidR="00912A49" w:rsidRDefault="004623D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 xml:space="preserve">Секретарь                                                                      </w:t>
      </w:r>
      <w:r w:rsidR="000B6AD5">
        <w:rPr>
          <w:sz w:val="28"/>
          <w:szCs w:val="28"/>
        </w:rPr>
        <w:t xml:space="preserve">          </w:t>
      </w:r>
      <w:r w:rsidR="00912A49">
        <w:rPr>
          <w:sz w:val="28"/>
          <w:szCs w:val="28"/>
        </w:rPr>
        <w:t xml:space="preserve">      </w:t>
      </w:r>
      <w:r w:rsidR="000B6AD5">
        <w:rPr>
          <w:b/>
          <w:sz w:val="28"/>
          <w:szCs w:val="28"/>
        </w:rPr>
        <w:t>И.А. Олейник</w:t>
      </w:r>
      <w:r w:rsidR="00912A49">
        <w:rPr>
          <w:sz w:val="28"/>
          <w:szCs w:val="28"/>
        </w:rPr>
        <w:t xml:space="preserve"> </w:t>
      </w:r>
    </w:p>
    <w:sectPr w:rsidR="00912A49" w:rsidSect="006F23FE">
      <w:pgSz w:w="11906" w:h="16838"/>
      <w:pgMar w:top="794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518"/>
    <w:multiLevelType w:val="hybridMultilevel"/>
    <w:tmpl w:val="E55ED1AA"/>
    <w:lvl w:ilvl="0" w:tplc="62304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3F75A13"/>
    <w:multiLevelType w:val="hybridMultilevel"/>
    <w:tmpl w:val="43B61884"/>
    <w:lvl w:ilvl="0" w:tplc="7D4648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41283C0">
      <w:start w:val="3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9C3778F"/>
    <w:multiLevelType w:val="hybridMultilevel"/>
    <w:tmpl w:val="9ADED36E"/>
    <w:lvl w:ilvl="0" w:tplc="8F4A8A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E3A7C"/>
    <w:multiLevelType w:val="hybridMultilevel"/>
    <w:tmpl w:val="69C4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B44CE"/>
    <w:multiLevelType w:val="hybridMultilevel"/>
    <w:tmpl w:val="3A3A3E62"/>
    <w:lvl w:ilvl="0" w:tplc="CBE489E6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D9E7C34">
      <w:start w:val="2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BEC7FCE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CA400F8"/>
    <w:multiLevelType w:val="hybridMultilevel"/>
    <w:tmpl w:val="9864ADCA"/>
    <w:lvl w:ilvl="0" w:tplc="44A831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2A49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1D4A"/>
    <w:rsid w:val="00013A58"/>
    <w:rsid w:val="00013AEC"/>
    <w:rsid w:val="00013C0D"/>
    <w:rsid w:val="000148F0"/>
    <w:rsid w:val="00014B86"/>
    <w:rsid w:val="0001547C"/>
    <w:rsid w:val="00015778"/>
    <w:rsid w:val="00016412"/>
    <w:rsid w:val="000166DC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3D9F"/>
    <w:rsid w:val="0006427D"/>
    <w:rsid w:val="000644EC"/>
    <w:rsid w:val="000645DA"/>
    <w:rsid w:val="00064DBA"/>
    <w:rsid w:val="000656A2"/>
    <w:rsid w:val="00065D42"/>
    <w:rsid w:val="000662FF"/>
    <w:rsid w:val="00066376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BE8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3A2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3571"/>
    <w:rsid w:val="000B5072"/>
    <w:rsid w:val="000B5249"/>
    <w:rsid w:val="000B5861"/>
    <w:rsid w:val="000B5A44"/>
    <w:rsid w:val="000B634F"/>
    <w:rsid w:val="000B6AD5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3790"/>
    <w:rsid w:val="000E40C5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55E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51C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4ECA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3D21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5F37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787"/>
    <w:rsid w:val="001F491B"/>
    <w:rsid w:val="001F59FC"/>
    <w:rsid w:val="001F5B42"/>
    <w:rsid w:val="001F66AC"/>
    <w:rsid w:val="001F69DC"/>
    <w:rsid w:val="001F7D38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0E58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DC6"/>
    <w:rsid w:val="00283E08"/>
    <w:rsid w:val="00283E64"/>
    <w:rsid w:val="002840F7"/>
    <w:rsid w:val="00284BCF"/>
    <w:rsid w:val="00284D94"/>
    <w:rsid w:val="00285550"/>
    <w:rsid w:val="00285CE2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E58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6757"/>
    <w:rsid w:val="002E745F"/>
    <w:rsid w:val="002F00BD"/>
    <w:rsid w:val="002F01B8"/>
    <w:rsid w:val="002F089B"/>
    <w:rsid w:val="002F0CA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6F9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4D94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8E0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17FE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CEE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4A27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3F73D1"/>
    <w:rsid w:val="003F77DE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2ACD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885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495"/>
    <w:rsid w:val="004569E7"/>
    <w:rsid w:val="00456CA0"/>
    <w:rsid w:val="00456F3B"/>
    <w:rsid w:val="004577C1"/>
    <w:rsid w:val="00460669"/>
    <w:rsid w:val="004618DC"/>
    <w:rsid w:val="004621A1"/>
    <w:rsid w:val="004623D9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67A0D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A24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715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D92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0C82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859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2C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101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4B"/>
    <w:rsid w:val="00567370"/>
    <w:rsid w:val="00570765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8A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3520"/>
    <w:rsid w:val="005B45AD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5F1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3D3"/>
    <w:rsid w:val="005D1F3B"/>
    <w:rsid w:val="005D2000"/>
    <w:rsid w:val="005D2B08"/>
    <w:rsid w:val="005D2C06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454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331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AC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1D7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089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6DDE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2CE2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260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3F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2D95"/>
    <w:rsid w:val="007B3531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3A9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07AB4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1AE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0E5B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8C5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073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0F69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035A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2A49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259"/>
    <w:rsid w:val="00933E83"/>
    <w:rsid w:val="00933EF8"/>
    <w:rsid w:val="00933F82"/>
    <w:rsid w:val="00934256"/>
    <w:rsid w:val="00934447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4F1D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67C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805"/>
    <w:rsid w:val="009D2F69"/>
    <w:rsid w:val="009D36AD"/>
    <w:rsid w:val="009D3D62"/>
    <w:rsid w:val="009D5668"/>
    <w:rsid w:val="009D57B5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324E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E786D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274CF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008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0C0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5B89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5D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585"/>
    <w:rsid w:val="00A81BA8"/>
    <w:rsid w:val="00A81E03"/>
    <w:rsid w:val="00A82445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254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26E2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907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47CB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148"/>
    <w:rsid w:val="00B955D0"/>
    <w:rsid w:val="00B95F75"/>
    <w:rsid w:val="00B960C1"/>
    <w:rsid w:val="00B96306"/>
    <w:rsid w:val="00B966E8"/>
    <w:rsid w:val="00B967CF"/>
    <w:rsid w:val="00B96B09"/>
    <w:rsid w:val="00B96C90"/>
    <w:rsid w:val="00B96CA5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68D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053"/>
    <w:rsid w:val="00C14C8E"/>
    <w:rsid w:val="00C14D64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151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855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4A06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E7597"/>
    <w:rsid w:val="00CF0DB5"/>
    <w:rsid w:val="00CF0DF1"/>
    <w:rsid w:val="00CF1561"/>
    <w:rsid w:val="00CF1629"/>
    <w:rsid w:val="00CF1C5B"/>
    <w:rsid w:val="00CF1D00"/>
    <w:rsid w:val="00CF29F0"/>
    <w:rsid w:val="00CF3318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2664B"/>
    <w:rsid w:val="00D3112A"/>
    <w:rsid w:val="00D317CF"/>
    <w:rsid w:val="00D31E04"/>
    <w:rsid w:val="00D32448"/>
    <w:rsid w:val="00D32766"/>
    <w:rsid w:val="00D32FCF"/>
    <w:rsid w:val="00D33001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1D5C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06B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05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DF7C95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07C85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4B3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1D6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A62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E2F"/>
    <w:rsid w:val="00E940EB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3CC4"/>
    <w:rsid w:val="00EA450F"/>
    <w:rsid w:val="00EA4D54"/>
    <w:rsid w:val="00EA4DED"/>
    <w:rsid w:val="00EA565F"/>
    <w:rsid w:val="00EA6E29"/>
    <w:rsid w:val="00EA71F7"/>
    <w:rsid w:val="00EA7211"/>
    <w:rsid w:val="00EA750A"/>
    <w:rsid w:val="00EA7A11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3DA8"/>
    <w:rsid w:val="00ED4C1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E7861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17853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8A6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51D"/>
    <w:rsid w:val="00FA0FD5"/>
    <w:rsid w:val="00FA120E"/>
    <w:rsid w:val="00FA140A"/>
    <w:rsid w:val="00FA1A3C"/>
    <w:rsid w:val="00FA1BE9"/>
    <w:rsid w:val="00FA2DF0"/>
    <w:rsid w:val="00FA2F2F"/>
    <w:rsid w:val="00FA3B6C"/>
    <w:rsid w:val="00FA4771"/>
    <w:rsid w:val="00FA4F5D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680"/>
    <w:rsid w:val="00FC6974"/>
    <w:rsid w:val="00FC750C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E6E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167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3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2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912A49"/>
    <w:pPr>
      <w:spacing w:after="120"/>
    </w:pPr>
  </w:style>
  <w:style w:type="character" w:customStyle="1" w:styleId="a6">
    <w:name w:val="Основной текст Знак"/>
    <w:basedOn w:val="a0"/>
    <w:link w:val="a5"/>
    <w:rsid w:val="00912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912A49"/>
    <w:pPr>
      <w:ind w:firstLine="90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12A4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1185D-17EB-4471-ACE1-260DE137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pcuser</cp:lastModifiedBy>
  <cp:revision>95</cp:revision>
  <cp:lastPrinted>2019-04-17T10:57:00Z</cp:lastPrinted>
  <dcterms:created xsi:type="dcterms:W3CDTF">2015-04-09T12:49:00Z</dcterms:created>
  <dcterms:modified xsi:type="dcterms:W3CDTF">2020-04-27T08:29:00Z</dcterms:modified>
</cp:coreProperties>
</file>