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47" w:rsidRPr="00555F43" w:rsidRDefault="00652547" w:rsidP="00652547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 wp14:anchorId="635DDE6A" wp14:editId="232A7E99">
            <wp:extent cx="680720" cy="999490"/>
            <wp:effectExtent l="19050" t="0" r="5080" b="0"/>
            <wp:docPr id="1" name="Рисунок 7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547" w:rsidRPr="00555F43" w:rsidRDefault="00652547" w:rsidP="00652547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52547" w:rsidRPr="00555F43" w:rsidRDefault="00652547" w:rsidP="00652547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555F43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52547" w:rsidRPr="00555F43" w:rsidRDefault="00652547" w:rsidP="00652547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555F43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52547" w:rsidRPr="00555F43" w:rsidRDefault="00652547" w:rsidP="00652547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52547" w:rsidRPr="00534437" w:rsidRDefault="00652547" w:rsidP="00652547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534437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652547" w:rsidRPr="00534437" w:rsidRDefault="00652547" w:rsidP="00652547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52547" w:rsidRPr="00534437" w:rsidRDefault="00652547" w:rsidP="00652547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52547" w:rsidRPr="00534437" w:rsidRDefault="00652547" w:rsidP="00652547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534437">
        <w:rPr>
          <w:rFonts w:ascii="Times New Roman CYR" w:eastAsia="Times New Roman CYR" w:hAnsi="Times New Roman CYR" w:cs="Times New Roman CYR"/>
          <w:sz w:val="28"/>
          <w:szCs w:val="28"/>
        </w:rPr>
        <w:t>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т</w:t>
      </w:r>
      <w:r w:rsidRPr="00534437">
        <w:rPr>
          <w:rFonts w:ascii="Times New Roman CYR" w:eastAsia="Times New Roman CYR" w:hAnsi="Times New Roman CYR" w:cs="Times New Roman CYR"/>
          <w:sz w:val="28"/>
          <w:szCs w:val="28"/>
        </w:rPr>
        <w:t>_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24.09.2019г</w:t>
      </w:r>
      <w:r w:rsidRPr="00534437">
        <w:rPr>
          <w:rFonts w:ascii="Times New Roman CYR" w:eastAsia="Times New Roman CYR" w:hAnsi="Times New Roman CYR" w:cs="Times New Roman CYR"/>
          <w:sz w:val="28"/>
          <w:szCs w:val="28"/>
        </w:rPr>
        <w:t>_№__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358</w:t>
      </w:r>
      <w:r w:rsidRPr="00534437">
        <w:rPr>
          <w:rFonts w:ascii="Times New Roman CYR" w:eastAsia="Times New Roman CYR" w:hAnsi="Times New Roman CYR" w:cs="Times New Roman CYR"/>
          <w:sz w:val="28"/>
          <w:szCs w:val="28"/>
        </w:rPr>
        <w:t>__                                                                           с. Темкино</w:t>
      </w:r>
    </w:p>
    <w:p w:rsidR="00652547" w:rsidRPr="00534437" w:rsidRDefault="00652547" w:rsidP="00652547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52547" w:rsidRDefault="00652547" w:rsidP="00652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547" w:rsidRDefault="00652547" w:rsidP="00652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652547" w:rsidRDefault="00652547" w:rsidP="00652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административный регламент</w:t>
      </w:r>
    </w:p>
    <w:p w:rsidR="00652547" w:rsidRDefault="00652547" w:rsidP="00652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Администрацией</w:t>
      </w:r>
    </w:p>
    <w:p w:rsidR="00652547" w:rsidRDefault="00652547" w:rsidP="00652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52547" w:rsidRDefault="00652547" w:rsidP="00652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«Темкинский район» </w:t>
      </w:r>
    </w:p>
    <w:p w:rsidR="00652547" w:rsidRDefault="00652547" w:rsidP="00652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52547" w:rsidRDefault="00652547" w:rsidP="00652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 «Выдача</w:t>
      </w:r>
    </w:p>
    <w:p w:rsidR="00652547" w:rsidRDefault="00652547" w:rsidP="00652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опеки и попечительства </w:t>
      </w:r>
    </w:p>
    <w:p w:rsidR="00652547" w:rsidRDefault="00652547" w:rsidP="00652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предварительного разрешения,</w:t>
      </w:r>
    </w:p>
    <w:p w:rsidR="00652547" w:rsidRDefault="00652547" w:rsidP="00652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затрагивающего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 </w:t>
      </w:r>
    </w:p>
    <w:p w:rsidR="00652547" w:rsidRDefault="00652547" w:rsidP="00652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прав подопечных»</w:t>
      </w:r>
    </w:p>
    <w:p w:rsidR="00652547" w:rsidRPr="0010086C" w:rsidRDefault="00652547" w:rsidP="0065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47" w:rsidRPr="0010086C" w:rsidRDefault="00652547" w:rsidP="0065254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86C">
        <w:rPr>
          <w:rFonts w:ascii="Times New Roman" w:hAnsi="Times New Roman" w:cs="Times New Roman"/>
          <w:sz w:val="28"/>
          <w:szCs w:val="28"/>
        </w:rPr>
        <w:t>В связи с приведением в соответствие с постановлением Администрации Смоленской области  от 18 апреля 2011 года № 224 «Об утверждении порядка разработки и утверждения органами исполнительной власти  Смоленской области административных 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муниципального образования «Темкинский район» Смоленской области от 24.07.2019 г. № 249 «Об утверждении Порядка разработки и утверждения административных регламентов исполнения</w:t>
      </w:r>
      <w:proofErr w:type="gramEnd"/>
      <w:r w:rsidRPr="0010086C">
        <w:rPr>
          <w:rFonts w:ascii="Times New Roman" w:hAnsi="Times New Roman" w:cs="Times New Roman"/>
          <w:sz w:val="28"/>
          <w:szCs w:val="28"/>
        </w:rPr>
        <w:t xml:space="preserve"> муниципальных функций и предоставления муниципальных услуг Администрацией муниципального образования «Темкинский район» Смоленской области и ее структурными подразделениями»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52547" w:rsidRPr="0010086C" w:rsidRDefault="00652547" w:rsidP="00652547">
      <w:pPr>
        <w:spacing w:after="100" w:afterAutospacing="1"/>
        <w:ind w:firstLine="851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10086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«Темкинский район» Смоленской области</w:t>
      </w:r>
      <w:r w:rsidRPr="001008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0086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0086C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652547" w:rsidRPr="00664896" w:rsidRDefault="00652547" w:rsidP="00652547">
      <w:pPr>
        <w:ind w:firstLine="709"/>
        <w:rPr>
          <w:rFonts w:eastAsia="Times New Roman"/>
          <w:sz w:val="28"/>
          <w:szCs w:val="28"/>
        </w:rPr>
      </w:pPr>
    </w:p>
    <w:p w:rsidR="00652547" w:rsidRDefault="00652547" w:rsidP="00652547">
      <w:pPr>
        <w:spacing w:after="0" w:line="240" w:lineRule="auto"/>
        <w:ind w:left="65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BC23F9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3F9">
        <w:rPr>
          <w:rFonts w:ascii="Times New Roman" w:hAnsi="Times New Roman" w:cs="Times New Roman"/>
          <w:sz w:val="28"/>
          <w:szCs w:val="28"/>
        </w:rPr>
        <w:t>Внести  в административный регламент предоставления Администрацией муниципального образования «Темкинский район» Смоленской области государственной услуги «Выдача органами опеки и попечительства предварительного разрешения, затрагивающего осуществление имущественных прав подопечных</w:t>
      </w:r>
      <w:r>
        <w:rPr>
          <w:rFonts w:ascii="Times New Roman" w:hAnsi="Times New Roman" w:cs="Times New Roman"/>
          <w:sz w:val="28"/>
          <w:szCs w:val="28"/>
        </w:rPr>
        <w:t>», утвержденный постановлением А</w:t>
      </w:r>
      <w:r w:rsidRPr="00BC23F9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«Темкинский район» Смоленской области от 29.06.2012 года №499 (далее - административный регламент), следующие изменения: </w:t>
      </w:r>
      <w:proofErr w:type="gramEnd"/>
    </w:p>
    <w:p w:rsidR="00652547" w:rsidRPr="00BC23F9" w:rsidRDefault="00652547" w:rsidP="006525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разделе 1:</w:t>
      </w:r>
    </w:p>
    <w:p w:rsidR="00652547" w:rsidRPr="00BC23F9" w:rsidRDefault="00652547" w:rsidP="0065254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название подраздела 1.2. изложить в новой редакции:«1.</w:t>
      </w:r>
      <w:r w:rsidRPr="00BC23F9">
        <w:rPr>
          <w:rFonts w:ascii="Times New Roman" w:eastAsia="Times New Roman" w:hAnsi="Times New Roman" w:cs="Times New Roman"/>
          <w:i/>
          <w:color w:val="000000"/>
          <w:sz w:val="28"/>
          <w:szCs w:val="40"/>
          <w:lang w:eastAsia="ru-RU"/>
        </w:rPr>
        <w:t>2</w:t>
      </w:r>
      <w:r w:rsidRPr="00BC23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proofErr w:type="gramStart"/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 их заявителями в порядке, установленном федеральным и областным законодательством, полномочиями выступать от их имени при взаимодействии с Администрацией муниципального образования, иными органами местного самоуправления и организациями при предоставлении государственной услуги»;</w:t>
      </w:r>
      <w:proofErr w:type="gramEnd"/>
    </w:p>
    <w:p w:rsidR="00652547" w:rsidRPr="00BC23F9" w:rsidRDefault="00652547" w:rsidP="006525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1.3.1. подраздела 1.3. изложить в новой редакции: «Для получения информации по вопросам предоставления государственной услуги, а также о ходе предоставления государственной услуги, заинтересованные лица обращаются в Администрацию муниципального образования «Темкинский район» Смоленской области (далее - Администрация):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лично;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телефонам;</w:t>
      </w:r>
    </w:p>
    <w:p w:rsidR="00652547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почте;</w:t>
      </w:r>
    </w:p>
    <w:p w:rsidR="00652547" w:rsidRPr="00BC23F9" w:rsidRDefault="00652547" w:rsidP="0065254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пункт 1.3.2. подраздела 1.3.  изложить в новой  редакции: «Сведения о месте нахождения, графике (режиме) работы, контактных телефонах (телефонах для справок и консультаций), </w:t>
      </w: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интернет-адресах</w:t>
      </w:r>
      <w:proofErr w:type="gramEnd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адресах электронной почты Администрации размещаются:</w:t>
      </w:r>
    </w:p>
    <w:p w:rsidR="00652547" w:rsidRPr="00BC23F9" w:rsidRDefault="00652547" w:rsidP="006525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сайте Администрации в сети интернет;</w:t>
      </w:r>
    </w:p>
    <w:p w:rsidR="00652547" w:rsidRPr="00BC23F9" w:rsidRDefault="00652547" w:rsidP="006525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информационных стендах в Администрации.</w:t>
      </w:r>
    </w:p>
    <w:p w:rsidR="00652547" w:rsidRPr="00BC23F9" w:rsidRDefault="00652547" w:rsidP="006525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 получения информации  о месте нахождения и графиках работы Администрации и организаций, обращение в которые необходимо для получения государственной услуги:</w:t>
      </w:r>
    </w:p>
    <w:p w:rsidR="00652547" w:rsidRPr="00BC23F9" w:rsidRDefault="00652547" w:rsidP="006525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 в Администрации;</w:t>
      </w:r>
    </w:p>
    <w:p w:rsidR="00652547" w:rsidRPr="00BC23F9" w:rsidRDefault="00652547" w:rsidP="006525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средств телефонной связи, средств сети Интернет»;</w:t>
      </w:r>
    </w:p>
    <w:p w:rsidR="00652547" w:rsidRPr="00BC23F9" w:rsidRDefault="00652547" w:rsidP="006525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пункт 1.3.3. подраздела 1.3. изложить в новой редакции: «Информация о государственной  услуге размещается: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табличном виде на информационных стендах в Администрации;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сайте Администрации в информационно-телекоммуникационной сети «Интернет»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средствах массовой информации: в Темкинской районной газете «Заря»;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Региональный портал)»;</w:t>
      </w:r>
    </w:p>
    <w:p w:rsidR="00652547" w:rsidRPr="00BC23F9" w:rsidRDefault="00652547" w:rsidP="00652547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На сайте Администрации в информационно-телекоммуникационной сети Интернет, на Едином портале и на Региональном портале размещаются следующие информационные материалы: </w:t>
      </w:r>
    </w:p>
    <w:p w:rsidR="00652547" w:rsidRPr="00BC23F9" w:rsidRDefault="00652547" w:rsidP="00652547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услуги;</w:t>
      </w:r>
    </w:p>
    <w:p w:rsidR="00652547" w:rsidRPr="00BC23F9" w:rsidRDefault="00652547" w:rsidP="00652547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2) текст настоящего Административного регламента;</w:t>
      </w:r>
    </w:p>
    <w:p w:rsidR="00652547" w:rsidRPr="00BC23F9" w:rsidRDefault="00652547" w:rsidP="00652547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3) перечень документов, необходимых для предоставления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услуги, и требования, предъявляемые к этим документам;</w:t>
      </w:r>
    </w:p>
    <w:p w:rsidR="00652547" w:rsidRPr="00BC23F9" w:rsidRDefault="00652547" w:rsidP="00652547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4)  образцы оформления документов, необходимых для предоставления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услуги, и требования к ним;</w:t>
      </w:r>
    </w:p>
    <w:p w:rsidR="00652547" w:rsidRPr="00BC23F9" w:rsidRDefault="00652547" w:rsidP="00652547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5) порядок информирования о ходе предоставления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услуги;</w:t>
      </w:r>
    </w:p>
    <w:p w:rsidR="00652547" w:rsidRPr="00BC23F9" w:rsidRDefault="00652547" w:rsidP="00652547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6) порядок обжалования действия (бездействия) и решений, осуществляемых и принимаемых Администрацией в ходе предоставления государственной услуги;</w:t>
      </w:r>
    </w:p>
    <w:p w:rsidR="00652547" w:rsidRPr="00BC23F9" w:rsidRDefault="00652547" w:rsidP="00652547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7) информация о детях, оставшихся без попечения родителей, нуждающихся в установлении над ними опеки и попечительства (производная информация). </w:t>
      </w:r>
    </w:p>
    <w:p w:rsidR="00652547" w:rsidRPr="00BC23F9" w:rsidRDefault="00652547" w:rsidP="00652547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На стенде в фойе Администрации размещается следующая информация:</w:t>
      </w:r>
    </w:p>
    <w:p w:rsidR="00652547" w:rsidRPr="00BC23F9" w:rsidRDefault="00652547" w:rsidP="00652547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услуги;</w:t>
      </w:r>
    </w:p>
    <w:p w:rsidR="00652547" w:rsidRPr="00BC23F9" w:rsidRDefault="00652547" w:rsidP="00652547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2) текст настоящего Административного регламента;</w:t>
      </w:r>
    </w:p>
    <w:p w:rsidR="00652547" w:rsidRPr="00BC23F9" w:rsidRDefault="00652547" w:rsidP="00652547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3) перечень документов, необходимых для предоставления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услуги, и требования, предъявляемые к этим документам;</w:t>
      </w:r>
    </w:p>
    <w:p w:rsidR="00652547" w:rsidRPr="00BC23F9" w:rsidRDefault="00652547" w:rsidP="00652547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4)  образцы оформления документов, необходимых для предоставления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услуги, и требования к ним;</w:t>
      </w:r>
    </w:p>
    <w:p w:rsidR="00652547" w:rsidRPr="00BC23F9" w:rsidRDefault="00652547" w:rsidP="00652547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5) порядок информирования о ходе предоставления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услуги;</w:t>
      </w:r>
    </w:p>
    <w:p w:rsidR="00652547" w:rsidRPr="00BC23F9" w:rsidRDefault="00652547" w:rsidP="00652547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6) порядок обжалования действия (бездействия) и решений, осуществляемых и принимаемых Администрацией в ходе предоставления государственной услуги».</w:t>
      </w:r>
    </w:p>
    <w:p w:rsidR="00652547" w:rsidRPr="00BC23F9" w:rsidRDefault="00652547" w:rsidP="006525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разделе 2:</w:t>
      </w:r>
    </w:p>
    <w:p w:rsidR="00652547" w:rsidRPr="00BC23F9" w:rsidRDefault="00652547" w:rsidP="0065254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название подраздел 2.2. изложить в новой редакции: «2.2. 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 органа местного самоуправления, непосредственно предоставляющего государственную  услугу»;</w:t>
      </w:r>
    </w:p>
    <w:p w:rsidR="00652547" w:rsidRPr="00BC23F9" w:rsidRDefault="00652547" w:rsidP="0065254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2.2.1. подраздела 2.2. изложить в новой редакции: «Государственная  услуга предоставляется Администрацией муниципального образования «Темкинский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структурным подразделением -   отделом по образованию и гражданско-патриотическому воспитанию Администрации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52547" w:rsidRPr="00BC23F9" w:rsidRDefault="00652547" w:rsidP="006525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название  подраздела  2.4. изложить в новой редакции: «2.4. Срок предоставления государственной  услуги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государственной услуги»;</w:t>
      </w:r>
    </w:p>
    <w:p w:rsidR="00652547" w:rsidRPr="00BC23F9" w:rsidRDefault="00652547" w:rsidP="006525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название подраздела 2.5. изложить в новой редакции «</w:t>
      </w:r>
      <w:r w:rsidRPr="00BC23F9">
        <w:rPr>
          <w:rFonts w:ascii="Times New Roman" w:eastAsia="Times New Roman" w:hAnsi="Times New Roman" w:cs="Times New Roman"/>
          <w:sz w:val="28"/>
          <w:szCs w:val="40"/>
          <w:lang w:eastAsia="ru-RU"/>
        </w:rPr>
        <w:t>2.5. Перечень нормативных правовых актов, регулирующих отношения, возникающие в связи с предоставлением государственной услуги,  с указанием их реквизитов»;</w:t>
      </w:r>
    </w:p>
    <w:p w:rsidR="00652547" w:rsidRPr="00BC23F9" w:rsidRDefault="00652547" w:rsidP="006525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д) название 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2.6. изложить в новой редакции «</w:t>
      </w:r>
      <w:r w:rsidRPr="00BC23F9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2.6. 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федеральным и (или) областным законодательством для предоставления государственной услуги, услуг, необходимых и обязательных для предоставления государственной услуги, подлежащих представлению заявителем, и информация о способах их получения заявителями, в том числе     в электронной форме, и порядке их представления»;</w:t>
      </w:r>
    </w:p>
    <w:p w:rsidR="00652547" w:rsidRPr="00BC23F9" w:rsidRDefault="00652547" w:rsidP="006525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40"/>
          <w:lang w:eastAsia="ru-RU"/>
        </w:rPr>
        <w:t>е) в раздел</w:t>
      </w:r>
      <w:r w:rsidRPr="00564029">
        <w:rPr>
          <w:rFonts w:ascii="Times New Roman" w:eastAsia="Times New Roman" w:hAnsi="Times New Roman" w:cs="Times New Roman"/>
          <w:sz w:val="28"/>
          <w:szCs w:val="40"/>
          <w:lang w:eastAsia="ru-RU"/>
        </w:rPr>
        <w:t>е</w:t>
      </w:r>
      <w:r w:rsidRPr="00BC23F9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2  подраздел 2.7. </w:t>
      </w:r>
      <w:r w:rsidRPr="00564029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изложить в новой редакции:                                      </w:t>
      </w:r>
      <w:proofErr w:type="gramStart"/>
      <w:r w:rsidRPr="00564029">
        <w:rPr>
          <w:rFonts w:ascii="Times New Roman" w:eastAsia="Times New Roman" w:hAnsi="Times New Roman" w:cs="Times New Roman"/>
          <w:sz w:val="28"/>
          <w:szCs w:val="40"/>
          <w:lang w:eastAsia="ru-RU"/>
        </w:rPr>
        <w:t>«</w:t>
      </w:r>
      <w:r w:rsidRPr="00BC23F9">
        <w:rPr>
          <w:rFonts w:ascii="Times New Roman" w:eastAsia="Calibri" w:hAnsi="Times New Roman" w:cs="Times New Roman"/>
          <w:sz w:val="28"/>
          <w:szCs w:val="40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государственной услуги, услуг, которые являются необходимыми и обязательными для предоставления государственной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Pr="00BC23F9">
        <w:rPr>
          <w:rFonts w:ascii="Times New Roman" w:eastAsia="Calibri" w:hAnsi="Times New Roman" w:cs="Times New Roman"/>
          <w:sz w:val="28"/>
          <w:szCs w:val="40"/>
        </w:rPr>
        <w:t xml:space="preserve">, и </w:t>
      </w:r>
      <w:proofErr w:type="gramStart"/>
      <w:r w:rsidRPr="00BC23F9">
        <w:rPr>
          <w:rFonts w:ascii="Times New Roman" w:eastAsia="Calibri" w:hAnsi="Times New Roman" w:cs="Times New Roman"/>
          <w:sz w:val="28"/>
          <w:szCs w:val="40"/>
        </w:rPr>
        <w:t>порядке</w:t>
      </w:r>
      <w:proofErr w:type="gramEnd"/>
      <w:r w:rsidRPr="00BC23F9">
        <w:rPr>
          <w:rFonts w:ascii="Times New Roman" w:eastAsia="Calibri" w:hAnsi="Times New Roman" w:cs="Times New Roman"/>
          <w:sz w:val="28"/>
          <w:szCs w:val="40"/>
        </w:rPr>
        <w:t xml:space="preserve"> их представления</w:t>
      </w:r>
      <w:r w:rsidRPr="00564029">
        <w:rPr>
          <w:rFonts w:ascii="Times New Roman" w:eastAsia="Calibri" w:hAnsi="Times New Roman" w:cs="Times New Roman"/>
          <w:sz w:val="28"/>
          <w:szCs w:val="40"/>
        </w:rPr>
        <w:t>»</w:t>
      </w:r>
      <w:r w:rsidRPr="00BC23F9">
        <w:rPr>
          <w:rFonts w:ascii="Times New Roman" w:eastAsia="Calibri" w:hAnsi="Times New Roman" w:cs="Times New Roman"/>
          <w:sz w:val="28"/>
          <w:szCs w:val="40"/>
        </w:rPr>
        <w:t>.</w:t>
      </w:r>
    </w:p>
    <w:p w:rsidR="00652547" w:rsidRPr="00BC23F9" w:rsidRDefault="00652547" w:rsidP="006525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>ж</w:t>
      </w:r>
      <w:r w:rsidRPr="00564029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) пункт 2.7.4. подраздела 2.7. изложить в следующей редакции: </w:t>
      </w:r>
    </w:p>
    <w:p w:rsidR="00652547" w:rsidRPr="00BC23F9" w:rsidRDefault="00652547" w:rsidP="006525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  </w:t>
      </w:r>
      <w:r w:rsidRPr="00564029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«2.7.4. </w:t>
      </w:r>
      <w:r w:rsidRPr="00BC23F9">
        <w:rPr>
          <w:rFonts w:ascii="Times New Roman" w:eastAsia="Calibri" w:hAnsi="Times New Roman" w:cs="Times New Roman"/>
          <w:sz w:val="28"/>
          <w:szCs w:val="28"/>
        </w:rPr>
        <w:t>Запрещено требовать от заявителя:</w:t>
      </w:r>
    </w:p>
    <w:p w:rsidR="00652547" w:rsidRPr="00BC23F9" w:rsidRDefault="00652547" w:rsidP="00652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52547" w:rsidRPr="00BC23F9" w:rsidRDefault="00652547" w:rsidP="00652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услуг, которые в соответствии с федеральными нормативными правовыми актами, областными нормативными правовыми 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актами и муниципальными правовыми актами находятся в распоряжении муниципальных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</w:t>
      </w:r>
      <w:proofErr w:type="gramEnd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документов, указанных в </w:t>
      </w:r>
      <w:hyperlink r:id="rId6" w:history="1">
        <w:r w:rsidRPr="00BC23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 210-ФЗ;</w:t>
      </w:r>
    </w:p>
    <w:p w:rsidR="00652547" w:rsidRPr="00BC23F9" w:rsidRDefault="00652547" w:rsidP="00652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Calibri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либо в предоставлении государственной услуги, необходимых для предоставления государственной услуги, за исключением случаев, предусмотренных </w:t>
      </w:r>
      <w:hyperlink r:id="rId7" w:history="1">
        <w:r w:rsidRPr="00BC23F9">
          <w:rPr>
            <w:rFonts w:ascii="Times New Roman" w:eastAsia="Calibri" w:hAnsi="Times New Roman" w:cs="Times New Roman"/>
            <w:sz w:val="28"/>
            <w:szCs w:val="28"/>
          </w:rPr>
          <w:t>пунктом 4 части 1 статьи 7</w:t>
        </w:r>
      </w:hyperlink>
      <w:r w:rsidRPr="00BC23F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N 210-ФЗ»;</w:t>
      </w:r>
    </w:p>
    <w:p w:rsidR="00652547" w:rsidRDefault="00652547" w:rsidP="00652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 пункт 2.7.5.  подраздела 2.7 считать утратившим силу;</w:t>
      </w:r>
    </w:p>
    <w:p w:rsidR="00652547" w:rsidRPr="00BC23F9" w:rsidRDefault="00652547" w:rsidP="00652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 2.11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новой редакции: «2.1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Порядок, размер и основания взимания платы за предоставления услуг, необходимых и обязательных для предоставления государственной услуги.</w:t>
      </w:r>
    </w:p>
    <w:p w:rsidR="00652547" w:rsidRPr="00BC23F9" w:rsidRDefault="00652547" w:rsidP="00652547">
      <w:pPr>
        <w:widowControl w:val="0"/>
        <w:tabs>
          <w:tab w:val="left" w:pos="284"/>
        </w:tabs>
        <w:suppressAutoHyphens/>
        <w:autoSpaceDE w:val="0"/>
        <w:autoSpaceDN w:val="0"/>
        <w:spacing w:before="240" w:after="12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услуг, необходимых и обязательных для предоставления государственной услуги, не взимается»;</w:t>
      </w:r>
    </w:p>
    <w:p w:rsidR="00652547" w:rsidRDefault="00652547" w:rsidP="00652547">
      <w:pPr>
        <w:widowControl w:val="0"/>
        <w:tabs>
          <w:tab w:val="left" w:pos="284"/>
        </w:tabs>
        <w:suppressAutoHyphens/>
        <w:autoSpaceDE w:val="0"/>
        <w:autoSpaceDN w:val="0"/>
        <w:spacing w:before="240" w:after="12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одраздел 2.12 раздела 2 считать утратившим силу;</w:t>
      </w:r>
    </w:p>
    <w:p w:rsidR="00652547" w:rsidRPr="00BC23F9" w:rsidRDefault="00652547" w:rsidP="00652547">
      <w:pPr>
        <w:widowControl w:val="0"/>
        <w:tabs>
          <w:tab w:val="left" w:pos="284"/>
        </w:tabs>
        <w:suppressAutoHyphens/>
        <w:autoSpaceDE w:val="0"/>
        <w:autoSpaceDN w:val="0"/>
        <w:spacing w:before="240" w:after="12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подраздел 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новой редакции: «2.1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C23F9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государственная  услуга, к залу ожидания, местам для заполнения запросов о предоставлении государственной  услуги, информационным стендам с образцами их заполнения и перечнем документов, необходимых для предоставления каждой государственной 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C23F9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 Российской Федераци</w:t>
      </w:r>
      <w:r>
        <w:rPr>
          <w:rFonts w:ascii="Times New Roman" w:eastAsia="Calibri" w:hAnsi="Times New Roman" w:cs="Times New Roman"/>
          <w:sz w:val="28"/>
          <w:szCs w:val="28"/>
        </w:rPr>
        <w:t>и о социальной защите инвалидов</w:t>
      </w:r>
      <w:r w:rsidRPr="00BC23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Прием граждан осуществляется в специально выделенных                           для предоставления государственных услуг помещениях.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возможности около здания организуются парковочные места                   для автотранспорта. Доступ заявителей к парковочным местам является бесплатным.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.3. Центральный вход в здание, где располагается Администрация, оборудуется информационной табличкой (вывеской), содержащей информацию                о наименовании, графике работы органа, непосредственно предоставляющего государственную услугу.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стульями и столами для оформления документов.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настоящий Административный регламент.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 2 добавить подраздел 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 (а) следующего содержания: «2.1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 (а) Требования к обеспечению доступности услуг для инвалидов в соответствии с законодательством Российской Федерации о социальной защите инвалидов.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предназначенные для предоставления государственной  услуги, должны: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оборудоваться местами для ожидания;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содержать информацию о порядке предоставления государственной услуги;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государственной услуги, номеров телефонов и адресов электронной почты, часов приема и иной справочной информации.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места специалистов, ответственных за предоставление государственной 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государственной услуги.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для инвалидов объектов (зданий, помещений), в которых предоставляется государственная  услуга, должна быть обеспечена: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возможностью самостоятельного передвижения инвалидов, в том числе                  с использованием кресла-коляски, по территории, на которой расположены объекты (здания, помещения), в которых предоставляется государственная услуга;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государственная услуга;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 услуга, местам ожидания и приема заявителей с учетом ограничений их жизнедеятельности;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допуском </w:t>
      </w:r>
      <w:proofErr w:type="spellStart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оказании инвалиду государственной  услуги;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допуском на объекты (в здания, помещения), в которых предоставляется государственная 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оказанием специалистами Администрации, отдела по образованию и гражданско-патриотическому воспитанию  помощи инвалидам в преодолении барьеров, мешающих получению ими государственной  услуги наравне с другими заявителями.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подраздел 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новой редакции: «2.1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23F9">
        <w:rPr>
          <w:rFonts w:ascii="Times New Roman" w:eastAsia="Calibri" w:hAnsi="Times New Roman" w:cs="Times New Roman"/>
          <w:sz w:val="28"/>
          <w:szCs w:val="28"/>
        </w:rPr>
        <w:t xml:space="preserve">Показатели доступности и качества государственных  услуг, в том числе количество взаимодействий заявителя с должностными лицами при предоставлении государственной  услуги и их продолжительность, возможность получения государственной услуги в многофункциональном центре предоставления государственных услуг, возможность получения информации о ходе </w:t>
      </w:r>
      <w:r w:rsidRPr="00BC23F9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государственной услуги, в том числе с использованием информационно-телекоммуникационных технологий.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Показателями доступности предоставления государственной  услуги являются: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транспортная доступность мест предоставления государственной услуги;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беспрепятственного доступа к помещениям, в которых предоставляется государственная услуга;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размещение информации о порядке предоставления государственной услуги в сети «Интернет».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Показателями качества предоставления государственной услуги являются: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стандарта предоставления государственной услуги;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сроков предоставления государственной услуги;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количество жалоб или полное отсутствие таковых со стороны заявителей;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возможность получения информации о ходе предоставления государственной услуги;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возможность получения государственной услуги в электронной форме.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количество взаимодействий заявителя с должностными лицами                          при предоставлении государственной услуги и соблюдение их продолжительности (два раза по пятнадцать минут).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 и необходимых документов и выдача документов по результатам предоставления государственных услуг может осуществляться </w:t>
      </w: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обратиться за получением государственной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 государственных услуг.</w:t>
      </w:r>
    </w:p>
    <w:p w:rsidR="00652547" w:rsidRPr="00BC23F9" w:rsidRDefault="00652547" w:rsidP="00652547">
      <w:pPr>
        <w:spacing w:after="0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обратиться посредством запроса о предоставлении нескольких государственных услуг в многофункциональный центр</w:t>
      </w:r>
      <w:r w:rsidRPr="00BC23F9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государственных услуг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статьи 15.1 Федерального закона № 210-ФЗ (далее – комплексный запрос), за исключением государственных</w:t>
      </w:r>
      <w:r w:rsidRPr="00BC23F9">
        <w:rPr>
          <w:rFonts w:ascii="Times New Roman" w:eastAsia="Calibri" w:hAnsi="Times New Roman" w:cs="Times New Roman"/>
          <w:sz w:val="28"/>
          <w:szCs w:val="28"/>
        </w:rPr>
        <w:t xml:space="preserve">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услуг посредством комплексного запроса не осуществляется.</w:t>
      </w:r>
      <w:proofErr w:type="gramEnd"/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 целях получения государственной услуги может подавать заявление в форме электронного документа с использованием 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информационно-телекоммуникационных сетей общего пользования. </w:t>
      </w: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прилагаемые к нему документы, представляемые в электронной форме, должны быть подписаны электронной подписью в соответствии с Правилами </w:t>
      </w:r>
      <w:r w:rsidRPr="00BC23F9">
        <w:rPr>
          <w:rFonts w:ascii="Times New Roman" w:eastAsia="Calibri" w:hAnsi="Times New Roman" w:cs="Times New Roman"/>
          <w:sz w:val="28"/>
          <w:szCs w:val="28"/>
        </w:rPr>
        <w:t>определения видов электронной подписи, использование которых допускается при обращении за получением государственных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 услуг".</w:t>
      </w:r>
      <w:proofErr w:type="gramEnd"/>
    </w:p>
    <w:p w:rsidR="00652547" w:rsidRPr="00BC23F9" w:rsidRDefault="00652547" w:rsidP="006525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разделе 3:</w:t>
      </w:r>
    </w:p>
    <w:p w:rsidR="00652547" w:rsidRPr="00BC23F9" w:rsidRDefault="00652547" w:rsidP="0065254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название раздела 3 изложить в новой редакции: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услуг»;</w:t>
      </w:r>
    </w:p>
    <w:p w:rsidR="00652547" w:rsidRPr="00BC23F9" w:rsidRDefault="00652547" w:rsidP="006525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раздел 3  подраздел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заявителем запроса и иных документов, необходимых для предоставления государственной  услуги, и прием таких запросов и документов в электронной форме.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получения государственной 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  <w:proofErr w:type="gramEnd"/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Заявитель вправе получать сведения о ходе предоставления государственной  услуги в электронной форме.</w:t>
      </w:r>
    </w:p>
    <w:p w:rsidR="00652547" w:rsidRPr="00BC23F9" w:rsidRDefault="00652547" w:rsidP="0065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Предусмотрено получение результата государственной услуги в электронной форме»;</w:t>
      </w:r>
    </w:p>
    <w:p w:rsidR="00652547" w:rsidRPr="00BC23F9" w:rsidRDefault="00652547" w:rsidP="006525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раздел 3 добавить подраздел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следующего содержания: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6 </w:t>
      </w: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 w:rsidR="00652547" w:rsidRPr="00BC23F9" w:rsidRDefault="00652547" w:rsidP="006525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.1. </w:t>
      </w:r>
      <w:proofErr w:type="gramStart"/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Государственная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BC23F9">
        <w:rPr>
          <w:rFonts w:ascii="Times New Roman" w:eastAsia="Calibri" w:hAnsi="Times New Roman" w:cs="Times New Roman"/>
          <w:sz w:val="28"/>
          <w:szCs w:val="28"/>
        </w:rPr>
        <w:t>перечень государственных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</w:t>
      </w:r>
      <w:proofErr w:type="gramEnd"/>
      <w:r w:rsidRPr="00BC23F9">
        <w:rPr>
          <w:rFonts w:ascii="Times New Roman" w:eastAsia="Calibri" w:hAnsi="Times New Roman" w:cs="Times New Roman"/>
          <w:sz w:val="28"/>
          <w:szCs w:val="28"/>
        </w:rPr>
        <w:t xml:space="preserve"> не осуществляется.</w:t>
      </w:r>
    </w:p>
    <w:p w:rsidR="00652547" w:rsidRPr="00BC23F9" w:rsidRDefault="00652547" w:rsidP="006525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3.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652547" w:rsidRPr="00BC23F9" w:rsidRDefault="00652547" w:rsidP="00652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услуг;</w:t>
      </w:r>
    </w:p>
    <w:p w:rsidR="00652547" w:rsidRPr="00BC23F9" w:rsidRDefault="00652547" w:rsidP="00652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652547" w:rsidRPr="00BC23F9" w:rsidRDefault="00652547" w:rsidP="00652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услуг;</w:t>
      </w:r>
    </w:p>
    <w:p w:rsidR="00652547" w:rsidRPr="00BC23F9" w:rsidRDefault="00652547" w:rsidP="00652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государственные услуги, и органов, предоставляющих муниципальные услуги;</w:t>
      </w:r>
    </w:p>
    <w:p w:rsidR="00652547" w:rsidRPr="00BC23F9" w:rsidRDefault="00652547" w:rsidP="00652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иные действия, необходимые для предоставления государственной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</w:t>
      </w:r>
      <w:proofErr w:type="gramEnd"/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исполнительной власти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652547" w:rsidRPr="00BC23F9" w:rsidRDefault="00652547" w:rsidP="00652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.3. Заявитель вправе обжаловать решения и действия (бездействия) многофункциональных центров предоставления государственных и </w:t>
      </w: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муниципальных услуг и их работников в установленном действующим законодательством порядке».</w:t>
      </w:r>
    </w:p>
    <w:p w:rsidR="00652547" w:rsidRDefault="00652547" w:rsidP="00652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</w:t>
      </w: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приложение № 2 к административному регламенту п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редоставления Администрацией муниципального образования «Темкинский район» Смоленской области государственной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органами опеки и попечительства предварительного разрешения, затрагивающего осуществление имущественных прав подопечных»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считать утратившим силу. </w:t>
      </w:r>
    </w:p>
    <w:p w:rsidR="00652547" w:rsidRDefault="00652547" w:rsidP="00652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652547" w:rsidRPr="00BC23F9" w:rsidRDefault="00652547" w:rsidP="00652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исполнения данного постановления возложить на заместителя Главы муниципального образования «Темкинский район» Смоленской области  Григорьеву О.В.</w:t>
      </w:r>
    </w:p>
    <w:p w:rsidR="00652547" w:rsidRDefault="00652547" w:rsidP="0065254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652547" w:rsidRDefault="00652547" w:rsidP="0065254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652547" w:rsidRDefault="00652547" w:rsidP="0065254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652547" w:rsidRDefault="00652547" w:rsidP="0065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52547" w:rsidRDefault="00652547" w:rsidP="0065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«Темкинский район» Смоленской области                                                    С.А. Гуляев</w:t>
      </w:r>
    </w:p>
    <w:p w:rsidR="00652547" w:rsidRDefault="00652547" w:rsidP="0065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47" w:rsidRDefault="00652547" w:rsidP="0065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47" w:rsidRDefault="00652547" w:rsidP="0065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47" w:rsidRDefault="00652547" w:rsidP="0065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47" w:rsidRDefault="00652547" w:rsidP="0065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47" w:rsidRDefault="00652547" w:rsidP="0065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47" w:rsidRDefault="00652547" w:rsidP="0065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47" w:rsidRDefault="00652547" w:rsidP="0065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47" w:rsidRDefault="00652547" w:rsidP="0065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47" w:rsidRDefault="00652547" w:rsidP="0065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47" w:rsidRDefault="00652547" w:rsidP="0065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47" w:rsidRDefault="00652547" w:rsidP="0065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47" w:rsidRDefault="00652547" w:rsidP="0065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47" w:rsidRDefault="00652547" w:rsidP="0065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47" w:rsidRDefault="00652547" w:rsidP="0065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47" w:rsidRDefault="00652547" w:rsidP="0065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47" w:rsidRDefault="00652547" w:rsidP="0065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47" w:rsidRDefault="00652547" w:rsidP="0065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47" w:rsidRDefault="00652547" w:rsidP="0065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47" w:rsidRDefault="00652547" w:rsidP="0065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47" w:rsidRDefault="00652547" w:rsidP="0065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47" w:rsidRDefault="00652547" w:rsidP="0065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47" w:rsidRDefault="00652547" w:rsidP="0065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47" w:rsidRDefault="00652547" w:rsidP="0065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47" w:rsidRDefault="00652547" w:rsidP="0065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47" w:rsidRDefault="00652547" w:rsidP="0065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47" w:rsidRDefault="00652547" w:rsidP="0065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47" w:rsidRDefault="00652547" w:rsidP="0065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47" w:rsidRDefault="00652547" w:rsidP="0065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47" w:rsidRDefault="00652547" w:rsidP="0065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47" w:rsidRDefault="00652547" w:rsidP="0065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47" w:rsidRDefault="00652547" w:rsidP="0065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47" w:rsidRDefault="00652547" w:rsidP="0065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66F" w:rsidRDefault="0030066F">
      <w:bookmarkStart w:id="0" w:name="_GoBack"/>
      <w:bookmarkEnd w:id="0"/>
    </w:p>
    <w:sectPr w:rsidR="0030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47"/>
    <w:rsid w:val="0030066F"/>
    <w:rsid w:val="0065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245B19E25C6FC80AC8DE06AE5225542CCF281DB0561AD2E42C587EF5AB55F4742715CB7DCF70F192D82D96009B26D59121E0953801J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245B19E25C6FC80AC8DE06AE5225542CCF281DB0561AD2E42C587EF5AB55F4742715CD77C42FF487C9759B028738D2883DE29403J0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3744</Words>
  <Characters>21346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2019-10-23T14:20:00Z</dcterms:created>
  <dcterms:modified xsi:type="dcterms:W3CDTF">2019-10-23T14:21:00Z</dcterms:modified>
</cp:coreProperties>
</file>