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A18" w:rsidRDefault="00060A18" w:rsidP="00060A18">
      <w:pPr>
        <w:widowControl w:val="0"/>
        <w:tabs>
          <w:tab w:val="left" w:pos="5115"/>
        </w:tabs>
        <w:suppressAutoHyphens/>
        <w:spacing w:after="0" w:line="240" w:lineRule="auto"/>
        <w:ind w:right="45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Приложение №4</w:t>
      </w:r>
    </w:p>
    <w:p w:rsidR="00060A18" w:rsidRDefault="00060A18" w:rsidP="00060A18">
      <w:pPr>
        <w:widowControl w:val="0"/>
        <w:tabs>
          <w:tab w:val="left" w:pos="5115"/>
        </w:tabs>
        <w:suppressAutoHyphens/>
        <w:spacing w:after="0" w:line="240" w:lineRule="auto"/>
        <w:ind w:left="5115" w:right="45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УТВЕРЖДЕН</w:t>
      </w:r>
    </w:p>
    <w:p w:rsidR="00060A18" w:rsidRDefault="00060A18" w:rsidP="00060A18">
      <w:pPr>
        <w:widowControl w:val="0"/>
        <w:tabs>
          <w:tab w:val="left" w:pos="5115"/>
        </w:tabs>
        <w:suppressAutoHyphens/>
        <w:spacing w:after="0" w:line="240" w:lineRule="auto"/>
        <w:ind w:left="5115" w:right="45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постановлением Администрации</w:t>
      </w:r>
    </w:p>
    <w:p w:rsidR="00060A18" w:rsidRDefault="00060A18" w:rsidP="00060A18">
      <w:pPr>
        <w:widowControl w:val="0"/>
        <w:tabs>
          <w:tab w:val="left" w:pos="5115"/>
        </w:tabs>
        <w:suppressAutoHyphens/>
        <w:spacing w:after="0" w:line="240" w:lineRule="auto"/>
        <w:ind w:left="5115" w:right="45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муниципального образования </w:t>
      </w:r>
    </w:p>
    <w:p w:rsidR="00060A18" w:rsidRDefault="00060A18" w:rsidP="00060A18">
      <w:pPr>
        <w:widowControl w:val="0"/>
        <w:tabs>
          <w:tab w:val="left" w:pos="5115"/>
        </w:tabs>
        <w:suppressAutoHyphens/>
        <w:spacing w:after="0" w:line="240" w:lineRule="auto"/>
        <w:ind w:left="5115" w:right="45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Темкинский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район» Смоленской области</w:t>
      </w:r>
    </w:p>
    <w:p w:rsidR="00060A18" w:rsidRDefault="00060A18" w:rsidP="00060A18">
      <w:pPr>
        <w:widowControl w:val="0"/>
        <w:tabs>
          <w:tab w:val="left" w:pos="5115"/>
        </w:tabs>
        <w:suppressAutoHyphens/>
        <w:spacing w:after="0" w:line="240" w:lineRule="auto"/>
        <w:ind w:left="5115" w:right="45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от 29.06.2012 года  №499</w:t>
      </w:r>
    </w:p>
    <w:p w:rsidR="00060A18" w:rsidRDefault="00060A18" w:rsidP="00060A18">
      <w:pPr>
        <w:widowControl w:val="0"/>
        <w:suppressAutoHyphens/>
        <w:spacing w:after="0" w:line="240" w:lineRule="auto"/>
        <w:ind w:left="579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60A18" w:rsidRDefault="00060A18" w:rsidP="00060A18">
      <w:pPr>
        <w:widowControl w:val="0"/>
        <w:suppressAutoHyphens/>
        <w:spacing w:after="0" w:line="240" w:lineRule="auto"/>
        <w:ind w:left="579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60A18" w:rsidRDefault="00060A18" w:rsidP="00060A1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60A18" w:rsidRDefault="00060A18" w:rsidP="00060A18">
      <w:pPr>
        <w:keepNext/>
        <w:keepLines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  <w:t>АДМИНИСТРАТИВНЫЙ РЕГЛАМЕНТ</w:t>
      </w:r>
    </w:p>
    <w:p w:rsidR="00060A18" w:rsidRDefault="00060A18" w:rsidP="00060A18">
      <w:pPr>
        <w:widowControl w:val="0"/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  <w:t xml:space="preserve">предоставления Администрацией муниципального образования </w:t>
      </w:r>
    </w:p>
    <w:p w:rsidR="00060A18" w:rsidRDefault="00060A18" w:rsidP="00060A18">
      <w:pPr>
        <w:widowControl w:val="0"/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  <w:t>Темкинский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  <w:t xml:space="preserve"> район» Смоленской области государственной услуги</w:t>
      </w:r>
    </w:p>
    <w:p w:rsidR="00060A18" w:rsidRDefault="00060A18" w:rsidP="00060A18">
      <w:pPr>
        <w:widowControl w:val="0"/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  <w:t xml:space="preserve"> «Выдача заключения о возможности временной передачи ребенка (детей) </w:t>
      </w:r>
    </w:p>
    <w:p w:rsidR="00060A18" w:rsidRDefault="00060A18" w:rsidP="00060A18">
      <w:pPr>
        <w:widowControl w:val="0"/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  <w:t>в семью граждан, постоянно проживающих на территории</w:t>
      </w:r>
    </w:p>
    <w:p w:rsidR="00060A18" w:rsidRDefault="00060A18" w:rsidP="00060A18">
      <w:pPr>
        <w:widowControl w:val="0"/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  <w:t xml:space="preserve"> Российской Федерации».</w:t>
      </w:r>
    </w:p>
    <w:p w:rsidR="00060A18" w:rsidRDefault="00060A18" w:rsidP="00060A1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hi-IN" w:bidi="hi-IN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hi-IN" w:bidi="hi-IN"/>
        </w:rPr>
        <w:t>(с изменениями от 28.09.2012 года №737, от 15.04.2013 года №238,</w:t>
      </w:r>
      <w:proofErr w:type="gramEnd"/>
    </w:p>
    <w:p w:rsidR="00060A18" w:rsidRDefault="00060A18" w:rsidP="00060A1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hi-IN" w:bidi="hi-IN"/>
        </w:rPr>
        <w:t xml:space="preserve">от 22.11.2013 года №685 от 12.05.2014 г. №239, от 08.02.2017 г. № 66 </w:t>
      </w:r>
    </w:p>
    <w:p w:rsidR="00060A18" w:rsidRDefault="00060A18" w:rsidP="00060A1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hi-IN" w:bidi="hi-IN"/>
        </w:rPr>
        <w:t>от 19.02.2018 г. № 81)</w:t>
      </w:r>
    </w:p>
    <w:p w:rsidR="00060A18" w:rsidRDefault="00060A18" w:rsidP="00060A1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hi-IN" w:bidi="hi-IN"/>
        </w:rPr>
      </w:pPr>
    </w:p>
    <w:p w:rsidR="00060A18" w:rsidRDefault="00060A18" w:rsidP="00060A18">
      <w:pPr>
        <w:widowControl w:val="0"/>
        <w:suppressAutoHyphens/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</w:p>
    <w:p w:rsidR="00060A18" w:rsidRDefault="00060A18" w:rsidP="00060A18">
      <w:pPr>
        <w:widowControl w:val="0"/>
        <w:numPr>
          <w:ilvl w:val="0"/>
          <w:numId w:val="1"/>
        </w:numPr>
        <w:tabs>
          <w:tab w:val="left" w:pos="720"/>
          <w:tab w:val="left" w:pos="3850"/>
          <w:tab w:val="left" w:pos="40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  <w:t>Общие положения</w:t>
      </w:r>
    </w:p>
    <w:p w:rsidR="00060A18" w:rsidRDefault="00060A18" w:rsidP="00060A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60A18" w:rsidRDefault="00060A18" w:rsidP="00060A1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  <w:t>1.1. Предмет регулирования настоящего Административного регламента</w:t>
      </w:r>
    </w:p>
    <w:p w:rsidR="00060A18" w:rsidRDefault="00060A18" w:rsidP="00060A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060A18" w:rsidRDefault="00060A18" w:rsidP="00060A18">
      <w:pPr>
        <w:widowControl w:val="0"/>
        <w:suppressAutoHyphens/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>Настоящий Административный регламент регулирует сроки и последовательность административных процедур и административных действий 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>Темкинский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 xml:space="preserve"> район» Смоленской области (далее – Администрация), осуществляемых по заявлению гражданина, в пределах, установленных нормативными правовыми актами Российской Федерации и нормативными правовыми актами Смоленской области полномочий по предоставлению государственной услуги 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«Выдача заключения о возможности временной передачи ребенка (детей) в семью граждан, постоянно проживающих на территории Российской Федерации» (далее – государственная услуга).</w:t>
      </w:r>
    </w:p>
    <w:p w:rsidR="00060A18" w:rsidRDefault="00060A18" w:rsidP="00060A1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060A18" w:rsidRDefault="00060A18" w:rsidP="00060A18">
      <w:pPr>
        <w:widowControl w:val="0"/>
        <w:suppressAutoHyphens/>
        <w:spacing w:after="0" w:line="240" w:lineRule="auto"/>
        <w:ind w:firstLine="1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  <w:t>1.2.</w:t>
      </w:r>
      <w:r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hi-IN" w:bidi="hi-I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  <w:t xml:space="preserve">Круг заявителей </w:t>
      </w:r>
    </w:p>
    <w:p w:rsidR="00060A18" w:rsidRDefault="00060A18" w:rsidP="00060A18">
      <w:pPr>
        <w:widowControl w:val="0"/>
        <w:suppressAutoHyphens/>
        <w:spacing w:after="0" w:line="240" w:lineRule="auto"/>
        <w:ind w:firstLine="1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</w:pPr>
    </w:p>
    <w:p w:rsidR="00060A18" w:rsidRDefault="00060A18" w:rsidP="00060A18">
      <w:pPr>
        <w:widowControl w:val="0"/>
        <w:suppressAutoHyphens/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1.2.1. Заявителями являются совершеннолетние граждане, постоянно проживающие на территории Российской Федерации, за исключением:</w:t>
      </w:r>
    </w:p>
    <w:p w:rsidR="00060A18" w:rsidRDefault="00060A18" w:rsidP="00060A18">
      <w:pPr>
        <w:suppressAutoHyphens/>
        <w:autoSpaceDE w:val="0"/>
        <w:spacing w:after="0" w:line="240" w:lineRule="auto"/>
        <w:ind w:firstLine="690"/>
        <w:jc w:val="both"/>
        <w:rPr>
          <w:rFonts w:ascii="Times New Roman" w:eastAsia="Arial" w:hAnsi="Times New Roman" w:cs="Arial"/>
          <w:sz w:val="28"/>
          <w:szCs w:val="28"/>
          <w:lang w:eastAsia="hi-IN" w:bidi="hi-IN"/>
        </w:rPr>
      </w:pPr>
      <w:r>
        <w:rPr>
          <w:rFonts w:ascii="Times New Roman" w:eastAsia="Arial" w:hAnsi="Times New Roman" w:cs="Arial"/>
          <w:sz w:val="28"/>
          <w:szCs w:val="28"/>
          <w:lang w:eastAsia="hi-IN" w:bidi="hi-IN"/>
        </w:rPr>
        <w:t>а) лиц, признанных судом недееспособными или ограниченно дееспособными;</w:t>
      </w:r>
    </w:p>
    <w:p w:rsidR="00060A18" w:rsidRDefault="00060A18" w:rsidP="00060A18">
      <w:pPr>
        <w:suppressAutoHyphens/>
        <w:autoSpaceDE w:val="0"/>
        <w:spacing w:after="0" w:line="240" w:lineRule="auto"/>
        <w:ind w:firstLine="690"/>
        <w:jc w:val="both"/>
        <w:rPr>
          <w:rFonts w:ascii="Times New Roman" w:eastAsia="Arial" w:hAnsi="Times New Roman" w:cs="Arial"/>
          <w:sz w:val="28"/>
          <w:szCs w:val="28"/>
          <w:lang w:eastAsia="hi-IN" w:bidi="hi-IN"/>
        </w:rPr>
      </w:pPr>
      <w:r>
        <w:rPr>
          <w:rFonts w:ascii="Times New Roman" w:eastAsia="Arial" w:hAnsi="Times New Roman" w:cs="Arial"/>
          <w:sz w:val="28"/>
          <w:szCs w:val="28"/>
          <w:lang w:eastAsia="hi-IN" w:bidi="hi-IN"/>
        </w:rPr>
        <w:t>б) лиц, лишенных по суду родительских прав или ограниченных в родительских правах;</w:t>
      </w:r>
    </w:p>
    <w:p w:rsidR="00060A18" w:rsidRDefault="00060A18" w:rsidP="00060A18">
      <w:pPr>
        <w:suppressAutoHyphens/>
        <w:autoSpaceDE w:val="0"/>
        <w:spacing w:after="0" w:line="240" w:lineRule="auto"/>
        <w:ind w:firstLine="690"/>
        <w:jc w:val="both"/>
        <w:rPr>
          <w:rFonts w:ascii="Times New Roman" w:eastAsia="Arial" w:hAnsi="Times New Roman" w:cs="Arial"/>
          <w:sz w:val="28"/>
          <w:szCs w:val="28"/>
          <w:lang w:eastAsia="hi-IN" w:bidi="hi-IN"/>
        </w:rPr>
      </w:pPr>
      <w:r>
        <w:rPr>
          <w:rFonts w:ascii="Times New Roman" w:eastAsia="Arial" w:hAnsi="Times New Roman" w:cs="Arial"/>
          <w:sz w:val="28"/>
          <w:szCs w:val="28"/>
          <w:lang w:eastAsia="hi-IN" w:bidi="hi-IN"/>
        </w:rPr>
        <w:t>в) бывших усыновителей, если усыновление отменено судом по их вине;</w:t>
      </w:r>
    </w:p>
    <w:p w:rsidR="00060A18" w:rsidRDefault="00060A18" w:rsidP="00060A1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Arial"/>
          <w:sz w:val="28"/>
          <w:szCs w:val="28"/>
          <w:lang w:eastAsia="hi-IN" w:bidi="hi-IN"/>
        </w:rPr>
      </w:pPr>
      <w:r>
        <w:rPr>
          <w:rFonts w:ascii="Times New Roman" w:eastAsia="Arial" w:hAnsi="Times New Roman" w:cs="Arial"/>
          <w:sz w:val="28"/>
          <w:szCs w:val="28"/>
          <w:lang w:eastAsia="hi-IN" w:bidi="hi-IN"/>
        </w:rPr>
        <w:t>г) лиц, отстраненных от обязанностей опекуна (попечителя) за ненадлежащее выполнение возложенных на него законом обязанностей;</w:t>
      </w:r>
    </w:p>
    <w:p w:rsidR="00060A18" w:rsidRDefault="00060A18" w:rsidP="00060A18">
      <w:pPr>
        <w:suppressAutoHyphens/>
        <w:autoSpaceDE w:val="0"/>
        <w:spacing w:after="0" w:line="240" w:lineRule="auto"/>
        <w:ind w:firstLine="690"/>
        <w:jc w:val="both"/>
        <w:rPr>
          <w:rFonts w:ascii="Times New Roman" w:eastAsia="Arial" w:hAnsi="Times New Roman" w:cs="Arial"/>
          <w:sz w:val="28"/>
          <w:szCs w:val="28"/>
          <w:lang w:eastAsia="hi-IN" w:bidi="hi-IN"/>
        </w:rPr>
      </w:pPr>
      <w:proofErr w:type="gramStart"/>
      <w:r>
        <w:rPr>
          <w:rFonts w:ascii="Times New Roman" w:eastAsia="Arial" w:hAnsi="Times New Roman" w:cs="Arial"/>
          <w:sz w:val="28"/>
          <w:szCs w:val="28"/>
          <w:lang w:eastAsia="hi-IN" w:bidi="hi-IN"/>
        </w:rPr>
        <w:lastRenderedPageBreak/>
        <w:t>д) лиц, имеющих или имевших судимость, подвергающихся или подвергавшихся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против</w:t>
      </w:r>
      <w:proofErr w:type="gramEnd"/>
      <w:r>
        <w:rPr>
          <w:rFonts w:ascii="Times New Roman" w:eastAsia="Arial" w:hAnsi="Times New Roman" w:cs="Arial"/>
          <w:sz w:val="28"/>
          <w:szCs w:val="28"/>
          <w:lang w:eastAsia="hi-IN" w:bidi="hi-IN"/>
        </w:rPr>
        <w:t xml:space="preserve"> общественной безопасности, а также лиц, имеющих неснятую или непогашенную судимость за тяжкие или особо тяжкие преступления.</w:t>
      </w:r>
    </w:p>
    <w:p w:rsidR="00060A18" w:rsidRDefault="00060A18" w:rsidP="00060A18">
      <w:pPr>
        <w:suppressAutoHyphens/>
        <w:autoSpaceDE w:val="0"/>
        <w:spacing w:after="0" w:line="240" w:lineRule="auto"/>
        <w:ind w:firstLine="690"/>
        <w:jc w:val="both"/>
        <w:rPr>
          <w:rFonts w:ascii="Times New Roman" w:eastAsia="Arial" w:hAnsi="Times New Roman" w:cs="Arial"/>
          <w:sz w:val="28"/>
          <w:szCs w:val="28"/>
          <w:lang w:eastAsia="hi-IN" w:bidi="hi-IN"/>
        </w:rPr>
      </w:pPr>
      <w:r>
        <w:rPr>
          <w:rFonts w:ascii="Times New Roman" w:eastAsia="Arial" w:hAnsi="Times New Roman" w:cs="Arial"/>
          <w:sz w:val="28"/>
          <w:szCs w:val="28"/>
          <w:lang w:eastAsia="hi-IN" w:bidi="hi-IN"/>
        </w:rPr>
        <w:t>е) лиц, имеющих инфекционные заболевания в открытой форме или психические заболевания, больных наркоманией, токсикоманией, алкоголизмом;</w:t>
      </w:r>
    </w:p>
    <w:p w:rsidR="00060A18" w:rsidRDefault="00060A18" w:rsidP="00060A18">
      <w:pPr>
        <w:widowControl w:val="0"/>
        <w:suppressAutoHyphens/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ж) лиц, не имеющих постоянного места жительства на территории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(далее – заявители).</w:t>
      </w:r>
    </w:p>
    <w:p w:rsidR="00060A18" w:rsidRDefault="00060A18" w:rsidP="00060A18">
      <w:pPr>
        <w:widowControl w:val="0"/>
        <w:suppressAutoHyphens/>
        <w:spacing w:after="0" w:line="240" w:lineRule="auto"/>
        <w:ind w:firstLine="735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1.2.2.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Заявители обращаются в Администрацию непосредственно (лично) </w:t>
      </w:r>
      <w:r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  <w:t xml:space="preserve"> или с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использованием федеральной государственной информационной системы "Единый портал государственных и муниципальных услуг (функций)", регионального портала государственных и муниципальных услуг (функций), официального сайта Администрации в информационно-телекоммуникационной сети "Интернет", либо через должностных лиц многофункциональных центров предоставления государственных и муниципальных услуг, в случае, если между ними и Администрацией заключены соглашения о взаимодействии.</w:t>
      </w:r>
      <w:proofErr w:type="gramEnd"/>
    </w:p>
    <w:p w:rsidR="00060A18" w:rsidRDefault="00060A18" w:rsidP="00060A18">
      <w:pPr>
        <w:widowControl w:val="0"/>
        <w:suppressAutoHyphens/>
        <w:spacing w:after="0" w:line="240" w:lineRule="auto"/>
        <w:ind w:firstLine="735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060A18" w:rsidRDefault="00060A18" w:rsidP="00060A1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>1.3.</w:t>
      </w:r>
      <w:r>
        <w:rPr>
          <w:rFonts w:ascii="Times New Roman" w:eastAsia="Times New Roman" w:hAnsi="Times New Roman" w:cs="Times New Roman"/>
          <w:b/>
          <w:color w:val="FFFFFF"/>
          <w:sz w:val="28"/>
          <w:szCs w:val="20"/>
          <w:lang w:eastAsia="hi-IN" w:bidi="hi-IN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>Требования к порядку информирования о порядке предоставления государственной услуги</w:t>
      </w:r>
    </w:p>
    <w:p w:rsidR="00060A18" w:rsidRDefault="00060A18" w:rsidP="00060A1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</w:p>
    <w:p w:rsidR="00060A18" w:rsidRDefault="00060A18" w:rsidP="00060A1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1.3.1. Местонахождение: 215350 Смоленская область,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Темкинский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район, село Темкино, улица Советская, дом 27.</w:t>
      </w:r>
    </w:p>
    <w:p w:rsidR="00060A18" w:rsidRDefault="00060A18" w:rsidP="00060A1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Контактные телефоны: (8 48136) 2-14-07; факс  (8 48136) 2-14-07;</w:t>
      </w:r>
    </w:p>
    <w:p w:rsidR="00060A18" w:rsidRDefault="00060A18" w:rsidP="00060A1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адрес электронной почты: temkino@admin-smolensk.ru   </w:t>
      </w:r>
    </w:p>
    <w:p w:rsidR="00060A18" w:rsidRDefault="00060A18" w:rsidP="00060A1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1.3.2. Администрация осуществляет прием заявителей в соответствии  со следующим графиком:</w:t>
      </w:r>
    </w:p>
    <w:p w:rsidR="00060A18" w:rsidRDefault="00060A18" w:rsidP="00060A1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- понедельни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к-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пятница  с  9.00 до 17.15</w:t>
      </w:r>
    </w:p>
    <w:p w:rsidR="00060A18" w:rsidRDefault="00060A18" w:rsidP="00060A1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- обеденный перерыв: с 13.00 до 14.00</w:t>
      </w:r>
    </w:p>
    <w:p w:rsidR="00060A18" w:rsidRDefault="00060A18" w:rsidP="00060A1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- суббота, воскресенье - выходной </w:t>
      </w:r>
    </w:p>
    <w:p w:rsidR="00060A18" w:rsidRDefault="00060A18" w:rsidP="00060A1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1.3.3. Информирование  получателей  государственной услуги осуществляется</w:t>
      </w:r>
    </w:p>
    <w:p w:rsidR="00060A18" w:rsidRDefault="00060A18" w:rsidP="00060A1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путем:</w:t>
      </w:r>
    </w:p>
    <w:p w:rsidR="00060A18" w:rsidRDefault="00060A18" w:rsidP="00060A18">
      <w:pPr>
        <w:widowControl w:val="0"/>
        <w:suppressAutoHyphens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>- устного консультирования специалистом по опеке и попечительству отдела по образованию Администрации (при обращении заявителя в устной форме),</w:t>
      </w:r>
    </w:p>
    <w:p w:rsidR="00060A18" w:rsidRDefault="00060A18" w:rsidP="00060A18">
      <w:pPr>
        <w:widowControl w:val="0"/>
        <w:suppressAutoHyphens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>- средств телефонной связи   (по телефону: (848136) 2-14-07);</w:t>
      </w:r>
    </w:p>
    <w:p w:rsidR="00060A18" w:rsidRDefault="00060A18" w:rsidP="00060A18">
      <w:pPr>
        <w:widowControl w:val="0"/>
        <w:suppressAutoHyphens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- размещения информационных материалов на сайте Администрации в информационно-телекоммуникационной сети Интернет (адрес сайта http://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temkino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. admin-smolensk.ru);</w:t>
      </w:r>
    </w:p>
    <w:p w:rsidR="00060A18" w:rsidRDefault="00060A18" w:rsidP="00060A18">
      <w:pPr>
        <w:widowControl w:val="0"/>
        <w:suppressAutoHyphens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- использования федеральной государственной информационной системы «Единый портал государственных и муниципальных услуг (функций)» (далее – Единый портал) (электронный адрес: </w:t>
      </w:r>
      <w:hyperlink r:id="rId6" w:history="1">
        <w:r>
          <w:rPr>
            <w:rStyle w:val="a3"/>
            <w:rFonts w:ascii="Times New Roman" w:eastAsia="Times New Roman" w:hAnsi="Times New Roman" w:cs="Times New Roman"/>
            <w:color w:val="000080"/>
            <w:sz w:val="20"/>
            <w:szCs w:val="20"/>
            <w:lang w:eastAsia="hi-IN" w:bidi="hi-IN"/>
          </w:rPr>
          <w:t>http://www.gosuslugi.ru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), а также региональной 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lastRenderedPageBreak/>
        <w:t xml:space="preserve">государственной информационной системы «Портал государственных и муниципальных услуг (функций) Смоленской области» (электронный адрес: </w:t>
      </w:r>
      <w:hyperlink r:id="rId7" w:history="1">
        <w:r>
          <w:rPr>
            <w:rStyle w:val="a3"/>
            <w:rFonts w:ascii="Times New Roman" w:eastAsia="Times New Roman" w:hAnsi="Times New Roman" w:cs="Times New Roman"/>
            <w:color w:val="000080"/>
            <w:sz w:val="20"/>
            <w:szCs w:val="20"/>
            <w:lang w:eastAsia="hi-IN" w:bidi="hi-IN"/>
          </w:rPr>
          <w:t>http://67.gosuslugi.ru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) (далее – Региональный портал).</w:t>
      </w:r>
    </w:p>
    <w:p w:rsidR="00060A18" w:rsidRDefault="00060A18" w:rsidP="00060A18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На сайте Администрации в информационно-телекоммуникационной сети Интернет, на Едином портале и на Региональном портале размещаются следующие информационные материалы: </w:t>
      </w:r>
    </w:p>
    <w:p w:rsidR="00060A18" w:rsidRDefault="00060A18" w:rsidP="00060A18">
      <w:pPr>
        <w:widowControl w:val="0"/>
        <w:suppressAutoHyphens/>
        <w:autoSpaceDE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 xml:space="preserve">1) извлечения из законодательных и иных нормативных правовых актов, содержащих нормы, регулирующие деятельность по предоставлению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государственной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 xml:space="preserve"> услуги;</w:t>
      </w:r>
    </w:p>
    <w:p w:rsidR="00060A18" w:rsidRDefault="00060A18" w:rsidP="00060A18">
      <w:pPr>
        <w:widowControl w:val="0"/>
        <w:suppressAutoHyphens/>
        <w:autoSpaceDE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>2) текст настоящего Административного регламента;</w:t>
      </w:r>
    </w:p>
    <w:p w:rsidR="00060A18" w:rsidRDefault="00060A18" w:rsidP="00060A18">
      <w:pPr>
        <w:widowControl w:val="0"/>
        <w:suppressAutoHyphens/>
        <w:autoSpaceDE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 xml:space="preserve">3) перечень документов, необходимых для предоставления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государственной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 xml:space="preserve"> услуги, и требования, предъявляемые к этим документам;</w:t>
      </w:r>
    </w:p>
    <w:p w:rsidR="00060A18" w:rsidRDefault="00060A18" w:rsidP="00060A18">
      <w:pPr>
        <w:widowControl w:val="0"/>
        <w:suppressAutoHyphens/>
        <w:autoSpaceDE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 xml:space="preserve">4)  образцы оформления документов, необходимых для предоставления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государственной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 xml:space="preserve"> услуги, и требования к ним;</w:t>
      </w:r>
    </w:p>
    <w:p w:rsidR="00060A18" w:rsidRDefault="00060A18" w:rsidP="00060A18">
      <w:pPr>
        <w:widowControl w:val="0"/>
        <w:suppressAutoHyphens/>
        <w:autoSpaceDE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 xml:space="preserve">5) порядок информирования о ходе предоставления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государственной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 xml:space="preserve"> услуги;</w:t>
      </w:r>
    </w:p>
    <w:p w:rsidR="00060A18" w:rsidRDefault="00060A18" w:rsidP="00060A18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6) порядок обжалования действия (бездействия) и решений, осуществляемых и принимаемых Администрацией в ходе предоставления государственной услуги.</w:t>
      </w:r>
    </w:p>
    <w:p w:rsidR="00060A18" w:rsidRDefault="00060A18" w:rsidP="00060A18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  <w:t>На стенде в фойе Администрации размещается следующая информация:</w:t>
      </w:r>
    </w:p>
    <w:p w:rsidR="00060A18" w:rsidRDefault="00060A18" w:rsidP="00060A18">
      <w:pPr>
        <w:widowControl w:val="0"/>
        <w:suppressAutoHyphens/>
        <w:autoSpaceDE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 xml:space="preserve">1) извлечения из законодательных и иных нормативных правовых актов, содержащих нормы, регулирующие деятельность по предоставлению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государственной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 xml:space="preserve"> услуги;</w:t>
      </w:r>
    </w:p>
    <w:p w:rsidR="00060A18" w:rsidRDefault="00060A18" w:rsidP="00060A18">
      <w:pPr>
        <w:widowControl w:val="0"/>
        <w:suppressAutoHyphens/>
        <w:autoSpaceDE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>2) текст настоящего Административного регламента;</w:t>
      </w:r>
    </w:p>
    <w:p w:rsidR="00060A18" w:rsidRDefault="00060A18" w:rsidP="00060A18">
      <w:pPr>
        <w:widowControl w:val="0"/>
        <w:suppressAutoHyphens/>
        <w:autoSpaceDE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 xml:space="preserve">3) перечень документов, необходимых для предоставления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государственной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 xml:space="preserve"> услуги, и требования, предъявляемые к этим документам;</w:t>
      </w:r>
    </w:p>
    <w:p w:rsidR="00060A18" w:rsidRDefault="00060A18" w:rsidP="00060A18">
      <w:pPr>
        <w:widowControl w:val="0"/>
        <w:suppressAutoHyphens/>
        <w:autoSpaceDE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 xml:space="preserve">4)  образцы оформления документов, необходимых для предоставления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государственной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 xml:space="preserve"> услуги, и требования к ним;</w:t>
      </w:r>
    </w:p>
    <w:p w:rsidR="00060A18" w:rsidRDefault="00060A18" w:rsidP="00060A18">
      <w:pPr>
        <w:widowControl w:val="0"/>
        <w:suppressAutoHyphens/>
        <w:autoSpaceDE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 xml:space="preserve">5) порядок информирования о ходе предоставления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государственной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 xml:space="preserve"> услуги;</w:t>
      </w:r>
    </w:p>
    <w:p w:rsidR="00060A18" w:rsidRDefault="00060A18" w:rsidP="00060A18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6) порядок обжалования действия (бездействия) и решений, осуществляемых и принимаемых Администрацией в ходе предоставления государственной услуги.</w:t>
      </w:r>
    </w:p>
    <w:p w:rsidR="00060A18" w:rsidRDefault="00060A18" w:rsidP="00060A1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1.3.4.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Информация о ходе предоставления государственной услуги доводится до заявителей специалистами по опеке и попечительству отдела по образованию и гражданско-патриотического воспитания Администрации при личном контакте, а также с использованием средств почтовой, телефонной связи, электронной почты.</w:t>
      </w:r>
    </w:p>
    <w:p w:rsidR="00060A18" w:rsidRDefault="00060A18" w:rsidP="00060A18">
      <w:pPr>
        <w:widowControl w:val="0"/>
        <w:suppressAutoHyphens/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 xml:space="preserve">1.3.5.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Отвечая на телефонные звонки и обращения граждан по вопросу получения государственной услуги, специалисты по опеке и попечительству отдела по образованию и гражданско-патриотическому воспитанию Администрации обязаны:</w:t>
      </w:r>
    </w:p>
    <w:p w:rsidR="00060A18" w:rsidRDefault="00060A18" w:rsidP="00060A1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- подробно, в корректной форме информировать о порядке получения государственной услуги;</w:t>
      </w:r>
    </w:p>
    <w:p w:rsidR="00060A18" w:rsidRDefault="00060A18" w:rsidP="00060A1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- воздерживаться от поведения, которое могло бы вызвать сомнение в объективном исполнении специалистами своих должностных (служебных) обязанностей, а также избегать конфликтных ситуаций, способных нанести ущерб их репутации или авторитету Администрации;</w:t>
      </w:r>
    </w:p>
    <w:p w:rsidR="00060A18" w:rsidRDefault="00060A18" w:rsidP="00060A18">
      <w:pPr>
        <w:widowControl w:val="0"/>
        <w:suppressAutoHyphens/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- соблюдать права и законные интересы заявителей.</w:t>
      </w:r>
    </w:p>
    <w:p w:rsidR="00060A18" w:rsidRDefault="00060A18" w:rsidP="00060A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060A18" w:rsidRDefault="00060A18" w:rsidP="00060A1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  <w:t>2. Стандарт предоставления государственной услуги</w:t>
      </w:r>
    </w:p>
    <w:p w:rsidR="00060A18" w:rsidRDefault="00060A18" w:rsidP="00060A1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060A18" w:rsidRDefault="00060A18" w:rsidP="00060A1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  <w:t xml:space="preserve">2.1. Наименование государственной услуги </w:t>
      </w:r>
    </w:p>
    <w:p w:rsidR="00060A18" w:rsidRDefault="00060A18" w:rsidP="00060A1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060A18" w:rsidRDefault="00060A18" w:rsidP="00060A1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ab/>
        <w:t xml:space="preserve">Наименование государственной услуги –  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«Выдача заключения о возможности временной передачи ребенка (детей) в семью граждан, постоянно проживающих на территории Российской Федерации».</w:t>
      </w:r>
    </w:p>
    <w:p w:rsidR="00060A18" w:rsidRDefault="00060A18" w:rsidP="00060A1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</w:p>
    <w:p w:rsidR="00060A18" w:rsidRDefault="00060A18" w:rsidP="00060A1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  <w:t>2.2. Наименование отдела Администрации, непосредственно предоставляющего государственную услугу</w:t>
      </w:r>
    </w:p>
    <w:p w:rsidR="00060A18" w:rsidRDefault="00060A18" w:rsidP="00060A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060A18" w:rsidRDefault="00060A18" w:rsidP="00060A1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2.2.1.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Отдел по образованию и гражданско-патриотическому воспитанию Администрации</w:t>
      </w:r>
      <w:r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hi-IN" w:bidi="hi-IN"/>
        </w:rPr>
        <w:t xml:space="preserve"> осуществляет предоставление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>государственной</w:t>
      </w:r>
      <w:r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hi-IN" w:bidi="hi-IN"/>
        </w:rPr>
        <w:t xml:space="preserve"> услуги в соответствии с Положением об отделе по образованию и гражданско-патриотическому воспитанию Администрации, утвержденным  Постановлением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hi-IN" w:bidi="hi-IN"/>
        </w:rPr>
        <w:t>Темкинский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hi-IN" w:bidi="hi-IN"/>
        </w:rPr>
        <w:t xml:space="preserve"> район» Смоленской области от 11.04.2014 года №191 «Об утверждении Положения об отделе по образованию и гражданско-патриотическому воспитанию Администрации».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 </w:t>
      </w:r>
    </w:p>
    <w:p w:rsidR="00060A18" w:rsidRDefault="00060A18" w:rsidP="00060A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2.2.2. Запрещено требовать от заявителя осуществления действий, в том числе согласований, необходимых для получения государственной услуги, связанных с обращением в иные государственные органы, организации, за исключением получения услуг, включенных в утвержденный областным нормативным правовым актом перечень услуг, которые являются необходимыми и обязательными для предоставления государственной услуги.</w:t>
      </w:r>
    </w:p>
    <w:p w:rsidR="00060A18" w:rsidRDefault="00060A18" w:rsidP="00060A1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060A18" w:rsidRDefault="00060A18" w:rsidP="00060A1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</w:p>
    <w:p w:rsidR="00060A18" w:rsidRDefault="00060A18" w:rsidP="00060A1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</w:p>
    <w:p w:rsidR="00060A18" w:rsidRDefault="00060A18" w:rsidP="00060A1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  <w:t>2.3. Описание результата предоставления государственной услуги</w:t>
      </w:r>
    </w:p>
    <w:p w:rsidR="00060A18" w:rsidRDefault="00060A18" w:rsidP="00060A1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</w:p>
    <w:p w:rsidR="00060A18" w:rsidRDefault="00060A18" w:rsidP="00060A1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Результатом исполнения государственной услуги  является заключение о возможности временной передачи ребенка (детей) в семью гражданина, постоянно проживающего на территории Российской Федерации, которое действительно в течение 2 лет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с даты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его подписания, или письменный отказ в его выдаче с указанием причин отказа.</w:t>
      </w:r>
    </w:p>
    <w:p w:rsidR="00060A18" w:rsidRDefault="00060A18" w:rsidP="00060A1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060A18" w:rsidRDefault="00060A18" w:rsidP="00060A1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  <w:t>2.4. Срок предоставления государственной услуги</w:t>
      </w:r>
    </w:p>
    <w:p w:rsidR="00060A18" w:rsidRDefault="00060A18" w:rsidP="00060A1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060A18" w:rsidRDefault="00060A18" w:rsidP="00060A18">
      <w:pPr>
        <w:widowControl w:val="0"/>
        <w:tabs>
          <w:tab w:val="left" w:pos="6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  <w:t xml:space="preserve">2.4.1.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>Заявления граждан по вопросам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ыдачи заключения о возможности временной передачи ребенка (детей) в семью граждан, постоянно проживающих на территории Российской Федерации,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 xml:space="preserve">поступившие в Администрацию, рассматриваются в </w:t>
      </w:r>
      <w:r>
        <w:rPr>
          <w:rFonts w:ascii="Times New Roman" w:eastAsia="Times New Roman" w:hAnsi="Times New Roman" w:cs="Tahoma"/>
          <w:sz w:val="28"/>
          <w:szCs w:val="28"/>
          <w:lang w:eastAsia="hi-IN" w:bidi="hi-IN"/>
        </w:rPr>
        <w:t xml:space="preserve">течение 10 рабочих дней со дня  подтверждения  соответствующими уполномоченными органами сведений, предусмотренных абзацами  третьим  и четвертым  пункта 1 статьи 146 Семейного Кодекса Российской Федерации. </w:t>
      </w:r>
    </w:p>
    <w:p w:rsidR="00060A18" w:rsidRDefault="00060A18" w:rsidP="00060A1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Arial"/>
          <w:sz w:val="28"/>
          <w:szCs w:val="28"/>
          <w:lang w:eastAsia="hi-IN" w:bidi="hi-IN"/>
        </w:rPr>
      </w:pPr>
      <w:r>
        <w:rPr>
          <w:rFonts w:ascii="Times New Roman" w:eastAsia="Arial" w:hAnsi="Times New Roman" w:cs="Arial"/>
          <w:sz w:val="28"/>
          <w:szCs w:val="28"/>
          <w:lang w:eastAsia="hi-IN" w:bidi="hi-IN"/>
        </w:rPr>
        <w:t xml:space="preserve">2.4.2.  Заключение о возможности временной передачи ребенка (детей) в семьи граждан, </w:t>
      </w:r>
      <w:r>
        <w:rPr>
          <w:rFonts w:ascii="Times New Roman" w:eastAsia="Arial" w:hAnsi="Times New Roman" w:cs="Arial"/>
          <w:color w:val="000000"/>
          <w:sz w:val="28"/>
          <w:szCs w:val="28"/>
          <w:lang w:eastAsia="hi-IN" w:bidi="hi-IN"/>
        </w:rPr>
        <w:t>постоянно проживающих на территории Российской Федерации,</w:t>
      </w:r>
      <w:r>
        <w:rPr>
          <w:rFonts w:ascii="Times New Roman" w:eastAsia="Arial" w:hAnsi="Times New Roman" w:cs="Arial"/>
          <w:sz w:val="28"/>
          <w:szCs w:val="28"/>
          <w:lang w:eastAsia="hi-IN" w:bidi="hi-IN"/>
        </w:rPr>
        <w:t xml:space="preserve"> выдается на руки гражданину не позднее 3 дней с даты их подписания.</w:t>
      </w:r>
    </w:p>
    <w:p w:rsidR="00060A18" w:rsidRDefault="00060A18" w:rsidP="00060A18">
      <w:pPr>
        <w:widowControl w:val="0"/>
        <w:tabs>
          <w:tab w:val="left" w:pos="660"/>
        </w:tabs>
        <w:suppressAutoHyphens/>
        <w:spacing w:after="0" w:line="240" w:lineRule="auto"/>
        <w:ind w:firstLine="61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 xml:space="preserve">2.4.3. Срок оформления заключения о возможности временной передачи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lastRenderedPageBreak/>
        <w:t xml:space="preserve">ребенка (детей) в семью граждан, постоянно проживающих на территории РФ, установленный </w:t>
      </w:r>
      <w:hyperlink r:id="rId8" w:anchor="Par83" w:history="1">
        <w:r>
          <w:rPr>
            <w:rStyle w:val="a3"/>
            <w:rFonts w:ascii="Times New Roman" w:eastAsia="Times New Roman" w:hAnsi="Times New Roman" w:cs="Times New Roman"/>
            <w:color w:val="000080"/>
            <w:sz w:val="20"/>
            <w:szCs w:val="20"/>
            <w:lang w:eastAsia="hi-IN" w:bidi="hi-IN"/>
          </w:rPr>
          <w:t>пунктом 2.4.1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подраздела 2.4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 xml:space="preserve"> настоящего Регламента, может быть продлен до получения Администрацией дополнительных документов, указанных в пункте 2.6.5. подраздела 2.6 настоящего Регламента, но не более чем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hi-IN" w:bidi="hi-IN"/>
        </w:rPr>
        <w:t>на 7 дней.</w:t>
      </w:r>
    </w:p>
    <w:p w:rsidR="00060A18" w:rsidRDefault="00060A18" w:rsidP="00060A18">
      <w:pPr>
        <w:tabs>
          <w:tab w:val="left" w:pos="660"/>
        </w:tabs>
        <w:suppressAutoHyphens/>
        <w:autoSpaceDE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</w:p>
    <w:p w:rsidR="00060A18" w:rsidRDefault="00060A18" w:rsidP="00060A18">
      <w:pPr>
        <w:widowControl w:val="0"/>
        <w:suppressAutoHyphens/>
        <w:autoSpaceDE w:val="0"/>
        <w:spacing w:after="0" w:line="240" w:lineRule="auto"/>
        <w:ind w:left="3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  <w:t>2.5. Перечень нормативных правовых актов, регулирующих  отношения, возникающие  в связи  с предоставлением  государственной услуги,    с указанием  их реквизитов  и источников  официального  опубликования</w:t>
      </w:r>
    </w:p>
    <w:p w:rsidR="00060A18" w:rsidRDefault="00060A18" w:rsidP="00060A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60A18" w:rsidRDefault="00060A18" w:rsidP="00060A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Предоставление государственной услуги осуществляется в соответствии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:</w:t>
      </w:r>
    </w:p>
    <w:p w:rsidR="00060A18" w:rsidRDefault="00060A18" w:rsidP="00060A1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</w:pPr>
    </w:p>
    <w:p w:rsidR="00060A18" w:rsidRDefault="00060A18" w:rsidP="00060A1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- Федеральным законом от 24.04.2008 № 48-ФЗ «Об опеке и попечительстве» (Собрание законодательства РФ 2008 № 17 ст. 1755, 2009, № 29, ст. 3615, «Российская газета» № 142, 04.07.2011);</w:t>
      </w:r>
    </w:p>
    <w:p w:rsidR="00060A18" w:rsidRDefault="00060A18" w:rsidP="00060A1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>- Постановлением Правительства Российской Федерации от 19.05.2009 № 432 «О временной передаче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Федерации» («</w:t>
      </w:r>
      <w:r>
        <w:rPr>
          <w:rFonts w:ascii="Times New Roman" w:eastAsia="Arial" w:hAnsi="Times New Roman" w:cs="Arial"/>
          <w:sz w:val="28"/>
          <w:szCs w:val="28"/>
          <w:lang w:eastAsia="hi-IN" w:bidi="hi-IN"/>
        </w:rPr>
        <w:t>Собрание законодательства РФ», 25.05.2009,  № 21, ст. 2581)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>;</w:t>
      </w:r>
    </w:p>
    <w:p w:rsidR="00060A18" w:rsidRDefault="00060A18" w:rsidP="00060A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kern w:val="2"/>
          <w:sz w:val="28"/>
          <w:szCs w:val="28"/>
        </w:rPr>
      </w:pPr>
      <w:r>
        <w:rPr>
          <w:rFonts w:ascii="Times New Roman" w:eastAsia="Lucida Sans Unicode" w:hAnsi="Times New Roman" w:cs="Tahoma"/>
          <w:kern w:val="2"/>
          <w:sz w:val="28"/>
          <w:szCs w:val="28"/>
        </w:rPr>
        <w:t>- Федеральным законом РФ от 27.07.2010 г. № 210-ФЗ «Об организации представления государственных и муниципальных услуг»;</w:t>
      </w:r>
    </w:p>
    <w:p w:rsidR="00060A18" w:rsidRDefault="00060A18" w:rsidP="00060A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kern w:val="2"/>
          <w:sz w:val="28"/>
          <w:szCs w:val="28"/>
        </w:rPr>
      </w:pPr>
      <w:r>
        <w:rPr>
          <w:rFonts w:ascii="Times New Roman" w:eastAsia="Lucida Sans Unicode" w:hAnsi="Times New Roman" w:cs="Tahoma"/>
          <w:kern w:val="2"/>
          <w:sz w:val="28"/>
          <w:szCs w:val="28"/>
        </w:rPr>
        <w:t>- Федеральным законом РФ от 27.07.2006 г. №152 ФЗ «О персональных данных»;</w:t>
      </w:r>
    </w:p>
    <w:p w:rsidR="00060A18" w:rsidRDefault="00060A18" w:rsidP="00060A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kern w:val="2"/>
          <w:sz w:val="28"/>
          <w:szCs w:val="28"/>
        </w:rPr>
      </w:pPr>
      <w:r>
        <w:rPr>
          <w:rFonts w:ascii="Times New Roman" w:eastAsia="Lucida Sans Unicode" w:hAnsi="Times New Roman" w:cs="Tahoma"/>
          <w:kern w:val="2"/>
          <w:sz w:val="28"/>
          <w:szCs w:val="28"/>
        </w:rPr>
        <w:t>- Федеральным законом РФ от 25.07.1993 г. №5242-1 «О праве граждан РФ на  свободу передвижения, выбор места пребывания и жительства в пределах Российской Федерации»;</w:t>
      </w:r>
    </w:p>
    <w:p w:rsidR="00060A18" w:rsidRDefault="00060A18" w:rsidP="00060A18">
      <w:pPr>
        <w:widowControl w:val="0"/>
        <w:tabs>
          <w:tab w:val="left" w:pos="0"/>
        </w:tabs>
        <w:suppressAutoHyphens/>
        <w:autoSpaceDE w:val="0"/>
        <w:spacing w:after="0" w:line="240" w:lineRule="auto"/>
        <w:ind w:right="-185" w:firstLine="38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hi-IN" w:bidi="hi-IN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- Областным законом от 31.01.2008 № 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попечительству» (Смоленская газета, № 9  от 05.02.2008, Вестник Смоленской областной думы и Администрации Смоленской области  2008, № 2, ст. 44, 2010, № 8 (часть </w:t>
      </w:r>
      <w:r>
        <w:rPr>
          <w:rFonts w:ascii="Times New Roman" w:eastAsia="Times New Roman" w:hAnsi="Times New Roman" w:cs="Times New Roman"/>
          <w:sz w:val="28"/>
          <w:szCs w:val="28"/>
          <w:lang w:val="en-US" w:eastAsia="hi-IN" w:bidi="hi-IN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), с. 47, 2011, № 12 (часть II, книга 2), с. 6);</w:t>
      </w:r>
      <w:proofErr w:type="gramEnd"/>
    </w:p>
    <w:p w:rsidR="00060A18" w:rsidRDefault="00060A18" w:rsidP="00060A18">
      <w:pPr>
        <w:widowControl w:val="0"/>
        <w:tabs>
          <w:tab w:val="left" w:pos="0"/>
        </w:tabs>
        <w:suppressAutoHyphens/>
        <w:autoSpaceDE w:val="0"/>
        <w:spacing w:after="0" w:line="240" w:lineRule="auto"/>
        <w:ind w:right="-185" w:firstLine="38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hi-IN" w:bidi="hi-IN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- Областным законом от 31.01.2008 № 6-з «Об организации и осуществлении деятельности по опеке и попечительству в Смоленской области» (Смоленская газета, № 9 от 05.02.2008, Вестник Смоленской областной думы и Администрации Смоленской области 2009, №11, (часть I), с. 26;</w:t>
      </w:r>
      <w:proofErr w:type="gramEnd"/>
    </w:p>
    <w:p w:rsidR="00060A18" w:rsidRDefault="00060A18" w:rsidP="00060A18">
      <w:pPr>
        <w:widowControl w:val="0"/>
        <w:tabs>
          <w:tab w:val="left" w:pos="0"/>
        </w:tabs>
        <w:suppressAutoHyphens/>
        <w:autoSpaceDE w:val="0"/>
        <w:spacing w:after="0" w:line="240" w:lineRule="auto"/>
        <w:ind w:right="-185" w:firstLine="709"/>
        <w:jc w:val="both"/>
        <w:rPr>
          <w:rFonts w:ascii="Times New Roman" w:eastAsia="Lucida Sans Unicode" w:hAnsi="Times New Roman" w:cs="Tahoma"/>
          <w:kern w:val="2"/>
          <w:sz w:val="28"/>
          <w:szCs w:val="28"/>
        </w:rPr>
      </w:pPr>
      <w:r>
        <w:rPr>
          <w:rFonts w:ascii="Times New Roman" w:eastAsia="Lucida Sans Unicode" w:hAnsi="Times New Roman" w:cs="Tahoma"/>
          <w:kern w:val="2"/>
          <w:sz w:val="28"/>
          <w:szCs w:val="28"/>
        </w:rPr>
        <w:t>- Постановлением Администрации муниципального образования «</w:t>
      </w:r>
      <w:proofErr w:type="spellStart"/>
      <w:r>
        <w:rPr>
          <w:rFonts w:ascii="Times New Roman" w:eastAsia="Lucida Sans Unicode" w:hAnsi="Times New Roman" w:cs="Tahoma"/>
          <w:kern w:val="2"/>
          <w:sz w:val="28"/>
          <w:szCs w:val="28"/>
        </w:rPr>
        <w:t>Темкинский</w:t>
      </w:r>
      <w:proofErr w:type="spellEnd"/>
      <w:r>
        <w:rPr>
          <w:rFonts w:ascii="Times New Roman" w:eastAsia="Lucida Sans Unicode" w:hAnsi="Times New Roman" w:cs="Tahoma"/>
          <w:kern w:val="2"/>
          <w:sz w:val="28"/>
          <w:szCs w:val="28"/>
        </w:rPr>
        <w:t xml:space="preserve"> район» Смоленской области  от 11.04.2014 г. №191 «Об утверждении положения об отделе  по образованию и гражданско-патриотическому воспитанию Администрации».</w:t>
      </w:r>
    </w:p>
    <w:p w:rsidR="00060A18" w:rsidRDefault="00060A18" w:rsidP="00060A1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60A18" w:rsidRDefault="00060A18" w:rsidP="00060A1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  <w:t>2.6. Исчерпывающий перечень документов, необходимых в соответствии с законодательством или иными нормативными правовыми актами для предоставления государственной услуги, подлежащих предоставлению заявителем</w:t>
      </w:r>
    </w:p>
    <w:p w:rsidR="00060A18" w:rsidRDefault="00060A18" w:rsidP="00060A1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060A18" w:rsidRDefault="00060A18" w:rsidP="00060A18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rial" w:hAnsi="Times New Roman" w:cs="Arial"/>
          <w:color w:val="000000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lastRenderedPageBreak/>
        <w:t xml:space="preserve">2.6.1. </w:t>
      </w:r>
      <w:r>
        <w:rPr>
          <w:rFonts w:ascii="Times New Roman" w:eastAsia="Arial" w:hAnsi="Times New Roman" w:cs="Arial"/>
          <w:color w:val="000000"/>
          <w:sz w:val="28"/>
          <w:szCs w:val="28"/>
          <w:lang w:eastAsia="hi-IN" w:bidi="hi-IN"/>
        </w:rPr>
        <w:t>Для выдачи заключения о возможности временной передачи ребенка (детей) в семью, гражданин  подает в Администрацию  по месту своего жительства  или пребывания  зая</w:t>
      </w:r>
      <w:r w:rsidR="007F123D">
        <w:rPr>
          <w:rFonts w:ascii="Times New Roman" w:eastAsia="Arial" w:hAnsi="Times New Roman" w:cs="Arial"/>
          <w:color w:val="000000"/>
          <w:sz w:val="28"/>
          <w:szCs w:val="28"/>
          <w:lang w:eastAsia="hi-IN" w:bidi="hi-IN"/>
        </w:rPr>
        <w:t>вление  по форме, утверждаемой М</w:t>
      </w:r>
      <w:r>
        <w:rPr>
          <w:rFonts w:ascii="Times New Roman" w:eastAsia="Arial" w:hAnsi="Times New Roman" w:cs="Arial"/>
          <w:color w:val="000000"/>
          <w:sz w:val="28"/>
          <w:szCs w:val="28"/>
          <w:lang w:eastAsia="hi-IN" w:bidi="hi-IN"/>
        </w:rPr>
        <w:t>ини</w:t>
      </w:r>
      <w:r w:rsidR="007F123D">
        <w:rPr>
          <w:rFonts w:ascii="Times New Roman" w:eastAsia="Arial" w:hAnsi="Times New Roman" w:cs="Arial"/>
          <w:color w:val="000000"/>
          <w:sz w:val="28"/>
          <w:szCs w:val="28"/>
          <w:lang w:eastAsia="hi-IN" w:bidi="hi-IN"/>
        </w:rPr>
        <w:t>стерством  образования и науки Р</w:t>
      </w:r>
      <w:r>
        <w:rPr>
          <w:rFonts w:ascii="Times New Roman" w:eastAsia="Arial" w:hAnsi="Times New Roman" w:cs="Arial"/>
          <w:color w:val="000000"/>
          <w:sz w:val="28"/>
          <w:szCs w:val="28"/>
          <w:lang w:eastAsia="hi-IN" w:bidi="hi-IN"/>
        </w:rPr>
        <w:t>оссийской Федерации, и прилагает следующие документы:</w:t>
      </w:r>
    </w:p>
    <w:p w:rsidR="00060A18" w:rsidRDefault="00060A18" w:rsidP="00060A18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rial" w:hAnsi="Times New Roman" w:cs="Arial"/>
          <w:color w:val="000000"/>
          <w:sz w:val="28"/>
          <w:szCs w:val="28"/>
          <w:lang w:eastAsia="hi-IN" w:bidi="hi-IN"/>
        </w:rPr>
      </w:pPr>
      <w:r>
        <w:rPr>
          <w:rFonts w:ascii="Times New Roman" w:eastAsia="Arial" w:hAnsi="Times New Roman" w:cs="Arial"/>
          <w:color w:val="000000"/>
          <w:sz w:val="28"/>
          <w:szCs w:val="28"/>
          <w:lang w:eastAsia="hi-IN" w:bidi="hi-IN"/>
        </w:rPr>
        <w:t>а) копию паспорта  или иного документа, удостоверяющего личность;</w:t>
      </w:r>
    </w:p>
    <w:p w:rsidR="00060A18" w:rsidRDefault="00060A18" w:rsidP="007F123D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rial" w:hAnsi="Times New Roman" w:cs="Arial"/>
          <w:color w:val="000000"/>
          <w:sz w:val="28"/>
          <w:szCs w:val="28"/>
          <w:lang w:eastAsia="hi-IN" w:bidi="hi-IN"/>
        </w:rPr>
      </w:pPr>
      <w:proofErr w:type="gramStart"/>
      <w:r>
        <w:rPr>
          <w:rFonts w:ascii="Times New Roman" w:eastAsia="Arial" w:hAnsi="Times New Roman" w:cs="Arial"/>
          <w:color w:val="000000"/>
          <w:sz w:val="28"/>
          <w:szCs w:val="28"/>
          <w:lang w:eastAsia="hi-IN" w:bidi="hi-IN"/>
        </w:rPr>
        <w:t>б) справку лечебно-профилактической медицинской организации об отсутствии у гражданина заболеваний, указанных в подпункте  «е» пункта 1.2.1  настоящего Регламента, либо заключение  о результатах медицинского  освидетельствования  граждан, намеревающихся усыновить  (удочерить), взять под опеку  (попечительство), в приемную</w:t>
      </w:r>
      <w:r w:rsidR="007F123D">
        <w:rPr>
          <w:rFonts w:ascii="Times New Roman" w:eastAsia="Arial" w:hAnsi="Times New Roman" w:cs="Arial"/>
          <w:color w:val="000000"/>
          <w:sz w:val="28"/>
          <w:szCs w:val="28"/>
          <w:lang w:eastAsia="hi-IN" w:bidi="hi-IN"/>
        </w:rPr>
        <w:t xml:space="preserve"> или патронатную</w:t>
      </w:r>
      <w:r>
        <w:rPr>
          <w:rFonts w:ascii="Times New Roman" w:eastAsia="Arial" w:hAnsi="Times New Roman" w:cs="Arial"/>
          <w:color w:val="000000"/>
          <w:sz w:val="28"/>
          <w:szCs w:val="28"/>
          <w:lang w:eastAsia="hi-IN" w:bidi="hi-IN"/>
        </w:rPr>
        <w:t xml:space="preserve"> семью</w:t>
      </w:r>
      <w:r w:rsidR="007F123D">
        <w:rPr>
          <w:rFonts w:ascii="Times New Roman" w:eastAsia="Arial" w:hAnsi="Times New Roman" w:cs="Arial"/>
          <w:color w:val="000000"/>
          <w:sz w:val="28"/>
          <w:szCs w:val="28"/>
          <w:lang w:eastAsia="hi-IN" w:bidi="hi-IN"/>
        </w:rPr>
        <w:t xml:space="preserve"> детей-сирот и детей, оставшихся без попечения родителей, оформленное в порядке, установленном Министерством здравоохранения Российской Федерации.</w:t>
      </w:r>
      <w:proofErr w:type="gramEnd"/>
    </w:p>
    <w:p w:rsidR="007F123D" w:rsidRDefault="00060A18" w:rsidP="007F123D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2.6.2. 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  <w:t>Документ</w:t>
      </w:r>
      <w:r w:rsidR="007F123D"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  <w:t>ы, указанные в подпункте «б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  <w:t xml:space="preserve">» пункта 2.6.1. настоящего Регламента, </w:t>
      </w:r>
      <w:r w:rsidR="007F123D"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  <w:t>действительны в течение 6 месяцев со дня выдачи.</w:t>
      </w:r>
    </w:p>
    <w:p w:rsidR="007F123D" w:rsidRPr="00997677" w:rsidRDefault="00060A18" w:rsidP="007F123D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  <w:t xml:space="preserve">2.6.3.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Кроме документов, предусмотренных пунктом 2.6.1. настоящего Регламента, гражданин вправе представить иные документы, свидетельствующие о наличии у него необходимых знаний и навыков в воспитании детей, в том числе документы об образовании</w:t>
      </w:r>
      <w:r w:rsidR="007F123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и (или) о квалификации, справку с места работы о занимаемой должности, копию свидетельства о прохождении подготовки лиц, желающих принять на воспитание в свою семью ребенка, оставшегося без </w:t>
      </w:r>
      <w:r w:rsidR="007F123D" w:rsidRPr="0099767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попечения  родителей, на</w:t>
      </w:r>
      <w:proofErr w:type="gramEnd"/>
      <w:r w:rsidR="007F123D" w:rsidRPr="0099767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территории Российской Федерации</w:t>
      </w:r>
    </w:p>
    <w:p w:rsidR="00FC44EF" w:rsidRPr="00997677" w:rsidRDefault="00060A18" w:rsidP="00210F0E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997677"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  <w:t>2.6.4.</w:t>
      </w:r>
      <w:r w:rsidR="00FC44EF" w:rsidRPr="0099767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Администрация в течение 10</w:t>
      </w:r>
      <w:r w:rsidRPr="0099767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рабочих дней со дня </w:t>
      </w:r>
      <w:r w:rsidR="00FC44EF" w:rsidRPr="0099767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подтверждения  соответствующими  уполномоченными органами  сведений, подтверждающих отсутствие  у гражданина  обстоятельств, указанных в абзацах третьем и четвертом пункта 1 статьи 146  Семейного Кодекса российской Федерации, на основании указанных сведений  и документов, приложенных  гражданами к заявлению, предусмотренных пунктом 2.6.1 настоящего Регламента:</w:t>
      </w:r>
    </w:p>
    <w:p w:rsidR="00FC44EF" w:rsidRPr="00997677" w:rsidRDefault="00FC44EF" w:rsidP="00210F0E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99767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а) проводит проверку представленных  документов и устанавливает  отсутствие обстоятельств указанных в пунктах 1.2.1. настоящего Регламента;</w:t>
      </w:r>
    </w:p>
    <w:p w:rsidR="00FC44EF" w:rsidRPr="00997677" w:rsidRDefault="00FC44EF" w:rsidP="00210F0E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99767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б)  проводит обследование условий жизни гражданина  и его семьи  в целях оценки  жилищно-бытовых условий  гражданина и отношений, сложившихся между  членами семьи гражданина, и оформляет акт обследования условий жизни  гражданина;</w:t>
      </w:r>
    </w:p>
    <w:p w:rsidR="00FC44EF" w:rsidRPr="00997677" w:rsidRDefault="00FC44EF" w:rsidP="00FC44EF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99767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в)  оформляет заключение  о возможности временной передачи ребенка  (детей) в семью гражданина, которое действительно в течение 2 лет  со дня его подписания, или письменный отказ в его выдаче  с указанием причин отказа. </w:t>
      </w:r>
    </w:p>
    <w:p w:rsidR="00060A18" w:rsidRDefault="00060A18" w:rsidP="00FC44EF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sz w:val="28"/>
          <w:szCs w:val="28"/>
          <w:lang w:eastAsia="hi-IN" w:bidi="hi-IN"/>
        </w:rPr>
      </w:pPr>
      <w:r w:rsidRPr="00997677">
        <w:rPr>
          <w:rFonts w:ascii="Times New Roman" w:eastAsia="Courier New" w:hAnsi="Times New Roman" w:cs="Times New Roman"/>
          <w:color w:val="000000"/>
          <w:sz w:val="28"/>
          <w:szCs w:val="28"/>
          <w:lang w:eastAsia="hi-IN" w:bidi="hi-IN"/>
        </w:rPr>
        <w:t>2.6.5.</w:t>
      </w:r>
      <w:r w:rsidRPr="00997677">
        <w:rPr>
          <w:rFonts w:ascii="Times New Roman" w:eastAsia="Courier New" w:hAnsi="Times New Roman" w:cs="Times New Roman"/>
          <w:sz w:val="28"/>
          <w:szCs w:val="28"/>
          <w:lang w:eastAsia="hi-IN" w:bidi="hi-IN"/>
        </w:rPr>
        <w:t xml:space="preserve"> </w:t>
      </w:r>
      <w:proofErr w:type="gramStart"/>
      <w:r w:rsidRPr="00997677">
        <w:rPr>
          <w:rFonts w:ascii="Times New Roman" w:eastAsia="Courier New" w:hAnsi="Times New Roman" w:cs="Times New Roman"/>
          <w:sz w:val="28"/>
          <w:szCs w:val="28"/>
          <w:lang w:eastAsia="hi-IN" w:bidi="hi-IN"/>
        </w:rPr>
        <w:t>В случае если при проведении обследования условий жизни гражданина выявлены обстоятельства, которые создают или могут создать угрозу</w:t>
      </w:r>
      <w:r>
        <w:rPr>
          <w:rFonts w:ascii="Times New Roman" w:eastAsia="Courier New" w:hAnsi="Times New Roman" w:cs="Times New Roman"/>
          <w:sz w:val="28"/>
          <w:szCs w:val="28"/>
          <w:lang w:eastAsia="hi-IN" w:bidi="hi-IN"/>
        </w:rPr>
        <w:t xml:space="preserve"> жизни и здоровью ребенка, его физическому и нравственному развитию, либо нарушают или могут нарушать его права и охраняемые законом интересы, специалист по опеке и попечительству Администрации  дополнительно в письменной форме вправе запросить у гражданина:</w:t>
      </w:r>
      <w:proofErr w:type="gramEnd"/>
    </w:p>
    <w:p w:rsidR="00060A18" w:rsidRDefault="00060A18" w:rsidP="00997677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Courier New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Courier New" w:hAnsi="Times New Roman" w:cs="Times New Roman"/>
          <w:sz w:val="28"/>
          <w:szCs w:val="28"/>
          <w:lang w:eastAsia="hi-IN" w:bidi="hi-IN"/>
        </w:rPr>
        <w:t>а) копии документов, подтверждающих право пользования или право собственности гражданина на жилое помещение, в котором будет временно находиться ребенок;</w:t>
      </w:r>
    </w:p>
    <w:p w:rsidR="00060A18" w:rsidRDefault="00060A18" w:rsidP="00060A18">
      <w:pPr>
        <w:widowControl w:val="0"/>
        <w:suppressAutoHyphens/>
        <w:autoSpaceDE w:val="0"/>
        <w:spacing w:after="0" w:line="240" w:lineRule="auto"/>
        <w:ind w:firstLine="705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б) справку лечебно-профилактического учреждения об отсутствии у совместно </w:t>
      </w:r>
      <w:r>
        <w:rPr>
          <w:rFonts w:ascii="Times New Roman" w:eastAsia="Arial" w:hAnsi="Times New Roman" w:cs="Times New Roman"/>
          <w:sz w:val="28"/>
          <w:szCs w:val="28"/>
          <w:lang w:eastAsia="hi-IN" w:bidi="hi-IN"/>
        </w:rPr>
        <w:lastRenderedPageBreak/>
        <w:t>проживающих с гражданином членов его семьи инфекционных заболеваний в открытой форме</w:t>
      </w:r>
      <w:r w:rsidR="00997677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hi-IN" w:bidi="hi-IN"/>
        </w:rPr>
        <w:t>психических расстройств и расстройств поведения до прекращения диспансерного наблюдения</w:t>
      </w:r>
      <w:r>
        <w:rPr>
          <w:rFonts w:ascii="Times New Roman" w:eastAsia="Arial" w:hAnsi="Times New Roman" w:cs="Times New Roman"/>
          <w:sz w:val="28"/>
          <w:szCs w:val="28"/>
          <w:lang w:eastAsia="hi-IN" w:bidi="hi-IN"/>
        </w:rPr>
        <w:t>. Вместо справки члены семьи гражданина могут представить медицинское заключение по форме 164/у-96, выданное лечебно-профилактическим учреждением;</w:t>
      </w:r>
    </w:p>
    <w:p w:rsidR="00060A18" w:rsidRDefault="00060A18" w:rsidP="00060A18">
      <w:pPr>
        <w:widowControl w:val="0"/>
        <w:suppressAutoHyphens/>
        <w:autoSpaceDE w:val="0"/>
        <w:spacing w:after="0" w:line="240" w:lineRule="auto"/>
        <w:ind w:firstLine="705"/>
        <w:jc w:val="both"/>
        <w:rPr>
          <w:rFonts w:ascii="Times New Roman" w:eastAsia="Arial" w:hAnsi="Times New Roman" w:cs="Tahoma"/>
          <w:sz w:val="28"/>
          <w:szCs w:val="28"/>
          <w:lang w:eastAsia="hi-IN" w:bidi="hi-IN"/>
        </w:rPr>
      </w:pPr>
      <w:r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Указанные документы принимаются </w:t>
      </w:r>
      <w:r w:rsidR="00997677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органом опеки и попечительства </w:t>
      </w:r>
      <w:r>
        <w:rPr>
          <w:rFonts w:ascii="Times New Roman" w:eastAsia="Arial" w:hAnsi="Times New Roman" w:cs="Times New Roman"/>
          <w:sz w:val="28"/>
          <w:szCs w:val="28"/>
          <w:lang w:eastAsia="hi-IN" w:bidi="hi-IN"/>
        </w:rPr>
        <w:t>в течение 6 месяцев с даты их выдачи.</w:t>
      </w:r>
      <w:r>
        <w:rPr>
          <w:rFonts w:ascii="Times New Roman" w:eastAsia="Arial" w:hAnsi="Times New Roman" w:cs="Tahoma"/>
          <w:sz w:val="28"/>
          <w:szCs w:val="28"/>
          <w:lang w:eastAsia="hi-IN" w:bidi="hi-IN"/>
        </w:rPr>
        <w:t xml:space="preserve"> </w:t>
      </w:r>
    </w:p>
    <w:p w:rsidR="00997677" w:rsidRDefault="00060A18" w:rsidP="00060A18">
      <w:pPr>
        <w:widowControl w:val="0"/>
        <w:suppressAutoHyphens/>
        <w:autoSpaceDE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  <w:lang w:eastAsia="en-US" w:bidi="hi-IN"/>
        </w:rPr>
      </w:pPr>
      <w:r>
        <w:rPr>
          <w:rFonts w:ascii="Times New Roman" w:eastAsia="Calibri" w:hAnsi="Times New Roman" w:cs="Times New Roman"/>
          <w:sz w:val="28"/>
          <w:szCs w:val="28"/>
          <w:lang w:eastAsia="en-US" w:bidi="hi-IN"/>
        </w:rPr>
        <w:t>В случае если гражданином не были</w:t>
      </w:r>
      <w:r w:rsidR="00997677">
        <w:rPr>
          <w:rFonts w:ascii="Times New Roman" w:eastAsia="Calibri" w:hAnsi="Times New Roman" w:cs="Times New Roman"/>
          <w:sz w:val="28"/>
          <w:szCs w:val="28"/>
          <w:lang w:eastAsia="en-US" w:bidi="hi-IN"/>
        </w:rPr>
        <w:t xml:space="preserve"> самостоятельно представлены  копии  документов, предусмотренные пунктом «б» пункта 2.6.1 и пункта «а» пункта 2.6.5 настоящего Регламента, специалист органа опеки и попечительства изготавливает  копии указанных документов самостоятельно (при наличии представленных  гражданином оригиналов  этих документов).</w:t>
      </w:r>
    </w:p>
    <w:p w:rsidR="00060A18" w:rsidRDefault="00060A18" w:rsidP="00997677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Courier New" w:eastAsia="Courier New" w:hAnsi="Courier New" w:cs="Courier New"/>
          <w:sz w:val="20"/>
          <w:szCs w:val="20"/>
          <w:lang w:eastAsia="hi-IN" w:bidi="hi-IN"/>
        </w:rPr>
      </w:pPr>
      <w:r>
        <w:rPr>
          <w:rFonts w:ascii="Times New Roman" w:eastAsia="Courier New" w:hAnsi="Times New Roman" w:cs="Tahoma"/>
          <w:sz w:val="28"/>
          <w:szCs w:val="28"/>
          <w:lang w:eastAsia="hi-IN" w:bidi="hi-IN"/>
        </w:rPr>
        <w:t xml:space="preserve">2.6.6. </w:t>
      </w:r>
      <w:r>
        <w:rPr>
          <w:rFonts w:ascii="Times New Roman" w:eastAsia="Courier New" w:hAnsi="Times New Roman" w:cs="Times New Roman"/>
          <w:sz w:val="28"/>
          <w:szCs w:val="28"/>
          <w:lang w:eastAsia="hi-IN" w:bidi="hi-IN"/>
        </w:rPr>
        <w:t xml:space="preserve">В случае если жилое помещение, в котором будет временно находиться ребенок (дети), не является местом жительства заявителя, Администрация направляет в орган опеки и попечительства по месту пребывания гражданина, либо выдает на руки гражданину запрос об оформлении </w:t>
      </w:r>
      <w:proofErr w:type="gramStart"/>
      <w:r>
        <w:rPr>
          <w:rFonts w:ascii="Times New Roman" w:eastAsia="Courier New" w:hAnsi="Times New Roman" w:cs="Times New Roman"/>
          <w:sz w:val="28"/>
          <w:szCs w:val="28"/>
          <w:lang w:eastAsia="hi-IN" w:bidi="hi-IN"/>
        </w:rPr>
        <w:t>акта обследования условий жизни гражданина</w:t>
      </w:r>
      <w:proofErr w:type="gramEnd"/>
      <w:r>
        <w:rPr>
          <w:rFonts w:ascii="Times New Roman" w:eastAsia="Courier New" w:hAnsi="Times New Roman" w:cs="Times New Roman"/>
          <w:sz w:val="28"/>
          <w:szCs w:val="28"/>
          <w:lang w:eastAsia="hi-IN" w:bidi="hi-IN"/>
        </w:rPr>
        <w:t xml:space="preserve"> по месту его пребывания</w:t>
      </w:r>
      <w:r>
        <w:rPr>
          <w:rFonts w:ascii="Courier New" w:eastAsia="Courier New" w:hAnsi="Courier New" w:cs="Courier New"/>
          <w:sz w:val="20"/>
          <w:szCs w:val="20"/>
          <w:lang w:eastAsia="hi-IN" w:bidi="hi-IN"/>
        </w:rPr>
        <w:t>.</w:t>
      </w:r>
    </w:p>
    <w:p w:rsidR="00060A18" w:rsidRDefault="00060A18" w:rsidP="00060A1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ourier New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Courier New" w:hAnsi="Times New Roman" w:cs="Times New Roman"/>
          <w:sz w:val="28"/>
          <w:szCs w:val="28"/>
          <w:lang w:eastAsia="hi-IN" w:bidi="hi-IN"/>
        </w:rPr>
        <w:t>2.6.7.</w:t>
      </w:r>
      <w:r>
        <w:rPr>
          <w:rFonts w:ascii="Courier New" w:eastAsia="Courier New" w:hAnsi="Courier New" w:cs="Courier New"/>
          <w:sz w:val="20"/>
          <w:szCs w:val="20"/>
          <w:lang w:eastAsia="hi-IN" w:bidi="hi-IN"/>
        </w:rPr>
        <w:t xml:space="preserve"> </w:t>
      </w:r>
      <w:r>
        <w:rPr>
          <w:rFonts w:ascii="Times New Roman" w:eastAsia="Courier New" w:hAnsi="Times New Roman" w:cs="Times New Roman"/>
          <w:sz w:val="28"/>
          <w:szCs w:val="28"/>
          <w:lang w:eastAsia="hi-IN" w:bidi="hi-IN"/>
        </w:rPr>
        <w:t xml:space="preserve">Акт обследования условий жизни гражданина по месту пребывания оформляется в 3 экземплярах, один из которых направляется гражданину не позднее 3 дней </w:t>
      </w:r>
      <w:proofErr w:type="gramStart"/>
      <w:r>
        <w:rPr>
          <w:rFonts w:ascii="Times New Roman" w:eastAsia="Courier New" w:hAnsi="Times New Roman" w:cs="Times New Roman"/>
          <w:sz w:val="28"/>
          <w:szCs w:val="28"/>
          <w:lang w:eastAsia="hi-IN" w:bidi="hi-IN"/>
        </w:rPr>
        <w:t>с даты подписания</w:t>
      </w:r>
      <w:proofErr w:type="gramEnd"/>
      <w:r>
        <w:rPr>
          <w:rFonts w:ascii="Times New Roman" w:eastAsia="Courier New" w:hAnsi="Times New Roman" w:cs="Times New Roman"/>
          <w:sz w:val="28"/>
          <w:szCs w:val="28"/>
          <w:lang w:eastAsia="hi-IN" w:bidi="hi-IN"/>
        </w:rPr>
        <w:t>, второй передается в Администрацию, третий хранится в органе опеки и попечительства по месту пребывания гражданина.</w:t>
      </w:r>
    </w:p>
    <w:p w:rsidR="00060A18" w:rsidRDefault="00060A18" w:rsidP="00060A18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rial" w:hAnsi="Times New Roman" w:cs="Tahoma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hi-IN" w:bidi="hi-IN"/>
        </w:rPr>
        <w:t xml:space="preserve">2.6.8. </w:t>
      </w:r>
      <w:r>
        <w:rPr>
          <w:rFonts w:ascii="Times New Roman" w:eastAsia="Arial" w:hAnsi="Times New Roman" w:cs="Tahoma"/>
          <w:sz w:val="28"/>
          <w:szCs w:val="28"/>
          <w:lang w:eastAsia="hi-IN" w:bidi="hi-IN"/>
        </w:rPr>
        <w:t>В случае личного обращения в Администрацию гражданин при подаче заявления должен предъявить паспорт или иной документ, удостоверяющий его личность.</w:t>
      </w:r>
    </w:p>
    <w:p w:rsidR="00060A18" w:rsidRDefault="00060A18" w:rsidP="00060A1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ahoma"/>
          <w:sz w:val="28"/>
          <w:szCs w:val="28"/>
          <w:lang w:eastAsia="ar-SA"/>
        </w:rPr>
      </w:pPr>
      <w:r>
        <w:rPr>
          <w:rFonts w:ascii="Times New Roman" w:eastAsia="Arial" w:hAnsi="Times New Roman" w:cs="Tahoma"/>
          <w:sz w:val="28"/>
          <w:szCs w:val="28"/>
          <w:lang w:eastAsia="ar-SA"/>
        </w:rPr>
        <w:t xml:space="preserve">2.6.9. </w:t>
      </w:r>
      <w:proofErr w:type="gramStart"/>
      <w:r>
        <w:rPr>
          <w:rFonts w:ascii="Times New Roman" w:eastAsia="Arial" w:hAnsi="Times New Roman" w:cs="Tahoma"/>
          <w:sz w:val="28"/>
          <w:szCs w:val="28"/>
          <w:lang w:eastAsia="ar-SA"/>
        </w:rPr>
        <w:t xml:space="preserve">В случае представления документов, предусмотренных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hi-IN" w:bidi="hi-IN"/>
        </w:rPr>
        <w:t>пунктом 2.6.1. подраздела 2.6. настоящего Регламента</w:t>
      </w:r>
      <w:r>
        <w:rPr>
          <w:rFonts w:ascii="Times New Roman" w:eastAsia="Arial" w:hAnsi="Times New Roman" w:cs="Tahoma"/>
          <w:sz w:val="28"/>
          <w:szCs w:val="28"/>
          <w:lang w:eastAsia="ar-SA"/>
        </w:rPr>
        <w:t>, с использованием федеральной государственной информационной системы "Единый портал государственных и муниципальных услуг (функций)", регионального портала государственных и муниципальных услуг (функций), официального сайта Администрации в информационно-телекоммуникационной сети "Интернет" либо через должностных лиц многофункциональных центров предоставления государственных и муниципальных услуг, в случае, если между ними и Администрацией заключены соглашения о взаимодействии</w:t>
      </w:r>
      <w:proofErr w:type="gramEnd"/>
      <w:r>
        <w:rPr>
          <w:rFonts w:ascii="Times New Roman" w:eastAsia="Arial" w:hAnsi="Times New Roman" w:cs="Tahoma"/>
          <w:sz w:val="28"/>
          <w:szCs w:val="28"/>
          <w:lang w:eastAsia="ar-SA"/>
        </w:rPr>
        <w:t>, гражданином представляются специалисту по опеке и попечительству отдела по образованию Администрации оригиналы указанных документов.</w:t>
      </w:r>
    </w:p>
    <w:p w:rsidR="00060A18" w:rsidRDefault="00060A18" w:rsidP="00060A18">
      <w:pPr>
        <w:widowControl w:val="0"/>
        <w:suppressAutoHyphens/>
        <w:autoSpaceDE w:val="0"/>
        <w:spacing w:after="0" w:line="240" w:lineRule="auto"/>
        <w:ind w:firstLine="705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Arial" w:hAnsi="Times New Roman" w:cs="Times New Roman"/>
          <w:sz w:val="28"/>
          <w:szCs w:val="28"/>
          <w:lang w:eastAsia="hi-IN" w:bidi="hi-IN"/>
        </w:rPr>
        <w:t>2.6.10.  кроме того, для получения государственной услуги  необходимо согласие на обработку персональных данных.</w:t>
      </w:r>
    </w:p>
    <w:p w:rsidR="00060A18" w:rsidRDefault="00060A18" w:rsidP="00060A1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</w:pPr>
    </w:p>
    <w:p w:rsidR="00060A18" w:rsidRDefault="00060A18" w:rsidP="00060A1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  <w:t>2.7. Формирование и направление межведомственного запроса в органы, участвующие в предоставлении государственной услуги</w:t>
      </w:r>
    </w:p>
    <w:p w:rsidR="00060A18" w:rsidRDefault="00060A18" w:rsidP="00060A1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</w:pPr>
    </w:p>
    <w:p w:rsidR="00997677" w:rsidRDefault="00060A18" w:rsidP="00060A1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hi-IN" w:bidi="hi-IN"/>
        </w:rPr>
        <w:t>2.7.1. Основанием для начала административной процедуры формирования и направления межведомственного запроса является</w:t>
      </w:r>
      <w:r w:rsidR="00997677">
        <w:rPr>
          <w:rFonts w:ascii="Times New Roman" w:eastAsia="Times New Roman" w:hAnsi="Times New Roman" w:cs="Times New Roman"/>
          <w:bCs/>
          <w:sz w:val="28"/>
          <w:szCs w:val="28"/>
          <w:lang w:eastAsia="hi-IN" w:bidi="hi-IN"/>
        </w:rPr>
        <w:t xml:space="preserve"> подача заявителем заявления в Администрацию.</w:t>
      </w:r>
    </w:p>
    <w:p w:rsidR="00060A18" w:rsidRDefault="00060A18" w:rsidP="0099767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hi-IN" w:bidi="hi-IN"/>
        </w:rPr>
        <w:t xml:space="preserve">2.7.2. </w:t>
      </w:r>
      <w:r w:rsidR="00997677">
        <w:rPr>
          <w:rFonts w:ascii="Times New Roman" w:eastAsia="Times New Roman" w:hAnsi="Times New Roman" w:cs="Times New Roman"/>
          <w:bCs/>
          <w:sz w:val="28"/>
          <w:szCs w:val="28"/>
          <w:lang w:eastAsia="hi-IN" w:bidi="hi-IN"/>
        </w:rPr>
        <w:t>исключен</w:t>
      </w:r>
    </w:p>
    <w:p w:rsidR="00060A18" w:rsidRDefault="00060A18" w:rsidP="00F92D1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hi-IN" w:bidi="hi-IN"/>
        </w:rPr>
        <w:t xml:space="preserve">2.7.3. </w:t>
      </w:r>
      <w:proofErr w:type="gramStart"/>
      <w:r w:rsidR="00F92D1C">
        <w:rPr>
          <w:rFonts w:ascii="Times New Roman" w:eastAsia="Times New Roman" w:hAnsi="Times New Roman" w:cs="Times New Roman"/>
          <w:bCs/>
          <w:sz w:val="28"/>
          <w:szCs w:val="28"/>
          <w:lang w:eastAsia="hi-IN" w:bidi="hi-IN"/>
        </w:rPr>
        <w:t xml:space="preserve">Специалист администрации в течение 2  рабочих дней со дня подачи </w:t>
      </w:r>
      <w:r w:rsidR="00F92D1C">
        <w:rPr>
          <w:rFonts w:ascii="Times New Roman" w:eastAsia="Times New Roman" w:hAnsi="Times New Roman" w:cs="Times New Roman"/>
          <w:bCs/>
          <w:sz w:val="28"/>
          <w:szCs w:val="28"/>
          <w:lang w:eastAsia="hi-IN" w:bidi="hi-IN"/>
        </w:rPr>
        <w:lastRenderedPageBreak/>
        <w:t xml:space="preserve">заявления запрашивает  у соответствующих уполномоченных  органов подтверждение  сведений,  подтверждающих отсутствие у гражданина  обстоятельств, указанных в абзацах  третьем и четвертом  пункта 1 статьи 146 Семейного кодекса Российской Федерации, а так же в случае указанном в абзаце первом пункта 2.6.5. подраздела 2.6 настоящего Регламента.  </w:t>
      </w:r>
      <w:proofErr w:type="gramEnd"/>
    </w:p>
    <w:p w:rsidR="00060A18" w:rsidRDefault="00060A18" w:rsidP="00060A1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hi-IN" w:bidi="hi-IN"/>
        </w:rPr>
        <w:t>2.7.4. исключен.</w:t>
      </w:r>
    </w:p>
    <w:p w:rsidR="00060A18" w:rsidRDefault="00060A18" w:rsidP="00060A1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hi-IN" w:bidi="hi-IN"/>
        </w:rPr>
        <w:t>2.7.5. исключен.</w:t>
      </w:r>
    </w:p>
    <w:p w:rsidR="00F92D1C" w:rsidRDefault="00060A18" w:rsidP="00060A1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hi-IN" w:bidi="hi-IN"/>
        </w:rPr>
        <w:t xml:space="preserve">2.7.6. Ответ на запрос Администрации о предоставлении </w:t>
      </w:r>
      <w:r w:rsidR="00F92D1C">
        <w:rPr>
          <w:rFonts w:ascii="Times New Roman" w:eastAsia="Times New Roman" w:hAnsi="Times New Roman" w:cs="Times New Roman"/>
          <w:bCs/>
          <w:sz w:val="28"/>
          <w:szCs w:val="28"/>
          <w:lang w:eastAsia="hi-IN" w:bidi="hi-IN"/>
        </w:rPr>
        <w:t xml:space="preserve"> сведений, предусмотренных пунктом 2.7.3.  подраздела 2.7. настоящего Регламента, направляется уполномоченным органом  в Администрацию </w:t>
      </w:r>
      <w:r w:rsidR="002846F7">
        <w:rPr>
          <w:rFonts w:ascii="Times New Roman" w:eastAsia="Times New Roman" w:hAnsi="Times New Roman" w:cs="Times New Roman"/>
          <w:bCs/>
          <w:sz w:val="28"/>
          <w:szCs w:val="28"/>
          <w:lang w:eastAsia="hi-IN" w:bidi="hi-IN"/>
        </w:rPr>
        <w:t xml:space="preserve">в течение 5 рабочих дней  со дня получения соответствующего запроса. </w:t>
      </w:r>
    </w:p>
    <w:p w:rsidR="00F92D1C" w:rsidRDefault="00F92D1C" w:rsidP="00060A1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hi-IN" w:bidi="hi-IN"/>
        </w:rPr>
      </w:pPr>
    </w:p>
    <w:p w:rsidR="00F92D1C" w:rsidRDefault="00F92D1C" w:rsidP="00060A1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hi-IN" w:bidi="hi-IN"/>
        </w:rPr>
      </w:pPr>
    </w:p>
    <w:p w:rsidR="00F92D1C" w:rsidRDefault="00F92D1C" w:rsidP="00060A1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hi-IN" w:bidi="hi-IN"/>
        </w:rPr>
      </w:pPr>
    </w:p>
    <w:p w:rsidR="00060A18" w:rsidRDefault="00060A18" w:rsidP="00060A1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hi-IN" w:bidi="hi-IN"/>
        </w:rPr>
        <w:t>документов, предусмотренных подпунктом «в» пункта 2.6.5 настоящего Регламента,  направляется уполномоченным органом в Администрацию в течение 5 рабочих дней со дня получения соответствующего запроса.</w:t>
      </w:r>
    </w:p>
    <w:p w:rsidR="00060A18" w:rsidRDefault="00060A18" w:rsidP="00060A1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hi-IN" w:bidi="hi-IN"/>
        </w:rPr>
        <w:t xml:space="preserve">2.7.7. После поступления ответа на межведомственный запрос специалист Администрации, ответственный за направление межведомственного запроса, регистрирует полученный ответ в установленном порядке и передает специалисту, ответственному за рассмотрение документов, в день поступления таких документов (сведений). </w:t>
      </w:r>
    </w:p>
    <w:p w:rsidR="00060A18" w:rsidRDefault="00060A18" w:rsidP="00060A1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hi-IN" w:bidi="hi-IN"/>
        </w:rPr>
        <w:t>2.7.8. Обязанности специалиста Администрации, ответственного за формирование и направление межведомственного запроса, должны быть закреплены в его должностной инструкции.</w:t>
      </w:r>
    </w:p>
    <w:p w:rsidR="00060A18" w:rsidRDefault="00060A18" w:rsidP="00060A1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hi-IN" w:bidi="hi-IN"/>
        </w:rPr>
        <w:t>2.7.9.исключен.</w:t>
      </w:r>
    </w:p>
    <w:p w:rsidR="00060A18" w:rsidRDefault="00060A18" w:rsidP="00060A1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hi-IN" w:bidi="hi-IN"/>
        </w:rPr>
        <w:t xml:space="preserve"> </w:t>
      </w:r>
    </w:p>
    <w:p w:rsidR="00060A18" w:rsidRDefault="00060A18" w:rsidP="00060A1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  <w:t>2.8. Исчерпывающий перечень оснований для отказа в приеме документов, необходимых для предоставления государственной услуги</w:t>
      </w:r>
    </w:p>
    <w:p w:rsidR="00060A18" w:rsidRDefault="00060A18" w:rsidP="00060A1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60A18" w:rsidRDefault="00060A18" w:rsidP="00060A1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Arial"/>
          <w:sz w:val="28"/>
          <w:szCs w:val="28"/>
          <w:lang w:eastAsia="hi-IN" w:bidi="hi-IN"/>
        </w:rPr>
      </w:pPr>
      <w:r>
        <w:rPr>
          <w:rFonts w:ascii="Times New Roman" w:eastAsia="Arial" w:hAnsi="Times New Roman" w:cs="Arial"/>
          <w:sz w:val="28"/>
          <w:szCs w:val="28"/>
          <w:lang w:eastAsia="hi-IN" w:bidi="hi-IN"/>
        </w:rPr>
        <w:t>Основания для отказа в приеме документов, необходимых для предоставления государственной услуги, отсутствуют.</w:t>
      </w:r>
    </w:p>
    <w:p w:rsidR="00060A18" w:rsidRDefault="00060A18" w:rsidP="00060A1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060A18" w:rsidRDefault="00060A18" w:rsidP="00060A1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  <w:t>2.9. Перечень оснований для приостановления и (или) отказа в предоставлении государственной услуги</w:t>
      </w:r>
    </w:p>
    <w:p w:rsidR="00060A18" w:rsidRDefault="00060A18" w:rsidP="00060A1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</w:pPr>
    </w:p>
    <w:p w:rsidR="00060A18" w:rsidRDefault="00060A18" w:rsidP="00060A1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2.9.1. Основания для приостановления предоставления государственной услуги: </w:t>
      </w:r>
    </w:p>
    <w:p w:rsidR="00060A18" w:rsidRDefault="00060A18" w:rsidP="00060A1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- запрос у гражданина в письменной форме дополнительно документов, предусмотренных пунктом 2.6.5.  настоящего Административного регламента;</w:t>
      </w:r>
    </w:p>
    <w:p w:rsidR="00060A18" w:rsidRDefault="00060A18" w:rsidP="00060A1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- направление в орган опеки и попечительства по месту пребывания гражданина запроса об оформлении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акта обследования условий жизни гражданина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по месту его пребывания.</w:t>
      </w:r>
    </w:p>
    <w:p w:rsidR="00060A18" w:rsidRDefault="00060A18" w:rsidP="00060A1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Arial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2.9.2. </w:t>
      </w:r>
      <w:r>
        <w:rPr>
          <w:rFonts w:ascii="Times New Roman" w:eastAsia="Arial" w:hAnsi="Times New Roman" w:cs="Arial"/>
          <w:sz w:val="28"/>
          <w:szCs w:val="28"/>
          <w:lang w:eastAsia="hi-IN" w:bidi="hi-IN"/>
        </w:rPr>
        <w:t>Основанием для отказа в предоставлении государственной услуги является:</w:t>
      </w:r>
    </w:p>
    <w:p w:rsidR="00060A18" w:rsidRDefault="00060A18" w:rsidP="00060A1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Arial"/>
          <w:sz w:val="28"/>
          <w:szCs w:val="28"/>
          <w:lang w:eastAsia="hi-IN" w:bidi="hi-IN"/>
        </w:rPr>
      </w:pPr>
      <w:r>
        <w:rPr>
          <w:rFonts w:ascii="Times New Roman" w:eastAsia="Arial" w:hAnsi="Times New Roman" w:cs="Arial"/>
          <w:sz w:val="28"/>
          <w:szCs w:val="28"/>
          <w:lang w:eastAsia="hi-IN" w:bidi="hi-IN"/>
        </w:rPr>
        <w:t xml:space="preserve">- непредставление или представление не в полном объеме документов, </w:t>
      </w:r>
      <w:r>
        <w:rPr>
          <w:rFonts w:ascii="Times New Roman" w:eastAsia="Arial" w:hAnsi="Times New Roman" w:cs="Arial"/>
          <w:sz w:val="28"/>
          <w:szCs w:val="28"/>
          <w:lang w:eastAsia="hi-IN" w:bidi="hi-IN"/>
        </w:rPr>
        <w:lastRenderedPageBreak/>
        <w:t xml:space="preserve">указанных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hi-IN" w:bidi="hi-IN"/>
        </w:rPr>
        <w:t>пунктах 2.6.1. и 2.6.5. подраздела 2.6. настоящего Административного регламента, за исключением подпункта «в» пункта 2.6.1 и подпункта «в» пункта 2.6.5. настоящего Административного регламента;</w:t>
      </w:r>
    </w:p>
    <w:p w:rsidR="00060A18" w:rsidRDefault="00060A18" w:rsidP="00060A1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Arial"/>
          <w:sz w:val="28"/>
          <w:szCs w:val="28"/>
          <w:lang w:eastAsia="hi-IN" w:bidi="hi-IN"/>
        </w:rPr>
      </w:pPr>
      <w:r>
        <w:rPr>
          <w:rFonts w:ascii="Times New Roman" w:eastAsia="Arial" w:hAnsi="Times New Roman" w:cs="Arial"/>
          <w:sz w:val="28"/>
          <w:szCs w:val="28"/>
          <w:lang w:eastAsia="hi-IN" w:bidi="hi-IN"/>
        </w:rPr>
        <w:t xml:space="preserve">- несоответствие документов требованиям, указанным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hi-IN" w:bidi="hi-IN"/>
        </w:rPr>
        <w:t>разделе 2.6. настоящего Административного регламента</w:t>
      </w:r>
      <w:r>
        <w:rPr>
          <w:rFonts w:ascii="Times New Roman" w:eastAsia="Arial" w:hAnsi="Times New Roman" w:cs="Arial"/>
          <w:sz w:val="28"/>
          <w:szCs w:val="28"/>
          <w:lang w:eastAsia="hi-IN" w:bidi="hi-IN"/>
        </w:rPr>
        <w:t>;</w:t>
      </w:r>
    </w:p>
    <w:p w:rsidR="00060A18" w:rsidRDefault="00060A18" w:rsidP="00060A1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Arial"/>
          <w:sz w:val="28"/>
          <w:szCs w:val="28"/>
          <w:lang w:eastAsia="hi-IN" w:bidi="hi-IN"/>
        </w:rPr>
      </w:pPr>
      <w:r>
        <w:rPr>
          <w:rFonts w:ascii="Times New Roman" w:eastAsia="Arial" w:hAnsi="Times New Roman" w:cs="Arial"/>
          <w:sz w:val="28"/>
          <w:szCs w:val="28"/>
          <w:lang w:eastAsia="hi-IN" w:bidi="hi-IN"/>
        </w:rPr>
        <w:t xml:space="preserve">- выявление в представленных документах недостоверных сведений. Проверка достоверности сведений, содержащихся в представленных документах, осуществляется путем их сопоставления с информацией, полученной от компетентных органов или организаций, выдавших документ (документы), а также полученной иными способами, разрешенными федеральным законодательством; </w:t>
      </w:r>
    </w:p>
    <w:p w:rsidR="00060A18" w:rsidRDefault="00060A18" w:rsidP="00060A1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Arial"/>
          <w:sz w:val="28"/>
          <w:szCs w:val="28"/>
          <w:lang w:eastAsia="hi-IN" w:bidi="hi-IN"/>
        </w:rPr>
      </w:pPr>
      <w:r>
        <w:rPr>
          <w:rFonts w:ascii="Times New Roman" w:eastAsia="Arial" w:hAnsi="Times New Roman" w:cs="Arial"/>
          <w:sz w:val="28"/>
          <w:szCs w:val="28"/>
          <w:lang w:eastAsia="hi-IN" w:bidi="hi-IN"/>
        </w:rPr>
        <w:t xml:space="preserve">-  несоответствие заявителя требованиям, указанным в </w:t>
      </w:r>
      <w:hyperlink r:id="rId9" w:history="1">
        <w:r>
          <w:rPr>
            <w:rStyle w:val="a3"/>
            <w:rFonts w:ascii="Times New Roman" w:eastAsia="Arial" w:hAnsi="Times New Roman" w:cs="Arial"/>
            <w:color w:val="000080"/>
            <w:sz w:val="20"/>
            <w:szCs w:val="20"/>
            <w:lang w:eastAsia="hi-IN" w:bidi="hi-IN"/>
          </w:rPr>
          <w:t xml:space="preserve">пункте 1.2.1. </w:t>
        </w:r>
      </w:hyperlink>
      <w:r>
        <w:rPr>
          <w:rFonts w:ascii="Times New Roman" w:eastAsia="Arial" w:hAnsi="Times New Roman" w:cs="Arial"/>
          <w:sz w:val="28"/>
          <w:szCs w:val="28"/>
          <w:lang w:eastAsia="hi-IN" w:bidi="hi-IN"/>
        </w:rPr>
        <w:t xml:space="preserve"> настоящего Административного регламента;</w:t>
      </w:r>
    </w:p>
    <w:p w:rsidR="00060A18" w:rsidRDefault="00060A18" w:rsidP="00060A18">
      <w:pPr>
        <w:widowControl w:val="0"/>
        <w:suppressAutoHyphens/>
        <w:spacing w:after="0" w:line="240" w:lineRule="auto"/>
        <w:ind w:firstLine="585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hi-IN" w:bidi="hi-IN"/>
        </w:rPr>
        <w:t>- отсутствие в Администрации на момент оформления заключения о возможности временной передачи ребенка (детей) в семью гражданина оригиналов документов, предусмотренных пунктом 2.6.1. настоящего Административного регламента, в случае предоставления документов через Единый или Региональный портал, сайт Администрации, а также через должностных лиц многофункциональных центров предоставления государственных и муниципальных услуг.</w:t>
      </w:r>
    </w:p>
    <w:p w:rsidR="00060A18" w:rsidRDefault="00060A18" w:rsidP="00060A1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Arial"/>
          <w:sz w:val="28"/>
          <w:szCs w:val="28"/>
          <w:lang w:eastAsia="hi-IN" w:bidi="hi-IN"/>
        </w:rPr>
      </w:pPr>
    </w:p>
    <w:p w:rsidR="00060A18" w:rsidRDefault="00060A18" w:rsidP="00060A1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 xml:space="preserve">2.10. Взимание платы за предоставление государственной услуги </w:t>
      </w:r>
    </w:p>
    <w:p w:rsidR="00060A18" w:rsidRDefault="00060A18" w:rsidP="00060A1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60A18" w:rsidRDefault="00060A18" w:rsidP="00060A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Государственная услуга предоставляется бесплатно.</w:t>
      </w:r>
    </w:p>
    <w:p w:rsidR="00060A18" w:rsidRDefault="00060A18" w:rsidP="00060A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60A18" w:rsidRDefault="00060A18" w:rsidP="00060A18">
      <w:pPr>
        <w:widowControl w:val="0"/>
        <w:suppressAutoHyphens/>
        <w:autoSpaceDE w:val="0"/>
        <w:spacing w:after="0" w:line="240" w:lineRule="auto"/>
        <w:ind w:firstLine="1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  <w:t>2.11. Требования к местам предоставления государственной услуги.</w:t>
      </w:r>
    </w:p>
    <w:p w:rsidR="00060A18" w:rsidRDefault="00060A18" w:rsidP="00060A1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60A18" w:rsidRDefault="00060A18" w:rsidP="00060A18">
      <w:pPr>
        <w:widowControl w:val="0"/>
        <w:suppressAutoHyphens/>
        <w:autoSpaceDE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 xml:space="preserve">Места предоставления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государственной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 xml:space="preserve"> услуги включают места для ожидания, информирования, приема заявителей, которые оборудуются стульями (креслами) и столами и обеспечиваются канцелярскими принадлежностями.</w:t>
      </w:r>
    </w:p>
    <w:p w:rsidR="00060A18" w:rsidRDefault="00060A18" w:rsidP="00060A1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>Места для информирования, предназначенные для ознакомления заявителей с информационными материалами, оборудуются также информационными стендами, на которых размещается информация.</w:t>
      </w:r>
    </w:p>
    <w:p w:rsidR="00060A18" w:rsidRDefault="00060A18" w:rsidP="00060A1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>Каждое рабочее место специалиста в помещении для приема заявителей оборудуется персональным компьютером с обеспеченным доступом к электронным справочно-правовым системам.</w:t>
      </w:r>
    </w:p>
    <w:p w:rsidR="00060A18" w:rsidRDefault="00060A18" w:rsidP="00060A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bCs/>
          <w:kern w:val="2"/>
          <w:sz w:val="28"/>
          <w:szCs w:val="28"/>
        </w:rPr>
      </w:pPr>
      <w:proofErr w:type="gramStart"/>
      <w:r>
        <w:rPr>
          <w:rFonts w:ascii="Times New Roman" w:eastAsia="Lucida Sans Unicode" w:hAnsi="Times New Roman" w:cs="Tahoma"/>
          <w:bCs/>
          <w:kern w:val="2"/>
          <w:sz w:val="28"/>
          <w:szCs w:val="28"/>
        </w:rPr>
        <w:t>В помещениях для предоставления государственной услуги, включая места  для ожидания, информирования и приема получателей государственной услуги, должен быть обеспечен свободный доступ заявителей, в том числе должно быть  предусмотрено оснащение указанных  помещений техническими средствами, обеспечивающими свободный доступ в здание и к информационным стендам лицам с ограниченными возможностями здоровья, в том числе лицам, имеющим ограничения к передвижению.</w:t>
      </w:r>
      <w:proofErr w:type="gramEnd"/>
    </w:p>
    <w:p w:rsidR="00060A18" w:rsidRDefault="00060A18" w:rsidP="00060A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bCs/>
          <w:kern w:val="2"/>
          <w:sz w:val="28"/>
          <w:szCs w:val="28"/>
        </w:rPr>
      </w:pPr>
      <w:r>
        <w:rPr>
          <w:rFonts w:ascii="Times New Roman" w:eastAsia="Lucida Sans Unicode" w:hAnsi="Times New Roman" w:cs="Tahoma"/>
          <w:bCs/>
          <w:kern w:val="2"/>
          <w:sz w:val="28"/>
          <w:szCs w:val="28"/>
        </w:rPr>
        <w:t xml:space="preserve">Помещения должны соответствовать санитарно-эпидемиологическим правилам и нормам, а так же требованиям противопожарной безопасности. </w:t>
      </w:r>
    </w:p>
    <w:p w:rsidR="00060A18" w:rsidRDefault="00060A18" w:rsidP="00060A1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60A18" w:rsidRDefault="00060A18" w:rsidP="00060A1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  <w:t>2.12. Показатели доступности и качества государственной услуги</w:t>
      </w:r>
    </w:p>
    <w:p w:rsidR="00060A18" w:rsidRDefault="00060A18" w:rsidP="00060A1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60A18" w:rsidRDefault="00060A18" w:rsidP="00060A1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  <w:t xml:space="preserve">2.12.1. </w:t>
      </w:r>
      <w:r>
        <w:rPr>
          <w:rFonts w:ascii="Times New Roman" w:eastAsia="Lucida Sans Unicode" w:hAnsi="Times New Roman" w:cs="Tahoma"/>
          <w:kern w:val="2"/>
          <w:sz w:val="28"/>
          <w:szCs w:val="28"/>
        </w:rPr>
        <w:t xml:space="preserve"> Показателями доступности и качества  государственной услуги (общие, применимые в отношении всех заявителей) являются:</w:t>
      </w:r>
    </w:p>
    <w:p w:rsidR="00060A18" w:rsidRDefault="00060A18" w:rsidP="00060A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kern w:val="2"/>
          <w:sz w:val="28"/>
          <w:szCs w:val="28"/>
        </w:rPr>
      </w:pPr>
      <w:r>
        <w:rPr>
          <w:rFonts w:ascii="Times New Roman" w:eastAsia="Lucida Sans Unicode" w:hAnsi="Times New Roman" w:cs="Tahoma"/>
          <w:kern w:val="2"/>
          <w:sz w:val="28"/>
          <w:szCs w:val="28"/>
        </w:rPr>
        <w:t>1) равные права и возможности при получении государственной услуги для заявителей;</w:t>
      </w:r>
    </w:p>
    <w:p w:rsidR="00060A18" w:rsidRDefault="00060A18" w:rsidP="00060A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kern w:val="2"/>
          <w:sz w:val="28"/>
          <w:szCs w:val="28"/>
        </w:rPr>
      </w:pPr>
      <w:r>
        <w:rPr>
          <w:rFonts w:ascii="Times New Roman" w:eastAsia="Lucida Sans Unicode" w:hAnsi="Times New Roman" w:cs="Tahoma"/>
          <w:kern w:val="2"/>
          <w:sz w:val="28"/>
          <w:szCs w:val="28"/>
        </w:rPr>
        <w:t>2) транспортная доступность к месту предоставления государственной услуги;</w:t>
      </w:r>
    </w:p>
    <w:p w:rsidR="00060A18" w:rsidRDefault="00060A18" w:rsidP="00060A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kern w:val="2"/>
          <w:sz w:val="28"/>
          <w:szCs w:val="28"/>
        </w:rPr>
      </w:pPr>
      <w:r>
        <w:rPr>
          <w:rFonts w:ascii="Times New Roman" w:eastAsia="Lucida Sans Unicode" w:hAnsi="Times New Roman" w:cs="Tahoma"/>
          <w:kern w:val="2"/>
          <w:sz w:val="28"/>
          <w:szCs w:val="28"/>
        </w:rPr>
        <w:t>3) обеспечение беспрепятственного доступа лиц с ограниченными возможностями передвижения к помещениям, в которых предоставляется государственная услуга;</w:t>
      </w:r>
    </w:p>
    <w:p w:rsidR="00060A18" w:rsidRDefault="00060A18" w:rsidP="00060A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kern w:val="2"/>
          <w:sz w:val="28"/>
          <w:szCs w:val="28"/>
        </w:rPr>
      </w:pPr>
      <w:r>
        <w:rPr>
          <w:rFonts w:ascii="Times New Roman" w:eastAsia="Lucida Sans Unicode" w:hAnsi="Times New Roman" w:cs="Tahoma"/>
          <w:kern w:val="2"/>
          <w:sz w:val="28"/>
          <w:szCs w:val="28"/>
        </w:rPr>
        <w:t>4) режим работы органа местного  самоуправления, обеспечивающий  возможность подачи заявителем запроса о предоставлении  государственной услуги в течение рабочего времени;</w:t>
      </w:r>
    </w:p>
    <w:p w:rsidR="00060A18" w:rsidRDefault="00060A18" w:rsidP="00060A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kern w:val="2"/>
          <w:sz w:val="28"/>
          <w:szCs w:val="28"/>
        </w:rPr>
      </w:pPr>
      <w:r>
        <w:rPr>
          <w:rFonts w:ascii="Times New Roman" w:eastAsia="Lucida Sans Unicode" w:hAnsi="Times New Roman" w:cs="Tahoma"/>
          <w:kern w:val="2"/>
          <w:sz w:val="28"/>
          <w:szCs w:val="28"/>
        </w:rPr>
        <w:t>5) возможность получения полной и достоверной информации  о государственной услуге по телефону, на официальном сайте органа, предоставляющего услугу;</w:t>
      </w:r>
    </w:p>
    <w:p w:rsidR="00060A18" w:rsidRDefault="00060A18" w:rsidP="00060A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kern w:val="2"/>
          <w:sz w:val="28"/>
          <w:szCs w:val="28"/>
        </w:rPr>
      </w:pPr>
      <w:r>
        <w:rPr>
          <w:rFonts w:ascii="Times New Roman" w:eastAsia="Lucida Sans Unicode" w:hAnsi="Times New Roman" w:cs="Tahoma"/>
          <w:kern w:val="2"/>
          <w:sz w:val="28"/>
          <w:szCs w:val="28"/>
        </w:rPr>
        <w:t>6) соблюдение сроков предоставления государственной услуги;</w:t>
      </w:r>
    </w:p>
    <w:p w:rsidR="00060A18" w:rsidRDefault="00060A18" w:rsidP="00060A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kern w:val="2"/>
          <w:sz w:val="28"/>
          <w:szCs w:val="28"/>
        </w:rPr>
      </w:pPr>
      <w:r>
        <w:rPr>
          <w:rFonts w:ascii="Times New Roman" w:eastAsia="Lucida Sans Unicode" w:hAnsi="Times New Roman" w:cs="Tahoma"/>
          <w:kern w:val="2"/>
          <w:sz w:val="28"/>
          <w:szCs w:val="28"/>
        </w:rPr>
        <w:t>7) соблюдение требований стандарта предоставления  государственной услуги;</w:t>
      </w:r>
    </w:p>
    <w:p w:rsidR="00060A18" w:rsidRDefault="00060A18" w:rsidP="00060A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kern w:val="2"/>
          <w:sz w:val="28"/>
          <w:szCs w:val="28"/>
        </w:rPr>
      </w:pPr>
      <w:r>
        <w:rPr>
          <w:rFonts w:ascii="Times New Roman" w:eastAsia="Lucida Sans Unicode" w:hAnsi="Times New Roman" w:cs="Tahoma"/>
          <w:kern w:val="2"/>
          <w:sz w:val="28"/>
          <w:szCs w:val="28"/>
        </w:rPr>
        <w:t>8) удовлетворенность заявителя профессионализмом должностных лиц органа  местного самоуправления  при предоставлении услуги;</w:t>
      </w:r>
    </w:p>
    <w:p w:rsidR="00060A18" w:rsidRDefault="00060A18" w:rsidP="00060A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kern w:val="2"/>
          <w:sz w:val="28"/>
          <w:szCs w:val="28"/>
        </w:rPr>
      </w:pPr>
      <w:r>
        <w:rPr>
          <w:rFonts w:ascii="Times New Roman" w:eastAsia="Lucida Sans Unicode" w:hAnsi="Times New Roman" w:cs="Tahoma"/>
          <w:kern w:val="2"/>
          <w:sz w:val="28"/>
          <w:szCs w:val="28"/>
        </w:rPr>
        <w:t>9) соблюдение времени ожидания в очереди при подаче запроса и получении результата;</w:t>
      </w:r>
    </w:p>
    <w:p w:rsidR="00060A18" w:rsidRDefault="00060A18" w:rsidP="00060A1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eastAsia="Lucida Sans Unicode" w:hAnsi="Times New Roman" w:cs="Tahoma"/>
          <w:kern w:val="2"/>
          <w:sz w:val="28"/>
          <w:szCs w:val="28"/>
        </w:rPr>
        <w:t>10) отсутствие жалоб на действия или бездействия должностных лиц органа местного самоуправления,  поданных  в установленном порядке.</w:t>
      </w:r>
    </w:p>
    <w:p w:rsidR="00060A18" w:rsidRDefault="00060A18" w:rsidP="00060A1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2"/>
          <w:sz w:val="28"/>
          <w:szCs w:val="28"/>
        </w:rPr>
      </w:pPr>
      <w:r>
        <w:rPr>
          <w:rFonts w:ascii="Times New Roman" w:eastAsia="Lucida Sans Unicode" w:hAnsi="Times New Roman" w:cs="Tahoma"/>
          <w:kern w:val="2"/>
          <w:sz w:val="28"/>
          <w:szCs w:val="28"/>
        </w:rPr>
        <w:tab/>
        <w:t>2.12.2. Показателями доступности и качества государственной услуги  (специальные, применимые в отношении инвалидов) являются:</w:t>
      </w:r>
    </w:p>
    <w:p w:rsidR="00060A18" w:rsidRDefault="00060A18" w:rsidP="00060A1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kern w:val="2"/>
          <w:sz w:val="28"/>
          <w:szCs w:val="28"/>
        </w:rPr>
      </w:pPr>
      <w:r>
        <w:rPr>
          <w:rFonts w:ascii="Times New Roman" w:eastAsia="Lucida Sans Unicode" w:hAnsi="Times New Roman" w:cs="Tahoma"/>
          <w:kern w:val="2"/>
          <w:sz w:val="28"/>
          <w:szCs w:val="28"/>
        </w:rPr>
        <w:t>1) обеспечение беспрепятственного доступа инвалидов к помещениям, в которых предоставляется государственная услуга;</w:t>
      </w:r>
    </w:p>
    <w:p w:rsidR="00060A18" w:rsidRDefault="00060A18" w:rsidP="00060A1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kern w:val="2"/>
          <w:sz w:val="28"/>
          <w:szCs w:val="28"/>
        </w:rPr>
      </w:pPr>
      <w:r>
        <w:rPr>
          <w:rFonts w:ascii="Times New Roman" w:eastAsia="Lucida Sans Unicode" w:hAnsi="Times New Roman" w:cs="Tahoma"/>
          <w:kern w:val="2"/>
          <w:sz w:val="28"/>
          <w:szCs w:val="28"/>
        </w:rPr>
        <w:t>2) получение для инвалидов в доступной форме информации по вопросам предоставления государственной услуги, в том числе об оформлении  необходимых для получения  государственной услуги документов, о совершении  им других необходимых для получения государственной услуги действий, сведений о ходе предоставления государственной услуги;</w:t>
      </w:r>
    </w:p>
    <w:p w:rsidR="00060A18" w:rsidRDefault="00060A18" w:rsidP="00060A1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eastAsia="Lucida Sans Unicode" w:hAnsi="Times New Roman" w:cs="Tahoma"/>
          <w:kern w:val="2"/>
          <w:sz w:val="28"/>
          <w:szCs w:val="28"/>
        </w:rPr>
        <w:t>3) наличие возможности получения инвалидом помощи (при необходимости) от работников организации  для преодоления барьеров, мешающих получению услуг наравне с другими лицами.</w:t>
      </w:r>
    </w:p>
    <w:p w:rsidR="00060A18" w:rsidRDefault="00060A18" w:rsidP="00060A1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</w:pPr>
    </w:p>
    <w:p w:rsidR="00060A18" w:rsidRDefault="00060A18" w:rsidP="00060A1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>2.13.  Иные требования, в том числе учитывающие особенности предоставления государственных услуг  в многофункциональных  центрах предоставления  государственных и муниципальных услуг и особенности  предоставления государственных услуг в электронной форме</w:t>
      </w:r>
    </w:p>
    <w:p w:rsidR="00060A18" w:rsidRDefault="00060A18" w:rsidP="00060A1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</w:pPr>
    </w:p>
    <w:p w:rsidR="00060A18" w:rsidRDefault="00060A18" w:rsidP="00060A1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  <w:t>2.13.1. Обеспечение возможности получения заявителями информации и обеспечение доступа заявителей к сведениям  о государственной услуге, размещаемой на Едином портале и Региональном портале.</w:t>
      </w:r>
    </w:p>
    <w:p w:rsidR="00060A18" w:rsidRDefault="00060A18" w:rsidP="00060A1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2.13.2. Обеспечение доступа заявителей к форме заявления и обеспечение доступа к ней для копирования и заполнения в электронном виде с использованием 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lastRenderedPageBreak/>
        <w:t xml:space="preserve">Единого портала, Регионального портала. </w:t>
      </w:r>
    </w:p>
    <w:p w:rsidR="00060A18" w:rsidRDefault="00060A18" w:rsidP="00060A18">
      <w:pPr>
        <w:widowControl w:val="0"/>
        <w:suppressAutoHyphens/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>2.13.3 Обеспечение возможности для заявителей в целях получения государственной услуги представлять документы в электронном виде с использованием Единого портала, Регионального портала.</w:t>
      </w:r>
    </w:p>
    <w:p w:rsidR="00060A18" w:rsidRDefault="00060A18" w:rsidP="00060A18">
      <w:pPr>
        <w:widowControl w:val="0"/>
        <w:suppressAutoHyphens/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>2.13.4 Обеспечение возможности для заявителей осуществлять с использованием Единого портала, Регионального портала мониторинг хода предоставления государственной услуги.</w:t>
      </w:r>
    </w:p>
    <w:p w:rsidR="00060A18" w:rsidRDefault="00060A18" w:rsidP="00060A18">
      <w:pPr>
        <w:widowControl w:val="0"/>
        <w:suppressAutoHyphens/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>2.13.5. Обеспечение возможности для заявителей получения результата государственной услуги в электронном виде с использованием Единого портала, Регионального портала.</w:t>
      </w:r>
    </w:p>
    <w:p w:rsidR="00060A18" w:rsidRDefault="00060A18" w:rsidP="00060A18">
      <w:pPr>
        <w:widowControl w:val="0"/>
        <w:suppressAutoHyphens/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>2.13.6. Средства электронной подписи, применяемые при предоставлении государственной услуги в электронном виде, должны быть сертифицированы в соответствии с законодательством Российской Федерации.</w:t>
      </w:r>
    </w:p>
    <w:p w:rsidR="00060A18" w:rsidRDefault="00060A18" w:rsidP="00060A18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>2.13.7. Рассмотрение заявления, полученного в электронной форме, осуществляется в том же порядке, что и рассмотрение заявлений, полученных лично от заявителей.</w:t>
      </w:r>
    </w:p>
    <w:p w:rsidR="00060A18" w:rsidRDefault="00060A18" w:rsidP="00060A18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</w:pPr>
    </w:p>
    <w:p w:rsidR="00060A18" w:rsidRDefault="00060A18" w:rsidP="00060A1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ahoma"/>
          <w:b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ahoma"/>
          <w:b/>
          <w:sz w:val="28"/>
          <w:szCs w:val="28"/>
          <w:lang w:eastAsia="hi-IN" w:bidi="hi-IN"/>
        </w:rPr>
        <w:t>2.14.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060A18" w:rsidRDefault="00060A18" w:rsidP="00060A1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ahoma"/>
          <w:b/>
          <w:sz w:val="28"/>
          <w:szCs w:val="28"/>
          <w:lang w:eastAsia="hi-IN" w:bidi="hi-IN"/>
        </w:rPr>
      </w:pPr>
    </w:p>
    <w:p w:rsidR="00060A18" w:rsidRDefault="00060A18" w:rsidP="00060A18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ahoma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ahoma"/>
          <w:sz w:val="28"/>
          <w:szCs w:val="28"/>
          <w:lang w:eastAsia="hi-IN" w:bidi="hi-IN"/>
        </w:rPr>
        <w:t>2.14.1. Максимальный срок ожидания в очереди при подаче запроса (заявления, обращения) о предоставлении муниципальной услуги не должен превышать 15 минут.</w:t>
      </w:r>
    </w:p>
    <w:p w:rsidR="00060A18" w:rsidRDefault="00060A18" w:rsidP="00060A18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ahoma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ahoma"/>
          <w:sz w:val="28"/>
          <w:szCs w:val="28"/>
          <w:lang w:eastAsia="hi-IN" w:bidi="hi-IN"/>
        </w:rPr>
        <w:t xml:space="preserve">2.14.2. Заявителям предоставляется возможность предварительной записи. Предварительная запись может осуществляться при личном обращении граждан по телефону (48136)2-14-07 или посредством электронной почты </w:t>
      </w:r>
      <w:hyperlink r:id="rId10" w:history="1">
        <w:r>
          <w:rPr>
            <w:rStyle w:val="a3"/>
            <w:rFonts w:ascii="Times New Roman" w:eastAsia="Times New Roman" w:hAnsi="Times New Roman" w:cs="Tahoma"/>
            <w:color w:val="auto"/>
            <w:sz w:val="28"/>
            <w:lang w:val="en-US" w:eastAsia="hi-IN" w:bidi="hi-IN"/>
          </w:rPr>
          <w:t>admtemkino</w:t>
        </w:r>
        <w:r>
          <w:rPr>
            <w:rStyle w:val="a3"/>
            <w:rFonts w:ascii="Times New Roman" w:eastAsia="Times New Roman" w:hAnsi="Times New Roman" w:cs="Tahoma"/>
            <w:color w:val="auto"/>
            <w:sz w:val="28"/>
            <w:lang w:eastAsia="hi-IN" w:bidi="hi-IN"/>
          </w:rPr>
          <w:t>@</w:t>
        </w:r>
        <w:r>
          <w:rPr>
            <w:rStyle w:val="a3"/>
            <w:rFonts w:ascii="Times New Roman" w:eastAsia="Times New Roman" w:hAnsi="Times New Roman" w:cs="Tahoma"/>
            <w:color w:val="auto"/>
            <w:sz w:val="28"/>
            <w:lang w:val="en-US" w:eastAsia="hi-IN" w:bidi="hi-IN"/>
          </w:rPr>
          <w:t>mail</w:t>
        </w:r>
        <w:r>
          <w:rPr>
            <w:rStyle w:val="a3"/>
            <w:rFonts w:ascii="Times New Roman" w:eastAsia="Times New Roman" w:hAnsi="Times New Roman" w:cs="Tahoma"/>
            <w:color w:val="auto"/>
            <w:sz w:val="28"/>
            <w:lang w:eastAsia="hi-IN" w:bidi="hi-IN"/>
          </w:rPr>
          <w:t>.</w:t>
        </w:r>
        <w:r>
          <w:rPr>
            <w:rStyle w:val="a3"/>
            <w:rFonts w:ascii="Times New Roman" w:eastAsia="Times New Roman" w:hAnsi="Times New Roman" w:cs="Tahoma"/>
            <w:color w:val="auto"/>
            <w:sz w:val="28"/>
            <w:lang w:val="en-US" w:eastAsia="hi-IN" w:bidi="hi-IN"/>
          </w:rPr>
          <w:t>ru</w:t>
        </w:r>
      </w:hyperlink>
      <w:r>
        <w:rPr>
          <w:rFonts w:ascii="Times New Roman" w:eastAsia="Times New Roman" w:hAnsi="Times New Roman" w:cs="Tahoma"/>
          <w:sz w:val="28"/>
          <w:szCs w:val="28"/>
          <w:u w:val="single"/>
          <w:lang w:eastAsia="hi-IN" w:bidi="hi-IN"/>
        </w:rPr>
        <w:t xml:space="preserve">. </w:t>
      </w:r>
      <w:r>
        <w:rPr>
          <w:rFonts w:ascii="Times New Roman" w:eastAsia="Times New Roman" w:hAnsi="Times New Roman" w:cs="Tahoma"/>
          <w:sz w:val="28"/>
          <w:szCs w:val="28"/>
          <w:lang w:eastAsia="hi-IN" w:bidi="hi-IN"/>
        </w:rPr>
        <w:t>При предварительной записи заявитель сообщает свои фамилию, имя, отчество (при наличии), адрес места жительства и желаемое время приема. Предварительная запись осуществляется путем внесения информации в журнал записи заявителей, который ведется на бумажных или электронных носителях. Заявителю сообщается время приема и номер кабинета для приема, в который следует обратиться. При личном обращении заявителю выдается карточка-подтверждение предварительной записи.</w:t>
      </w:r>
    </w:p>
    <w:p w:rsidR="00060A18" w:rsidRDefault="00060A18" w:rsidP="00060A18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ahoma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ahoma"/>
          <w:sz w:val="28"/>
          <w:szCs w:val="28"/>
          <w:lang w:eastAsia="hi-IN" w:bidi="hi-IN"/>
        </w:rPr>
        <w:t>2.14.3.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060A18" w:rsidRDefault="00060A18" w:rsidP="00060A1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ab/>
      </w:r>
    </w:p>
    <w:p w:rsidR="00060A18" w:rsidRDefault="00060A18" w:rsidP="00060A1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  <w:t>3. Состав, последовательность и сроки выполнения административных процедур, требований к порядку их выполнения, в том числе особенности выполнения административных процедур в электронной форме</w:t>
      </w:r>
    </w:p>
    <w:p w:rsidR="00060A18" w:rsidRDefault="00060A18" w:rsidP="00060A1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</w:p>
    <w:p w:rsidR="00060A18" w:rsidRDefault="00060A18" w:rsidP="00060A18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Исполнение государственной услуги включает в себя следующие административные процедуры:</w:t>
      </w:r>
    </w:p>
    <w:p w:rsidR="00060A18" w:rsidRDefault="00060A18" w:rsidP="00060A18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>- 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>редоставление  информации  для  граждан, желающих получить заключение о возможности временной передачи ребенка (детей) в семью;</w:t>
      </w:r>
    </w:p>
    <w:p w:rsidR="00060A18" w:rsidRDefault="00060A18" w:rsidP="00060A18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 xml:space="preserve">     - прием и рассмотрение документов;</w:t>
      </w:r>
    </w:p>
    <w:p w:rsidR="00060A18" w:rsidRDefault="00060A18" w:rsidP="00060A18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" w:hAnsi="Times New Roman" w:cs="Arial"/>
          <w:sz w:val="28"/>
          <w:szCs w:val="28"/>
          <w:lang w:eastAsia="ar-SA"/>
        </w:rPr>
      </w:pPr>
      <w:r>
        <w:rPr>
          <w:rFonts w:ascii="Times New Roman" w:eastAsia="Arial" w:hAnsi="Times New Roman" w:cs="Arial"/>
          <w:sz w:val="28"/>
          <w:szCs w:val="28"/>
          <w:lang w:eastAsia="ar-SA"/>
        </w:rPr>
        <w:lastRenderedPageBreak/>
        <w:t xml:space="preserve"> - формирование и направление межведомственного запроса в органы, участвующие в предоставлении государственной услуги;</w:t>
      </w:r>
    </w:p>
    <w:p w:rsidR="00060A18" w:rsidRDefault="00060A18" w:rsidP="00060A18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 xml:space="preserve">    - принятие решения 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>выдаче заключения о возможности временной передачи ребенка (детей) в семью</w:t>
      </w:r>
      <w:r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>;</w:t>
      </w:r>
    </w:p>
    <w:p w:rsidR="00060A18" w:rsidRDefault="00060A18" w:rsidP="00060A18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 xml:space="preserve">- уведомление заявителя о принятом решении. </w:t>
      </w:r>
    </w:p>
    <w:p w:rsidR="00060A18" w:rsidRDefault="00060A18" w:rsidP="00060A18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</w:pPr>
    </w:p>
    <w:p w:rsidR="00060A18" w:rsidRDefault="00060A18" w:rsidP="00060A18">
      <w:pPr>
        <w:widowControl w:val="0"/>
        <w:suppressAutoHyphens/>
        <w:spacing w:after="0" w:line="240" w:lineRule="auto"/>
        <w:ind w:firstLine="1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  <w:t>3.1. Прием и регистрация документов, необходимых для предоставления государственной услуги</w:t>
      </w:r>
    </w:p>
    <w:p w:rsidR="00060A18" w:rsidRDefault="00060A18" w:rsidP="00060A18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</w:pPr>
    </w:p>
    <w:p w:rsidR="00060A18" w:rsidRDefault="00060A18" w:rsidP="00060A18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3.1.1.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Основанием для начала выполнения административной процедуры приема и рассмотрения документов является обращение заявителя в Администрацию лично или подача комплекта документов в электронном виде через Единый или Региональный портал, официальный </w:t>
      </w:r>
      <w:r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  <w:t>сайт Администрации, а также через должностных  лиц многофункциональных центров предоставления государственных и муниципальных услуг, в случае, если между ними и Администрацией заключены соглашения о взаимодействии.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</w:t>
      </w:r>
      <w:proofErr w:type="gramEnd"/>
    </w:p>
    <w:p w:rsidR="00060A18" w:rsidRDefault="00060A18" w:rsidP="00060A18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 xml:space="preserve">3.1.2. В целях предоставления документов прием граждан осуществляется в установленные дни. </w:t>
      </w:r>
    </w:p>
    <w:p w:rsidR="00060A18" w:rsidRDefault="00060A18" w:rsidP="00060A18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 xml:space="preserve">3.1.3. Специалист, ответственный за прием граждан, рассматривает представленные документы по существу. </w:t>
      </w:r>
    </w:p>
    <w:p w:rsidR="00060A18" w:rsidRDefault="00060A18" w:rsidP="00060A18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 xml:space="preserve">При этом специалист, ответственный за прием граждан: </w:t>
      </w:r>
    </w:p>
    <w:p w:rsidR="00060A18" w:rsidRDefault="00060A18" w:rsidP="00060A18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 xml:space="preserve">устанавливает личность гражданина, в том числе проверяет документ, удостоверяющий личность; </w:t>
      </w:r>
    </w:p>
    <w:p w:rsidR="00060A18" w:rsidRDefault="00060A18" w:rsidP="00060A18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8"/>
          <w:szCs w:val="20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>проверяет наличие и соответствие всех необходимых документов, представленных гражданином, требованиям, установленным законодательством, полноту и правильность оформления и заполнения документов.</w:t>
      </w:r>
      <w:r>
        <w:rPr>
          <w:rFonts w:ascii="Times New Roman" w:eastAsia="Times New Roman" w:hAnsi="Times New Roman" w:cs="Times New Roman"/>
          <w:i/>
          <w:iCs/>
          <w:sz w:val="28"/>
          <w:szCs w:val="20"/>
          <w:lang w:eastAsia="hi-IN" w:bidi="hi-IN"/>
        </w:rPr>
        <w:t xml:space="preserve"> </w:t>
      </w:r>
    </w:p>
    <w:p w:rsidR="00060A18" w:rsidRDefault="00060A18" w:rsidP="00060A18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>Максимальный срок рассмотрения документов - 15 дней с момента представления документов специалисту, ответственному за прием граждан.</w:t>
      </w:r>
    </w:p>
    <w:p w:rsidR="00060A18" w:rsidRDefault="00060A18" w:rsidP="00060A18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>3.1.4. В случае соответствия документов установленным требованиям, они принимаются для решения вопроса о выдаче зак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>лючения о возможности временной передачи ребенка (детей) в семью</w:t>
      </w:r>
      <w:r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 xml:space="preserve">. Заявление с приложением комплекта документов регистрируется лицом, ответственным за делопроизводство, в течение одного рабочего дня.  </w:t>
      </w:r>
    </w:p>
    <w:p w:rsidR="00060A18" w:rsidRDefault="00060A18" w:rsidP="00060A18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 xml:space="preserve">В случае несоответствия установленным требованиям содержания или оформления представленных гражданином документов, а также отсутствия необходимых документов специалист сообщает гражданину о необходимости представить недостающие или исправленные, или оформленные надлежащим образом документы. </w:t>
      </w:r>
      <w:proofErr w:type="gramEnd"/>
    </w:p>
    <w:p w:rsidR="00060A18" w:rsidRDefault="00060A18" w:rsidP="00060A18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>3.1.5. Информация о необходимости представить недостающие или исправленные, или оформленные надлежащим образом документы сообщается гражданину устно или письмом, подписанным Главой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>Темкинский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 xml:space="preserve"> район» Смоленской области, не позднее 15 дней со дня получения документов. </w:t>
      </w:r>
    </w:p>
    <w:p w:rsidR="00060A18" w:rsidRDefault="00060A18" w:rsidP="00060A18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 xml:space="preserve">3.1.6. Отсчет 15-дневного срока рассмотрения документов гражданина в случаях, предусмотренных в пункте 3.1.4. настоящего Регламента, происходит с момента поступления недостающих или исправленных, или оформленных </w:t>
      </w:r>
      <w:r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lastRenderedPageBreak/>
        <w:t>надлежащим образом документов.</w:t>
      </w:r>
    </w:p>
    <w:p w:rsidR="00060A18" w:rsidRDefault="00060A18" w:rsidP="00060A18">
      <w:pPr>
        <w:widowControl w:val="0"/>
        <w:suppressAutoHyphens/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>3.1.7. При несогласии гражданина представить недостающие или исправленные, или оформленные надлежащим образом документы либо невозможности их предоставления, специалист готовит письменный мотивированный отказ в предоставлении государственной услуги, который подписывается Главой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>Темкинский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 xml:space="preserve"> район» Смоленской области и направляется заявителю в течение 10 дней со дня принятия решения.</w:t>
      </w:r>
    </w:p>
    <w:p w:rsidR="00060A18" w:rsidRDefault="00060A18" w:rsidP="00060A1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</w:p>
    <w:p w:rsidR="00060A18" w:rsidRDefault="00060A18" w:rsidP="00060A18">
      <w:pPr>
        <w:widowControl w:val="0"/>
        <w:suppressAutoHyphens/>
        <w:spacing w:after="0" w:line="240" w:lineRule="auto"/>
        <w:ind w:firstLine="1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  <w:t>3.2. Уведомление заявителя о принятом решении.</w:t>
      </w:r>
    </w:p>
    <w:p w:rsidR="00060A18" w:rsidRDefault="00060A18" w:rsidP="00060A1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060A18" w:rsidRDefault="00060A18" w:rsidP="00060A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3.2.1.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hi-IN" w:bidi="hi-IN"/>
        </w:rPr>
        <w:t xml:space="preserve">Акт обследования условий жизни гражданина, заключение о возможности временной передачи ребенка (детей) в семью гражданина (об отказе в выдаче заключения), заключение о возможности временной передачи ребенка (детей) гражданину без пребывания в указанном жилом помещении </w:t>
      </w:r>
      <w:r>
        <w:rPr>
          <w:rFonts w:ascii="Times New Roman" w:eastAsia="Calibri" w:hAnsi="Times New Roman" w:cs="Times New Roman"/>
          <w:sz w:val="28"/>
          <w:szCs w:val="28"/>
          <w:lang w:eastAsia="en-US" w:bidi="hi-IN"/>
        </w:rPr>
        <w:t>оформляются в 2 экземплярах, один из которых выдается на руки гражданину не позднее 3 дней со дня их подписания, а второй хранится в Администрации.</w:t>
      </w:r>
      <w:proofErr w:type="gramEnd"/>
    </w:p>
    <w:p w:rsidR="00060A18" w:rsidRDefault="00060A18" w:rsidP="00060A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 w:bidi="hi-IN"/>
        </w:rPr>
      </w:pPr>
      <w:r>
        <w:rPr>
          <w:rFonts w:ascii="Times New Roman" w:eastAsia="Calibri" w:hAnsi="Times New Roman" w:cs="Times New Roman"/>
          <w:sz w:val="28"/>
          <w:szCs w:val="28"/>
          <w:lang w:eastAsia="en-US" w:bidi="hi-IN"/>
        </w:rPr>
        <w:t>Повторное обращение гражданина по вопросу выдачи заключения органа опеки и попечительства о возможности временной передачи ребенка (детей) в семью гражданина допускается после устранения им причин, явившихся основанием для отказа в выдаче заключения.</w:t>
      </w:r>
    </w:p>
    <w:p w:rsidR="00060A18" w:rsidRDefault="00060A18" w:rsidP="00060A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ahoma"/>
          <w:sz w:val="28"/>
          <w:szCs w:val="28"/>
          <w:lang w:eastAsia="hi-IN" w:bidi="hi-IN"/>
        </w:rPr>
      </w:pPr>
      <w:r>
        <w:rPr>
          <w:rFonts w:ascii="Times New Roman" w:eastAsia="Calibri" w:hAnsi="Times New Roman" w:cs="Times New Roman"/>
          <w:sz w:val="28"/>
          <w:szCs w:val="28"/>
          <w:lang w:eastAsia="en-US" w:bidi="hi-IN"/>
        </w:rPr>
        <w:t>Акт обследования условий жизни гражданина и письменный отказ в выдаче заключения органа опеки и попечительства о возможности временной передачи ребенка (детей) в семью гражданина могут быть обжалованы в судебном порядке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 w:bidi="hi-IN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hi-IN" w:bidi="hi-IN"/>
        </w:rPr>
        <w:t>"</w:t>
      </w:r>
      <w:proofErr w:type="gramEnd"/>
    </w:p>
    <w:p w:rsidR="00060A18" w:rsidRDefault="00060A18" w:rsidP="00060A18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Arial" w:hAnsi="Times New Roman" w:cs="Arial"/>
          <w:sz w:val="28"/>
          <w:szCs w:val="28"/>
          <w:lang w:eastAsia="hi-IN" w:bidi="hi-IN"/>
        </w:rPr>
        <w:t xml:space="preserve">3.2.2. </w:t>
      </w:r>
      <w:r>
        <w:rPr>
          <w:rFonts w:ascii="Times New Roman" w:eastAsia="Calibri" w:hAnsi="Times New Roman" w:cs="Times New Roman"/>
          <w:sz w:val="28"/>
          <w:szCs w:val="28"/>
          <w:lang w:eastAsia="en-US" w:bidi="hi-IN"/>
        </w:rPr>
        <w:t xml:space="preserve">Вместе с заключением о возможности временной передачи ребенка (детей) в семью гражданина (об отказе в выдаче заключения) заявителю возвращаются документы, указанные в </w:t>
      </w:r>
      <w:hyperlink r:id="rId11" w:history="1">
        <w:r>
          <w:rPr>
            <w:rStyle w:val="a3"/>
            <w:rFonts w:ascii="Times New Roman" w:eastAsia="Calibri" w:hAnsi="Times New Roman" w:cs="Times New Roman"/>
            <w:color w:val="auto"/>
            <w:sz w:val="28"/>
            <w:u w:val="none"/>
            <w:lang w:eastAsia="en-US" w:bidi="hi-IN"/>
          </w:rPr>
          <w:t xml:space="preserve">пунктах </w:t>
        </w:r>
      </w:hyperlink>
      <w:r>
        <w:rPr>
          <w:rFonts w:ascii="Times New Roman" w:eastAsia="Calibri" w:hAnsi="Times New Roman" w:cs="Times New Roman"/>
          <w:sz w:val="28"/>
          <w:szCs w:val="28"/>
          <w:lang w:eastAsia="en-US" w:bidi="hi-IN"/>
        </w:rPr>
        <w:t>2.6.1. и 2.6.5. настоящего Административного регламента, и разъясняется порядок обжалования соответствующего заключения. Копии указанных документов хранятся в Администрации.</w:t>
      </w:r>
    </w:p>
    <w:p w:rsidR="00060A18" w:rsidRDefault="00060A18" w:rsidP="00060A18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                </w:t>
      </w:r>
    </w:p>
    <w:p w:rsidR="00060A18" w:rsidRDefault="00060A18" w:rsidP="00060A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15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hi-IN" w:bidi="hi-IN"/>
        </w:rPr>
        <w:t>3.3. Порядок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 Смоленской области», следующих административных процедур</w:t>
      </w:r>
    </w:p>
    <w:p w:rsidR="00060A18" w:rsidRDefault="00060A18" w:rsidP="00060A1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</w:p>
    <w:p w:rsidR="00060A18" w:rsidRDefault="00060A18" w:rsidP="00060A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3.3.1. Предоставление в установленном порядке информации заявителям и обеспечение доступа заявителей к сведениям о государственной услуге в электронной форме.</w:t>
      </w:r>
    </w:p>
    <w:p w:rsidR="00060A18" w:rsidRDefault="00060A18" w:rsidP="00060A18">
      <w:pPr>
        <w:widowControl w:val="0"/>
        <w:suppressAutoHyphens/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 xml:space="preserve">Процедура «Предоставление в установленном порядке информации заявителям и обеспечение доступа заявителей к сведениям о государственной услуге» осуществляется путем размещения сведений о государственной услуге в региональных государственных информационных системах «Реестр государственных и муниципальных услуг (функций) Смоленской области» (далее – </w:t>
      </w:r>
      <w:r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lastRenderedPageBreak/>
        <w:t>Реестр) и «Портал государственных и муниципальных услуг (функций)  Смоленской области» с последующим размещением сведений в федеральной государственной информационной системе «Единый портал государственных и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 xml:space="preserve"> муниципальных услуг (функций)».</w:t>
      </w:r>
    </w:p>
    <w:p w:rsidR="00060A18" w:rsidRDefault="00060A18" w:rsidP="00060A18">
      <w:pPr>
        <w:widowControl w:val="0"/>
        <w:suppressAutoHyphens/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>3.3.2. Положение о федеральной государственной информационной системе «Единый портал государственных и муниципальных услуг (функций)», а также требования к региональному порталу, порядку размещения на них сведений о государственных услугах, а также к перечню указанных сведений устанавливаются Правительством Российской Федерации.</w:t>
      </w:r>
    </w:p>
    <w:p w:rsidR="00060A18" w:rsidRDefault="00060A18" w:rsidP="00060A18">
      <w:pPr>
        <w:widowControl w:val="0"/>
        <w:suppressAutoHyphens/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>3.3.3. С использованием федеральной государственной информационной системе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 Смоленской области» заявителю предоставляется доступ к сведениям о государственной услуге, указанным в разделе 1.3. настоящего Административного регламента.</w:t>
      </w:r>
    </w:p>
    <w:p w:rsidR="00060A18" w:rsidRDefault="00060A18" w:rsidP="00060A18">
      <w:pPr>
        <w:widowControl w:val="0"/>
        <w:suppressAutoHyphens/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>3.3.4. Специалисты Администрации, ответственные за размещение сведений о государственной услуге, осуществляют размещение сведений о государственной услуге в Реестре в соответствии с Порядком формирования и ведения региональной государственной информационной системы «Реестр государственных и муниципальных услуг (функций) Смоленской области», утвержденным постановлением Администрации Смоленской области.</w:t>
      </w:r>
    </w:p>
    <w:p w:rsidR="00060A18" w:rsidRDefault="00060A18" w:rsidP="00060A18">
      <w:pPr>
        <w:widowControl w:val="0"/>
        <w:suppressAutoHyphens/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 xml:space="preserve">3.3.5. Руководители и специалисты Администрации, ответственные за размещение сведений о государственной услуге, несут ответственность за полноту и достоверность сведений о государственной услуге, размещаемых в системе Реестр, а также за соблюдение порядка и сроков их размещения. </w:t>
      </w:r>
    </w:p>
    <w:p w:rsidR="00060A18" w:rsidRDefault="00060A18" w:rsidP="00060A18">
      <w:pPr>
        <w:widowControl w:val="0"/>
        <w:suppressAutoHyphens/>
        <w:autoSpaceDE w:val="0"/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</w:pPr>
    </w:p>
    <w:p w:rsidR="00060A18" w:rsidRDefault="00060A18" w:rsidP="00060A1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  <w:t xml:space="preserve">4. Порядок и формы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  <w:t xml:space="preserve"> исполнением государственной услуги</w:t>
      </w:r>
    </w:p>
    <w:p w:rsidR="00060A18" w:rsidRDefault="00060A18" w:rsidP="00060A1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</w:pPr>
    </w:p>
    <w:p w:rsidR="00060A18" w:rsidRDefault="00060A18" w:rsidP="00060A1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 xml:space="preserve">4.1. Порядок 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>актов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 xml:space="preserve"> устанавливающих требования к предоставлению государственной услуги, а также за принятием решением ответственными должностными лицами</w:t>
      </w:r>
    </w:p>
    <w:p w:rsidR="00060A18" w:rsidRDefault="00060A18" w:rsidP="00060A18">
      <w:pPr>
        <w:widowControl w:val="0"/>
        <w:suppressAutoHyphens/>
        <w:spacing w:after="0" w:line="240" w:lineRule="auto"/>
        <w:ind w:left="540" w:firstLine="229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</w:pPr>
    </w:p>
    <w:p w:rsidR="00060A18" w:rsidRDefault="00060A18" w:rsidP="00060A1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4.1.1. Текущий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соблюдением последовательности действий, определенных Административным регламентом, осуществляют должностные лица, ответственные за организацию работы по предоставлению государственной услуги.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4.1.2. Перечень должностных лиц, осуществляющих текущий контроль, устанавливается локальными правовыми актами Администрации.</w:t>
      </w:r>
    </w:p>
    <w:p w:rsidR="00060A18" w:rsidRDefault="00060A18" w:rsidP="00060A1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</w:pPr>
    </w:p>
    <w:p w:rsidR="00060A18" w:rsidRDefault="00060A18" w:rsidP="00060A1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 xml:space="preserve">4.2. 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0"/>
          <w:lang w:eastAsia="hi-IN" w:bidi="hi-IN"/>
        </w:rPr>
        <w:t xml:space="preserve"> полнотой и качеством предоставления государственной услуги</w:t>
      </w:r>
    </w:p>
    <w:p w:rsidR="00060A18" w:rsidRDefault="00060A18" w:rsidP="00060A1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</w:pPr>
    </w:p>
    <w:p w:rsidR="00060A18" w:rsidRDefault="00060A18" w:rsidP="00060A1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4.2.1. Текущий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соблюдением последовательности действий, 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lastRenderedPageBreak/>
        <w:t>определенных административными процедурами по предоставлению государственной услуги принятием решений уполномоченными лицами осуществляет Глава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Темкинский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район» Смоленской области путем проведения проверок соблюдения и исполнения уполномоченными должностными лицами положений Административного регламента, нормативных правовых актов Российской Федерации и Смоленской области.</w:t>
      </w:r>
    </w:p>
    <w:p w:rsidR="00060A18" w:rsidRDefault="00060A18" w:rsidP="00060A1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ab/>
        <w:t>4.2.2. Периодичность осуществления текущего контроля устанавливает Глава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>Темкинский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 xml:space="preserve"> район» Смоленской области.</w:t>
      </w:r>
    </w:p>
    <w:p w:rsidR="00060A18" w:rsidRDefault="00060A18" w:rsidP="00060A1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ab/>
        <w:t>4.2.3. В ходе проверок должностные лица, уполномоченные для проведения проверки, изучают следующие вопросы:</w:t>
      </w:r>
    </w:p>
    <w:p w:rsidR="00060A18" w:rsidRDefault="00060A18" w:rsidP="00060A1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ab/>
        <w:t>1) деятельность уполномоченных должностных  лиц при проведении ими мероприятий, связанных с осуществлением административных процедур, установленных Административным регламентом;</w:t>
      </w:r>
    </w:p>
    <w:p w:rsidR="00060A18" w:rsidRDefault="00060A18" w:rsidP="00060A1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ab/>
        <w:t>2) соблюдение установленных порядка и сроков рассмотрения заявлений; полнота и правильность заполнения журналов;</w:t>
      </w:r>
    </w:p>
    <w:p w:rsidR="00060A18" w:rsidRDefault="00060A18" w:rsidP="00060A1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ab/>
        <w:t>3) работа уполномоченных должностных лиц при проведении ими мероприятий, связанных с осуществлением административных процедур, установленных Административным регламентом;</w:t>
      </w:r>
    </w:p>
    <w:p w:rsidR="00060A18" w:rsidRDefault="00060A18" w:rsidP="00060A1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ab/>
        <w:t>4) соблюдение порядка регистрации и сроков прохождения материалов по административным процедурам, установленных Административным регламентом;</w:t>
      </w:r>
    </w:p>
    <w:p w:rsidR="00060A18" w:rsidRDefault="00060A18" w:rsidP="00060A1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ab/>
        <w:t>5) состояние работы с жалобами и заявлениями по административным процедурам, установленным Административным регламентом;</w:t>
      </w:r>
    </w:p>
    <w:p w:rsidR="00060A18" w:rsidRDefault="00060A18" w:rsidP="00060A1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ab/>
        <w:t>4.2.4. Глава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>Темкинский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 xml:space="preserve"> район» Смоленской области рассматривает результаты проверки и поручает принять меры, направленные на устранение выявленных в результате контрольных мероприятий недостатков  и нарушений.</w:t>
      </w:r>
    </w:p>
    <w:p w:rsidR="00060A18" w:rsidRDefault="00060A18" w:rsidP="00060A1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</w:p>
    <w:p w:rsidR="00060A18" w:rsidRDefault="00060A18" w:rsidP="00060A1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  <w:t>4.3. Ответственность муниципальных служащих Администрации за решения и действия (бездействие), принимаемые (осуществляемые) в ходе предоставления государственной услуги</w:t>
      </w:r>
    </w:p>
    <w:p w:rsidR="00060A18" w:rsidRDefault="00060A18" w:rsidP="00060A1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060A18" w:rsidRDefault="00060A18" w:rsidP="00060A1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4.3.1. Ответственность должностных лиц за решения и действия (бездействие), принимаемые  (осуществляемые) в ходе предоставления государственной услуги закрепляются в их должностных инструкциях.</w:t>
      </w:r>
    </w:p>
    <w:p w:rsidR="00060A18" w:rsidRDefault="00060A18" w:rsidP="00060A18">
      <w:pPr>
        <w:widowControl w:val="0"/>
        <w:suppressAutoHyphens/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>Должностное лицо Администрации, ответственное за предоставление государственной услуги, несет персональную ответственность за предоставление государственной услуги в соответствии  с законодательством Российской Федерации.</w:t>
      </w:r>
    </w:p>
    <w:p w:rsidR="00060A18" w:rsidRDefault="00060A18" w:rsidP="00060A18">
      <w:pPr>
        <w:widowControl w:val="0"/>
        <w:suppressAutoHyphens/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>Должностное лицо Администрации, ответственное за регистрацию документации, несет персональную ответственность за регистрацию документов для предоставления государственной услуги в соответствии с требованиями Административного регламента, законодательством Российской Федерации.</w:t>
      </w:r>
    </w:p>
    <w:p w:rsidR="00060A18" w:rsidRDefault="00060A18" w:rsidP="00060A18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>4.3.2. По результатам проведенных проверок в случае выявления нарушения прав заявителей, Глава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>Темкинский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 xml:space="preserve"> район» Смоленской области осуществляет привлечение виновных лиц к ответственности в соответствии с законодательством Российской Федерации и Смоленской области.</w:t>
      </w:r>
    </w:p>
    <w:p w:rsidR="00060A18" w:rsidRDefault="00060A18" w:rsidP="00060A18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lastRenderedPageBreak/>
        <w:t>4.3.3.  О мерах, принятых в отношении виновных в нарушении законодательства Российской Федерации должностных лиц, в течение 10-ти дней со дня принятия таких мер, Администрация сообщает в письменной форме заявителю, права и (или) законные интересы которого нарушены.</w:t>
      </w:r>
    </w:p>
    <w:p w:rsidR="00060A18" w:rsidRDefault="00060A18" w:rsidP="00060A1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</w:p>
    <w:p w:rsidR="00060A18" w:rsidRDefault="00060A18" w:rsidP="00060A1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  <w:t xml:space="preserve">4.4.  Требования к порядку и формам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  <w:t>контроля   за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  <w:t xml:space="preserve"> предоставлением государственной услуги, в том числе со стороны граждан, их объединений и организаций</w:t>
      </w:r>
    </w:p>
    <w:p w:rsidR="00060A18" w:rsidRDefault="00060A18" w:rsidP="00060A1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</w:pPr>
    </w:p>
    <w:p w:rsidR="00060A18" w:rsidRDefault="00060A18" w:rsidP="00060A18">
      <w:pPr>
        <w:widowControl w:val="0"/>
        <w:suppressAutoHyphens/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4.4.1.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соблюдением последовательности действий,  определенных административными процедурами по предоставлению государственной услуги, и принятием решений должностными лицами, ответственными за прием и подготовку документов, осуществляет Глава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Темкинский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район» Смоленской области.</w:t>
      </w:r>
    </w:p>
    <w:p w:rsidR="00060A18" w:rsidRDefault="00060A18" w:rsidP="00060A18">
      <w:pPr>
        <w:widowControl w:val="0"/>
        <w:suppressAutoHyphens/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hi-IN" w:bidi="hi-IN"/>
        </w:rPr>
        <w:t>4.4.2. Контроль со стороны граждан, их объединений и организаций за предоставлением государственной услуги может быть осуществлен путем запроса соответствующей информации при условии, что она не является конфиденциальной.</w:t>
      </w:r>
    </w:p>
    <w:p w:rsidR="00060A18" w:rsidRDefault="00060A18" w:rsidP="00060A1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</w:p>
    <w:p w:rsidR="00060A18" w:rsidRDefault="00060A18" w:rsidP="00060A1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>5. Досудебный (внесудебный) порядок обжалования решений</w:t>
      </w:r>
    </w:p>
    <w:p w:rsidR="00060A18" w:rsidRDefault="00060A18" w:rsidP="00060A1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>и действий (бездействия) органа, предоставляющего</w:t>
      </w:r>
    </w:p>
    <w:p w:rsidR="00060A18" w:rsidRDefault="00060A18" w:rsidP="00060A1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>государственную услугу, а также должностных лиц,</w:t>
      </w:r>
    </w:p>
    <w:p w:rsidR="00060A18" w:rsidRDefault="00060A18" w:rsidP="00060A1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>муниципальных служащих</w:t>
      </w:r>
    </w:p>
    <w:p w:rsidR="00060A18" w:rsidRDefault="00060A18" w:rsidP="00060A1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</w:p>
    <w:p w:rsidR="00060A18" w:rsidRDefault="00060A18" w:rsidP="00060A1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5.1. Заявитель имеет право на обжалование действий (бездействия) и решений, принятых (осуществляемых) в ходе предоставления государственной услуги должностными лицами, муниципальными служащими Администрации, в досудебном (внесудебном) порядке.</w:t>
      </w:r>
    </w:p>
    <w:p w:rsidR="00060A18" w:rsidRDefault="00060A18" w:rsidP="00060A1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5.2. Предмет досудебного (внесудебного) обжалования заявителем решений и действий (бездействия) органа, предоставляющего государственную услугу, должностного лица органа, предоставляющего государственную услугу, либо  муниципального служащего.</w:t>
      </w:r>
    </w:p>
    <w:p w:rsidR="00060A18" w:rsidRDefault="00060A18" w:rsidP="00060A1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Заявитель может обратиться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жалобой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в том числе в следующих случаях:</w:t>
      </w:r>
    </w:p>
    <w:p w:rsidR="00060A18" w:rsidRDefault="00060A18" w:rsidP="00060A1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1) о нарушении срока регистрации заявления гражданина о предоставлении государственной услуги;</w:t>
      </w:r>
    </w:p>
    <w:p w:rsidR="00060A18" w:rsidRDefault="00060A18" w:rsidP="00060A1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2) о нарушении срока предоставления государственной услуги;</w:t>
      </w:r>
    </w:p>
    <w:p w:rsidR="00060A18" w:rsidRDefault="00060A18" w:rsidP="00060A1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3) требования у заявителя документов, не предусмотренных нормативными правовыми актами Российской Федерации, нормативными правовыми актами Смоленской области для предоставления государственной услуги;</w:t>
      </w:r>
    </w:p>
    <w:p w:rsidR="00060A18" w:rsidRDefault="00060A18" w:rsidP="00060A1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4) отказа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 для предоставления государственной услуги, у заявителя;</w:t>
      </w:r>
    </w:p>
    <w:p w:rsidR="00060A18" w:rsidRDefault="00060A18" w:rsidP="00060A1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5) отказа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области;</w:t>
      </w:r>
      <w:proofErr w:type="gramEnd"/>
    </w:p>
    <w:p w:rsidR="00060A18" w:rsidRDefault="00060A18" w:rsidP="00060A1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lastRenderedPageBreak/>
        <w:t>6) затребования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Смоленской области;</w:t>
      </w:r>
    </w:p>
    <w:p w:rsidR="00060A18" w:rsidRDefault="00060A18" w:rsidP="00060A1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7) отказа органа, предоставляющего государственную услугу, должностного лица органа, предоставляющего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060A18" w:rsidRDefault="00060A18" w:rsidP="00060A1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5.3. Исчерпывающий перечень оснований для отказа в рассмотрении жалобы (претензии) либо приостановления ее рассмотрения:</w:t>
      </w:r>
    </w:p>
    <w:p w:rsidR="00060A18" w:rsidRDefault="00060A18" w:rsidP="00060A1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- отсутствие в жалобе фамилии заявителя, направившего жалобу, и почтового адреса, по которому должен быть направлен ответ;</w:t>
      </w:r>
    </w:p>
    <w:p w:rsidR="00060A18" w:rsidRDefault="00060A18" w:rsidP="00060A1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- получение жалобы, в которой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060A18" w:rsidRDefault="00060A18" w:rsidP="00060A1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- невозможность прочтения текста жалобы, о чем сообщается заявителю, направившему жалобу, если его фамилия и почтовый адрес поддаются прочтению.</w:t>
      </w:r>
    </w:p>
    <w:p w:rsidR="00060A18" w:rsidRDefault="00060A18" w:rsidP="00060A1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5.4. Заявитель вправе подать жалобу в письменной форме на бумажном носителе, в электронной форме в орган, предоставляющий государственную услугу. Жалобы на решения, принятые руководителем органа, предоставляющего государственную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услугу.</w:t>
      </w:r>
    </w:p>
    <w:p w:rsidR="00060A18" w:rsidRDefault="00060A18" w:rsidP="00060A1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5.5. Жалоба может быть направлена по почте, с использованием сети Интернет, официального сайта органа, предоставляющего государственную услугу, а также может быть принята при личном приеме заявителя.</w:t>
      </w:r>
    </w:p>
    <w:p w:rsidR="00060A18" w:rsidRDefault="00060A18" w:rsidP="00060A1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5.6.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Жалоба, поступившая в орган, предоставляющий государственную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государственную услугу, должностного лица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исправлений - в течение пяти рабочих дней со дня ее регистрации.</w:t>
      </w:r>
    </w:p>
    <w:p w:rsidR="00060A18" w:rsidRDefault="00060A18" w:rsidP="00060A1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5.7. Жалоба должна содержать:</w:t>
      </w:r>
    </w:p>
    <w:p w:rsidR="00060A18" w:rsidRDefault="00060A18" w:rsidP="00060A1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1) наименование органа, предоставляющего государственную услугу, должностного лица органа, предоставляющего государственную услугу, либо муниципального служащего, решения и действия (бездействие) которых обжалуются;</w:t>
      </w:r>
    </w:p>
    <w:p w:rsidR="00060A18" w:rsidRDefault="00060A18" w:rsidP="00060A1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60A18" w:rsidRDefault="00060A18" w:rsidP="00060A1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3) сведения об обжалуемых решениях и действиях (бездействии) органа, предоставляющего государственную услугу, должностного лица органа, 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lastRenderedPageBreak/>
        <w:t>предоставляющего государственную услугу, либо муниципального служащего;</w:t>
      </w:r>
    </w:p>
    <w:p w:rsidR="00060A18" w:rsidRDefault="00060A18" w:rsidP="00060A1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4)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либо муниципального служащего.</w:t>
      </w:r>
    </w:p>
    <w:p w:rsidR="00060A18" w:rsidRDefault="00060A18" w:rsidP="00060A1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060A18" w:rsidRDefault="00060A18" w:rsidP="00060A1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5.8. По результатам рассмотрения жалобы Администрация принимает одно из следующих решений:</w:t>
      </w:r>
    </w:p>
    <w:p w:rsidR="00060A18" w:rsidRDefault="00060A18" w:rsidP="00060A1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1) удовлетворяет жалобу, в том числе в форме отмены принятого решения, исправления допущенных органом, предоставляющим государственную услугу,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а также в иных формах;</w:t>
      </w:r>
      <w:proofErr w:type="gramEnd"/>
    </w:p>
    <w:p w:rsidR="00060A18" w:rsidRDefault="00060A18" w:rsidP="00060A1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2) отказывает в удовлетворении жалобы.</w:t>
      </w:r>
    </w:p>
    <w:p w:rsidR="00060A18" w:rsidRDefault="00060A18" w:rsidP="00060A1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60A18" w:rsidRDefault="00060A18" w:rsidP="00060A1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5.10. Заявители вправе обжаловать решения, принятые в ходе предоставления государственной услуги, действия или бездействие должностных лиц органов исполнительной власти, предоставляющих государственную услугу, в судебном порядке.</w:t>
      </w:r>
    </w:p>
    <w:p w:rsidR="00060A18" w:rsidRDefault="00060A18" w:rsidP="00060A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sectPr w:rsidR="00060A18">
          <w:footnotePr>
            <w:pos w:val="beneathText"/>
          </w:footnotePr>
          <w:pgSz w:w="11905" w:h="16837"/>
          <w:pgMar w:top="851" w:right="567" w:bottom="1134" w:left="1134" w:header="720" w:footer="720" w:gutter="0"/>
          <w:cols w:space="720"/>
        </w:sectPr>
      </w:pPr>
    </w:p>
    <w:p w:rsidR="00060A18" w:rsidRDefault="00060A18" w:rsidP="00060A18">
      <w:pPr>
        <w:widowControl w:val="0"/>
        <w:suppressAutoHyphens/>
        <w:spacing w:after="24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lastRenderedPageBreak/>
        <w:t>Приложение 1</w:t>
      </w:r>
    </w:p>
    <w:p w:rsidR="00060A18" w:rsidRDefault="00060A18" w:rsidP="00060A18">
      <w:pPr>
        <w:widowControl w:val="0"/>
        <w:suppressAutoHyphens/>
        <w:spacing w:after="24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Утверждена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br/>
        <w:t>Приказом Министерства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br/>
        <w:t>и науки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br/>
        <w:t>от 18.06.2009 № 212</w:t>
      </w:r>
    </w:p>
    <w:p w:rsidR="00060A18" w:rsidRDefault="00060A18" w:rsidP="00060A18">
      <w:pPr>
        <w:widowControl w:val="0"/>
        <w:suppressAutoHyphens/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Форма</w:t>
      </w:r>
    </w:p>
    <w:p w:rsidR="00060A18" w:rsidRDefault="00060A18" w:rsidP="00060A18">
      <w:pPr>
        <w:widowControl w:val="0"/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В орган опеки и попечительства</w:t>
      </w:r>
    </w:p>
    <w:p w:rsidR="00060A18" w:rsidRDefault="00060A18" w:rsidP="00060A18">
      <w:pPr>
        <w:widowControl w:val="0"/>
        <w:tabs>
          <w:tab w:val="left" w:leader="underscore" w:pos="3309"/>
        </w:tabs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от  </w:t>
      </w:r>
    </w:p>
    <w:p w:rsidR="00060A18" w:rsidRDefault="00060A18" w:rsidP="00060A18">
      <w:pPr>
        <w:widowControl w:val="0"/>
        <w:pBdr>
          <w:top w:val="single" w:sz="2" w:space="1" w:color="000000"/>
        </w:pBdr>
        <w:suppressAutoHyphens/>
        <w:spacing w:after="0" w:line="240" w:lineRule="auto"/>
        <w:ind w:left="5585"/>
        <w:jc w:val="center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>(фамилия, имя, отчество)</w:t>
      </w:r>
    </w:p>
    <w:p w:rsidR="00060A18" w:rsidRDefault="00060A18" w:rsidP="00060A18">
      <w:pPr>
        <w:widowControl w:val="0"/>
        <w:suppressAutoHyphens/>
        <w:spacing w:before="48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hi-IN" w:bidi="hi-IN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hi-IN" w:bidi="hi-IN"/>
        </w:rPr>
        <w:t>Заявление гражданина о выдаче заключения органа опеки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hi-IN" w:bidi="hi-IN"/>
        </w:rPr>
        <w:br/>
        <w:t>и попечительства о возможности временной передачи ребенка (детей) в семью</w:t>
      </w:r>
    </w:p>
    <w:p w:rsidR="00060A18" w:rsidRDefault="00060A18" w:rsidP="00060A1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Я,  </w:t>
      </w:r>
    </w:p>
    <w:p w:rsidR="00060A18" w:rsidRDefault="00060A18" w:rsidP="00060A18">
      <w:pPr>
        <w:widowControl w:val="0"/>
        <w:pBdr>
          <w:top w:val="single" w:sz="2" w:space="1" w:color="000000"/>
        </w:pBdr>
        <w:suppressAutoHyphens/>
        <w:spacing w:after="240" w:line="240" w:lineRule="auto"/>
        <w:ind w:left="363"/>
        <w:jc w:val="center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>(фамилия, имя, отчество)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82"/>
        <w:gridCol w:w="1381"/>
        <w:gridCol w:w="4196"/>
        <w:gridCol w:w="2892"/>
      </w:tblGrid>
      <w:tr w:rsidR="00060A18" w:rsidTr="00060A18">
        <w:tc>
          <w:tcPr>
            <w:tcW w:w="1482" w:type="dxa"/>
            <w:vAlign w:val="bottom"/>
            <w:hideMark/>
          </w:tcPr>
          <w:p w:rsidR="00060A18" w:rsidRDefault="00060A1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Гражданство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060A18" w:rsidRDefault="00060A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4196" w:type="dxa"/>
            <w:vAlign w:val="bottom"/>
            <w:hideMark/>
          </w:tcPr>
          <w:p w:rsidR="00060A18" w:rsidRDefault="00060A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Документ, удостоверяющий личность: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060A18" w:rsidRDefault="00060A1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</w:tbl>
    <w:p w:rsidR="00060A18" w:rsidRDefault="00060A18" w:rsidP="00060A1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</w:p>
    <w:p w:rsidR="00060A18" w:rsidRDefault="00060A18" w:rsidP="00060A18">
      <w:pPr>
        <w:widowControl w:val="0"/>
        <w:pBdr>
          <w:top w:val="single" w:sz="2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 xml:space="preserve">(когда и кем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>выдан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>)</w:t>
      </w:r>
    </w:p>
    <w:p w:rsidR="00060A18" w:rsidRDefault="00060A18" w:rsidP="00060A1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Адрес (по месту регистрации)  </w:t>
      </w:r>
    </w:p>
    <w:p w:rsidR="00060A18" w:rsidRDefault="00060A18" w:rsidP="00060A18">
      <w:pPr>
        <w:widowControl w:val="0"/>
        <w:pBdr>
          <w:top w:val="single" w:sz="2" w:space="1" w:color="000000"/>
        </w:pBdr>
        <w:suppressAutoHyphens/>
        <w:spacing w:after="0" w:line="240" w:lineRule="auto"/>
        <w:ind w:left="3215"/>
        <w:rPr>
          <w:rFonts w:ascii="Times New Roman" w:eastAsia="Times New Roman" w:hAnsi="Times New Roman" w:cs="Times New Roman"/>
          <w:sz w:val="2"/>
          <w:szCs w:val="2"/>
          <w:lang w:eastAsia="hi-IN" w:bidi="hi-IN"/>
        </w:rPr>
      </w:pPr>
    </w:p>
    <w:p w:rsidR="00060A18" w:rsidRDefault="00060A18" w:rsidP="00060A1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60A18" w:rsidRDefault="00060A18" w:rsidP="00060A18">
      <w:pPr>
        <w:widowControl w:val="0"/>
        <w:pBdr>
          <w:top w:val="single" w:sz="2" w:space="1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hi-IN" w:bidi="hi-IN"/>
        </w:rPr>
      </w:pPr>
    </w:p>
    <w:p w:rsidR="00060A18" w:rsidRDefault="00060A18" w:rsidP="00060A1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Адрес (по месту пребывания)  </w:t>
      </w:r>
    </w:p>
    <w:p w:rsidR="00060A18" w:rsidRDefault="00060A18" w:rsidP="00060A18">
      <w:pPr>
        <w:widowControl w:val="0"/>
        <w:pBdr>
          <w:top w:val="single" w:sz="2" w:space="1" w:color="000000"/>
        </w:pBdr>
        <w:suppressAutoHyphens/>
        <w:spacing w:after="0" w:line="240" w:lineRule="auto"/>
        <w:ind w:left="3147"/>
        <w:rPr>
          <w:rFonts w:ascii="Times New Roman" w:eastAsia="Times New Roman" w:hAnsi="Times New Roman" w:cs="Times New Roman"/>
          <w:sz w:val="2"/>
          <w:szCs w:val="2"/>
          <w:lang w:eastAsia="hi-IN" w:bidi="hi-IN"/>
        </w:rPr>
      </w:pPr>
    </w:p>
    <w:p w:rsidR="00060A18" w:rsidRDefault="00060A18" w:rsidP="00060A1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60A18" w:rsidRDefault="00060A18" w:rsidP="00060A18">
      <w:pPr>
        <w:widowControl w:val="0"/>
        <w:pBdr>
          <w:top w:val="single" w:sz="2" w:space="1" w:color="000000"/>
        </w:pBdr>
        <w:suppressAutoHyphens/>
        <w:spacing w:after="360" w:line="240" w:lineRule="auto"/>
        <w:rPr>
          <w:rFonts w:ascii="Times New Roman" w:eastAsia="Times New Roman" w:hAnsi="Times New Roman" w:cs="Times New Roman"/>
          <w:sz w:val="2"/>
          <w:szCs w:val="2"/>
          <w:lang w:eastAsia="hi-IN" w:bidi="hi-IN"/>
        </w:rPr>
      </w:pPr>
    </w:p>
    <w:tbl>
      <w:tblPr>
        <w:tblW w:w="0" w:type="auto"/>
        <w:tblInd w:w="-1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9639"/>
      </w:tblGrid>
      <w:tr w:rsidR="00060A18" w:rsidTr="00060A18"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60A18" w:rsidRDefault="00060A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9639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060A18" w:rsidRDefault="00060A18">
            <w:pPr>
              <w:widowControl w:val="0"/>
              <w:suppressAutoHyphens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прошу выдать мне заключение о возможности временной передачи в семью ребенка (детей)</w:t>
            </w:r>
          </w:p>
        </w:tc>
      </w:tr>
    </w:tbl>
    <w:p w:rsidR="00060A18" w:rsidRDefault="00060A18" w:rsidP="00060A1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</w:p>
    <w:tbl>
      <w:tblPr>
        <w:tblW w:w="0" w:type="auto"/>
        <w:tblInd w:w="-1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9639"/>
      </w:tblGrid>
      <w:tr w:rsidR="00060A18" w:rsidTr="00060A18"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60A18" w:rsidRDefault="00060A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9639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060A18" w:rsidRDefault="00060A18">
            <w:pPr>
              <w:widowControl w:val="0"/>
              <w:suppressAutoHyphens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прошу выдать мне заключение о возможности временной передачи в семью ребенка (детей)</w:t>
            </w:r>
          </w:p>
        </w:tc>
      </w:tr>
    </w:tbl>
    <w:p w:rsidR="00060A18" w:rsidRDefault="00060A18" w:rsidP="00060A18">
      <w:pPr>
        <w:widowControl w:val="0"/>
        <w:suppressAutoHyphens/>
        <w:spacing w:after="0" w:line="240" w:lineRule="auto"/>
        <w:ind w:left="397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</w:p>
    <w:p w:rsidR="00060A18" w:rsidRDefault="00060A18" w:rsidP="00060A18">
      <w:pPr>
        <w:widowControl w:val="0"/>
        <w:pBdr>
          <w:top w:val="single" w:sz="2" w:space="1" w:color="000000"/>
        </w:pBdr>
        <w:suppressAutoHyphens/>
        <w:spacing w:after="0" w:line="240" w:lineRule="auto"/>
        <w:ind w:left="397"/>
        <w:jc w:val="center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>(фамилия, имя, отчество ребенка (детей), число, месяц, год рождения)</w:t>
      </w:r>
    </w:p>
    <w:p w:rsidR="00060A18" w:rsidRDefault="00060A18" w:rsidP="00060A18">
      <w:pPr>
        <w:widowControl w:val="0"/>
        <w:suppressAutoHyphens/>
        <w:spacing w:after="0" w:line="240" w:lineRule="auto"/>
        <w:ind w:left="397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60A18" w:rsidRDefault="00060A18" w:rsidP="00060A18">
      <w:pPr>
        <w:widowControl w:val="0"/>
        <w:pBdr>
          <w:top w:val="single" w:sz="2" w:space="1" w:color="000000"/>
        </w:pBdr>
        <w:suppressAutoHyphens/>
        <w:spacing w:after="0" w:line="240" w:lineRule="auto"/>
        <w:ind w:left="397"/>
        <w:rPr>
          <w:rFonts w:ascii="Times New Roman" w:eastAsia="Times New Roman" w:hAnsi="Times New Roman" w:cs="Times New Roman"/>
          <w:sz w:val="2"/>
          <w:szCs w:val="2"/>
          <w:lang w:eastAsia="hi-IN" w:bidi="hi-IN"/>
        </w:rPr>
      </w:pPr>
    </w:p>
    <w:p w:rsidR="00060A18" w:rsidRDefault="00060A18" w:rsidP="00060A18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Жилищные условия, состояние здоровья и характер работы позволяют мне временно взять ребенка (детей) в свою семью.</w:t>
      </w:r>
    </w:p>
    <w:p w:rsidR="00060A18" w:rsidRDefault="00060A18" w:rsidP="00060A18">
      <w:pPr>
        <w:widowControl w:val="0"/>
        <w:tabs>
          <w:tab w:val="left" w:leader="underscore" w:pos="911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Дополнительно могу сообщить о себе следующее  </w:t>
      </w:r>
    </w:p>
    <w:p w:rsidR="00060A18" w:rsidRDefault="00060A18" w:rsidP="00060A18">
      <w:pPr>
        <w:widowControl w:val="0"/>
        <w:pBdr>
          <w:top w:val="single" w:sz="2" w:space="1" w:color="000000"/>
        </w:pBdr>
        <w:suppressAutoHyphens/>
        <w:spacing w:after="0" w:line="240" w:lineRule="auto"/>
        <w:ind w:left="5188"/>
        <w:jc w:val="center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>(указывается наличие у гражданина</w:t>
      </w:r>
      <w:proofErr w:type="gramEnd"/>
    </w:p>
    <w:p w:rsidR="00060A18" w:rsidRDefault="00060A18" w:rsidP="00060A1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60A18" w:rsidRDefault="00060A18" w:rsidP="00060A18">
      <w:pPr>
        <w:widowControl w:val="0"/>
        <w:pBdr>
          <w:top w:val="single" w:sz="2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>необходимых знаний и навыков в воспитании детей, в том числе информация о наличии документов</w:t>
      </w:r>
    </w:p>
    <w:p w:rsidR="00060A18" w:rsidRDefault="00060A18" w:rsidP="00060A1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60A18" w:rsidRDefault="00060A18" w:rsidP="00060A18">
      <w:pPr>
        <w:widowControl w:val="0"/>
        <w:pBdr>
          <w:top w:val="single" w:sz="2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>об образовании, о профессиональной деятельности, о прохождении программ подготовки кандидатов в опекуны</w:t>
      </w:r>
    </w:p>
    <w:p w:rsidR="00060A18" w:rsidRDefault="00060A18" w:rsidP="00060A1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60A18" w:rsidRDefault="00060A18" w:rsidP="00060A18">
      <w:pPr>
        <w:widowControl w:val="0"/>
        <w:pBdr>
          <w:top w:val="single" w:sz="2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>или попечители и т.д.)</w:t>
      </w:r>
    </w:p>
    <w:p w:rsidR="00060A18" w:rsidRDefault="00060A18" w:rsidP="00060A18">
      <w:pPr>
        <w:widowControl w:val="0"/>
        <w:tabs>
          <w:tab w:val="left" w:pos="9854"/>
        </w:tabs>
        <w:suppressAutoHyphens/>
        <w:spacing w:before="3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Я,  </w:t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ab/>
        <w:t>,</w:t>
      </w:r>
    </w:p>
    <w:p w:rsidR="00060A18" w:rsidRDefault="00060A18" w:rsidP="00060A18">
      <w:pPr>
        <w:widowControl w:val="0"/>
        <w:pBdr>
          <w:top w:val="single" w:sz="2" w:space="1" w:color="000000"/>
        </w:pBdr>
        <w:suppressAutoHyphens/>
        <w:spacing w:after="0" w:line="240" w:lineRule="auto"/>
        <w:ind w:left="335"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>(фамилия, имя, отчество)</w:t>
      </w:r>
    </w:p>
    <w:p w:rsidR="00060A18" w:rsidRDefault="00060A18" w:rsidP="00060A18">
      <w:pPr>
        <w:widowControl w:val="0"/>
        <w:suppressAutoHyphens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даю согласие на обработку и использование моих персональных данных, содержащихся в настоящем заявлении и в предоставленных мною документах.</w:t>
      </w:r>
    </w:p>
    <w:p w:rsidR="00060A18" w:rsidRDefault="00060A18" w:rsidP="00060A18">
      <w:pPr>
        <w:widowControl w:val="0"/>
        <w:pBdr>
          <w:top w:val="single" w:sz="2" w:space="1" w:color="000000"/>
        </w:pBdr>
        <w:suppressAutoHyphens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>(подпись, дата)</w:t>
      </w:r>
    </w:p>
    <w:p w:rsidR="00060A18" w:rsidRDefault="00060A18" w:rsidP="00060A18">
      <w:pPr>
        <w:widowControl w:val="0"/>
        <w:pBdr>
          <w:top w:val="single" w:sz="2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</w:p>
    <w:p w:rsidR="00060A18" w:rsidRDefault="00060A18" w:rsidP="00060A18">
      <w:pPr>
        <w:widowControl w:val="0"/>
        <w:pBdr>
          <w:top w:val="single" w:sz="2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</w:p>
    <w:p w:rsidR="00060A18" w:rsidRDefault="00060A18" w:rsidP="00060A18">
      <w:pPr>
        <w:widowControl w:val="0"/>
        <w:pBdr>
          <w:top w:val="single" w:sz="2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К заявлению прилагаются следующие документы:</w:t>
      </w:r>
    </w:p>
    <w:tbl>
      <w:tblPr>
        <w:tblW w:w="0" w:type="auto"/>
        <w:tblInd w:w="-1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9639"/>
      </w:tblGrid>
      <w:tr w:rsidR="00060A18" w:rsidTr="00060A18"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60A18" w:rsidRDefault="00060A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9639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060A18" w:rsidRDefault="00060A18">
            <w:pPr>
              <w:widowControl w:val="0"/>
              <w:suppressAutoHyphens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копия документа, удостоверяющего личность</w:t>
            </w:r>
          </w:p>
        </w:tc>
      </w:tr>
    </w:tbl>
    <w:p w:rsidR="00060A18" w:rsidRDefault="00060A18" w:rsidP="00060A1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</w:p>
    <w:tbl>
      <w:tblPr>
        <w:tblW w:w="0" w:type="auto"/>
        <w:tblInd w:w="-1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9639"/>
      </w:tblGrid>
      <w:tr w:rsidR="00060A18" w:rsidTr="00060A18">
        <w:trPr>
          <w:cantSplit/>
        </w:trPr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60A18" w:rsidRDefault="00060A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9639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060A18" w:rsidRDefault="00060A18">
            <w:pPr>
              <w:widowControl w:val="0"/>
              <w:suppressAutoHyphens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справка органов внутренних дел, подтверждающая отсутствие судимости за умышленное преступление против жизни и здоровья граждан</w:t>
            </w:r>
          </w:p>
        </w:tc>
      </w:tr>
      <w:tr w:rsidR="00060A18" w:rsidTr="00060A18">
        <w:trPr>
          <w:cantSplit/>
        </w:trPr>
        <w:tc>
          <w:tcPr>
            <w:tcW w:w="3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60A18" w:rsidRDefault="00060A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9639" w:type="dxa"/>
          </w:tcPr>
          <w:p w:rsidR="00060A18" w:rsidRDefault="00060A18">
            <w:pPr>
              <w:widowControl w:val="0"/>
              <w:suppressAutoHyphens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</w:tbl>
    <w:p w:rsidR="00060A18" w:rsidRDefault="00060A18" w:rsidP="00060A1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</w:p>
    <w:tbl>
      <w:tblPr>
        <w:tblW w:w="0" w:type="auto"/>
        <w:tblInd w:w="-1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9639"/>
      </w:tblGrid>
      <w:tr w:rsidR="00060A18" w:rsidTr="00060A18">
        <w:trPr>
          <w:cantSplit/>
        </w:trPr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60A18" w:rsidRDefault="00060A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9639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060A18" w:rsidRDefault="00060A18">
            <w:pPr>
              <w:widowControl w:val="0"/>
              <w:suppressAutoHyphens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выписка из домовой (поквартирной) книги или иной документ, содержащий сведения о проживающих совместно с гражданином совершеннолетних и несовершеннолетних членов его семьи</w:t>
            </w:r>
          </w:p>
        </w:tc>
      </w:tr>
      <w:tr w:rsidR="00060A18" w:rsidTr="00060A18">
        <w:trPr>
          <w:cantSplit/>
        </w:trPr>
        <w:tc>
          <w:tcPr>
            <w:tcW w:w="3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60A18" w:rsidRDefault="00060A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9639" w:type="dxa"/>
          </w:tcPr>
          <w:p w:rsidR="00060A18" w:rsidRDefault="00060A18">
            <w:pPr>
              <w:widowControl w:val="0"/>
              <w:suppressAutoHyphens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</w:tbl>
    <w:p w:rsidR="00060A18" w:rsidRDefault="00060A18" w:rsidP="00060A1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</w:p>
    <w:tbl>
      <w:tblPr>
        <w:tblW w:w="0" w:type="auto"/>
        <w:tblInd w:w="-1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9639"/>
      </w:tblGrid>
      <w:tr w:rsidR="00060A18" w:rsidTr="00060A18">
        <w:trPr>
          <w:cantSplit/>
        </w:trPr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060A18" w:rsidRDefault="00060A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9639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060A18" w:rsidRDefault="00060A18">
            <w:pPr>
              <w:widowControl w:val="0"/>
              <w:suppressAutoHyphens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справка лечебно-профилактического учреждения об отсутствии инфекционных заболеваний в открытой форме или психических заболеваний, наркомании, токсикомании, алкоголизма, либо медицинское заключение по форме 164/у-96 (медицинское заключение по результатам освидетельствования гражданина (гражданки), желающег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о(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ей) усыновить, принять под опеку (попечительство) ребенка или стать приемным родителем)</w:t>
            </w:r>
          </w:p>
        </w:tc>
      </w:tr>
      <w:tr w:rsidR="00060A18" w:rsidTr="00060A18">
        <w:trPr>
          <w:cantSplit/>
        </w:trPr>
        <w:tc>
          <w:tcPr>
            <w:tcW w:w="3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60A18" w:rsidRDefault="00060A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9639" w:type="dxa"/>
          </w:tcPr>
          <w:p w:rsidR="00060A18" w:rsidRDefault="00060A18">
            <w:pPr>
              <w:widowControl w:val="0"/>
              <w:suppressAutoHyphens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</w:tbl>
    <w:p w:rsidR="00060A18" w:rsidRDefault="00060A18" w:rsidP="00060A18">
      <w:pPr>
        <w:widowControl w:val="0"/>
        <w:suppressAutoHyphens/>
        <w:spacing w:before="48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Иные документы:</w:t>
      </w:r>
    </w:p>
    <w:p w:rsidR="00060A18" w:rsidRDefault="00060A18" w:rsidP="00060A1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1. </w:t>
      </w:r>
    </w:p>
    <w:p w:rsidR="00060A18" w:rsidRDefault="00060A18" w:rsidP="00060A1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2. </w:t>
      </w:r>
    </w:p>
    <w:p w:rsidR="00060A18" w:rsidRDefault="00060A18" w:rsidP="00060A1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3.</w:t>
      </w:r>
    </w:p>
    <w:p w:rsidR="00060A18" w:rsidRDefault="00060A18" w:rsidP="00060A1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60A18" w:rsidRDefault="00060A18" w:rsidP="00060A1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60A18" w:rsidRDefault="00060A18" w:rsidP="00060A1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60A18" w:rsidRDefault="00060A18" w:rsidP="00060A1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60A18" w:rsidRDefault="00060A18" w:rsidP="00060A1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60A18" w:rsidRDefault="00060A18" w:rsidP="00060A1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60A18" w:rsidRDefault="00060A18" w:rsidP="00060A1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60A18" w:rsidRDefault="00060A18" w:rsidP="00060A1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60A18" w:rsidRDefault="00060A18" w:rsidP="00060A1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60A18" w:rsidRDefault="00060A18" w:rsidP="00060A1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60A18" w:rsidRDefault="00060A18" w:rsidP="00060A1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60A18" w:rsidRDefault="00060A18" w:rsidP="00060A1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60A18" w:rsidRDefault="00060A18" w:rsidP="00060A1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60A18" w:rsidRDefault="00060A18" w:rsidP="00060A1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60A18" w:rsidRDefault="00060A18" w:rsidP="00060A1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60A18" w:rsidRDefault="00060A18" w:rsidP="00060A1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60A18" w:rsidRDefault="00060A18" w:rsidP="00060A1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60A18" w:rsidRDefault="00060A18" w:rsidP="00060A1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60A18" w:rsidRDefault="00060A18" w:rsidP="00060A1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60A18" w:rsidRDefault="00060A18" w:rsidP="00060A1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60A18" w:rsidRDefault="00060A18" w:rsidP="00060A1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60A18" w:rsidRDefault="00060A18" w:rsidP="00060A1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60A18" w:rsidRDefault="00060A18" w:rsidP="00060A1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60A18" w:rsidRDefault="00060A18" w:rsidP="00060A1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60A18" w:rsidRDefault="00060A18" w:rsidP="00060A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sectPr w:rsidR="00060A18">
          <w:footnotePr>
            <w:pos w:val="beneathText"/>
          </w:footnotePr>
          <w:pgSz w:w="11905" w:h="16837"/>
          <w:pgMar w:top="1134" w:right="567" w:bottom="1134" w:left="1134" w:header="720" w:footer="720" w:gutter="0"/>
          <w:cols w:space="720"/>
        </w:sectPr>
      </w:pPr>
    </w:p>
    <w:p w:rsidR="00060A18" w:rsidRDefault="00060A18" w:rsidP="00060A18">
      <w:pPr>
        <w:widowControl w:val="0"/>
        <w:suppressAutoHyphens/>
        <w:spacing w:after="24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lastRenderedPageBreak/>
        <w:t>Приложение № 2</w:t>
      </w:r>
    </w:p>
    <w:p w:rsidR="00060A18" w:rsidRDefault="00060A18" w:rsidP="00060A18">
      <w:pPr>
        <w:widowControl w:val="0"/>
        <w:suppressAutoHyphens/>
        <w:spacing w:after="24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Утверждена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br/>
        <w:t>Приказом Министерства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br/>
        <w:t>и науки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br/>
        <w:t>от 18.06.2009 № 212</w:t>
      </w:r>
    </w:p>
    <w:p w:rsidR="00060A18" w:rsidRDefault="00060A18" w:rsidP="00060A18">
      <w:pPr>
        <w:widowControl w:val="0"/>
        <w:suppressAutoHyphens/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Форма</w:t>
      </w:r>
    </w:p>
    <w:p w:rsidR="00060A18" w:rsidRDefault="00060A18" w:rsidP="00060A18">
      <w:pPr>
        <w:widowControl w:val="0"/>
        <w:suppressAutoHyphens/>
        <w:spacing w:after="0" w:line="240" w:lineRule="auto"/>
        <w:ind w:right="7795"/>
        <w:jc w:val="center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>Бланк органа опеки и</w:t>
      </w:r>
      <w:r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br/>
        <w:t>попечительства</w:t>
      </w:r>
    </w:p>
    <w:p w:rsidR="00060A18" w:rsidRDefault="00060A18" w:rsidP="00060A18">
      <w:pPr>
        <w:widowControl w:val="0"/>
        <w:suppressAutoHyphens/>
        <w:spacing w:after="0" w:line="240" w:lineRule="auto"/>
        <w:ind w:right="7795"/>
        <w:jc w:val="center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60A18" w:rsidRDefault="00060A18" w:rsidP="00060A18">
      <w:pPr>
        <w:widowControl w:val="0"/>
        <w:pBdr>
          <w:top w:val="single" w:sz="2" w:space="1" w:color="000000"/>
        </w:pBdr>
        <w:suppressAutoHyphens/>
        <w:spacing w:after="0" w:line="240" w:lineRule="auto"/>
        <w:ind w:right="7795"/>
        <w:jc w:val="center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>(дата составления акта)</w:t>
      </w:r>
    </w:p>
    <w:p w:rsidR="00060A18" w:rsidRDefault="00060A18" w:rsidP="00060A18">
      <w:pPr>
        <w:widowControl w:val="0"/>
        <w:suppressAutoHyphens/>
        <w:spacing w:before="60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hi-IN" w:bidi="hi-IN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hi-IN" w:bidi="hi-IN"/>
        </w:rPr>
        <w:t>Акт обследования условий жизни гражданина,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hi-IN" w:bidi="hi-IN"/>
        </w:rPr>
        <w:br/>
        <w:t>постоянно проживающего на территории Российской Федерации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70"/>
        <w:gridCol w:w="141"/>
        <w:gridCol w:w="397"/>
        <w:gridCol w:w="272"/>
        <w:gridCol w:w="1826"/>
        <w:gridCol w:w="380"/>
        <w:gridCol w:w="299"/>
        <w:gridCol w:w="272"/>
      </w:tblGrid>
      <w:tr w:rsidR="00060A18" w:rsidTr="00060A18">
        <w:tc>
          <w:tcPr>
            <w:tcW w:w="2070" w:type="dxa"/>
            <w:vAlign w:val="bottom"/>
            <w:hideMark/>
          </w:tcPr>
          <w:p w:rsidR="00060A18" w:rsidRDefault="00060A1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Дата обследования</w:t>
            </w:r>
          </w:p>
        </w:tc>
        <w:tc>
          <w:tcPr>
            <w:tcW w:w="141" w:type="dxa"/>
            <w:vAlign w:val="bottom"/>
            <w:hideMark/>
          </w:tcPr>
          <w:p w:rsidR="00060A18" w:rsidRDefault="00060A18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060A18" w:rsidRDefault="00060A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72" w:type="dxa"/>
            <w:vAlign w:val="bottom"/>
            <w:hideMark/>
          </w:tcPr>
          <w:p w:rsidR="00060A18" w:rsidRDefault="00060A1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”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060A18" w:rsidRDefault="00060A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80" w:type="dxa"/>
            <w:vAlign w:val="bottom"/>
            <w:hideMark/>
          </w:tcPr>
          <w:p w:rsidR="00060A18" w:rsidRDefault="00060A18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060A18" w:rsidRDefault="00060A1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72" w:type="dxa"/>
            <w:vAlign w:val="bottom"/>
            <w:hideMark/>
          </w:tcPr>
          <w:p w:rsidR="00060A18" w:rsidRDefault="00060A18">
            <w:pPr>
              <w:widowControl w:val="0"/>
              <w:suppressAutoHyphens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.</w:t>
            </w:r>
          </w:p>
        </w:tc>
      </w:tr>
    </w:tbl>
    <w:p w:rsidR="00060A18" w:rsidRDefault="00060A18" w:rsidP="00060A18">
      <w:pPr>
        <w:widowControl w:val="0"/>
        <w:tabs>
          <w:tab w:val="left" w:leader="underscore" w:pos="90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Фамилия, имя, отчество, должность лица, проводившего обследование  </w:t>
      </w:r>
    </w:p>
    <w:p w:rsidR="00060A18" w:rsidRDefault="00060A18" w:rsidP="00060A18">
      <w:pPr>
        <w:widowControl w:val="0"/>
        <w:pBdr>
          <w:top w:val="single" w:sz="2" w:space="1" w:color="000000"/>
        </w:pBdr>
        <w:suppressAutoHyphens/>
        <w:spacing w:after="0" w:line="240" w:lineRule="auto"/>
        <w:ind w:left="7428"/>
        <w:rPr>
          <w:rFonts w:ascii="Times New Roman" w:eastAsia="Times New Roman" w:hAnsi="Times New Roman" w:cs="Times New Roman"/>
          <w:sz w:val="2"/>
          <w:szCs w:val="2"/>
          <w:lang w:eastAsia="hi-IN" w:bidi="hi-IN"/>
        </w:rPr>
      </w:pPr>
    </w:p>
    <w:p w:rsidR="00060A18" w:rsidRDefault="00060A18" w:rsidP="00060A1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60A18" w:rsidRDefault="00060A18" w:rsidP="00060A18">
      <w:pPr>
        <w:widowControl w:val="0"/>
        <w:pBdr>
          <w:top w:val="single" w:sz="2" w:space="1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hi-IN" w:bidi="hi-IN"/>
        </w:rPr>
      </w:pPr>
    </w:p>
    <w:p w:rsidR="00060A18" w:rsidRDefault="00060A18" w:rsidP="00060A18">
      <w:pPr>
        <w:widowControl w:val="0"/>
        <w:tabs>
          <w:tab w:val="left" w:leader="underscore" w:pos="909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Проводилось обследование условий жизни  </w:t>
      </w:r>
    </w:p>
    <w:p w:rsidR="00060A18" w:rsidRDefault="00060A18" w:rsidP="00060A18">
      <w:pPr>
        <w:widowControl w:val="0"/>
        <w:pBdr>
          <w:top w:val="single" w:sz="2" w:space="1" w:color="000000"/>
        </w:pBdr>
        <w:suppressAutoHyphens/>
        <w:spacing w:after="0" w:line="240" w:lineRule="auto"/>
        <w:ind w:left="4564"/>
        <w:jc w:val="center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>(фамилия, имя, отчество, дата рождения)</w:t>
      </w:r>
    </w:p>
    <w:p w:rsidR="00060A18" w:rsidRDefault="00060A18" w:rsidP="00060A18">
      <w:pPr>
        <w:widowControl w:val="0"/>
        <w:tabs>
          <w:tab w:val="left" w:pos="985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ab/>
        <w:t>,</w:t>
      </w:r>
    </w:p>
    <w:p w:rsidR="00060A18" w:rsidRDefault="00060A18" w:rsidP="00060A18">
      <w:pPr>
        <w:widowControl w:val="0"/>
        <w:pBdr>
          <w:top w:val="single" w:sz="2" w:space="1" w:color="000000"/>
        </w:pBdr>
        <w:suppressAutoHyphens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hi-IN" w:bidi="hi-IN"/>
        </w:rPr>
      </w:pPr>
    </w:p>
    <w:p w:rsidR="00060A18" w:rsidRDefault="00060A18" w:rsidP="00060A18">
      <w:pPr>
        <w:widowControl w:val="0"/>
        <w:tabs>
          <w:tab w:val="left" w:leader="underscore" w:pos="909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документ, удостоверяющий личность:  </w:t>
      </w:r>
    </w:p>
    <w:p w:rsidR="00060A18" w:rsidRDefault="00060A18" w:rsidP="00060A18">
      <w:pPr>
        <w:widowControl w:val="0"/>
        <w:pBdr>
          <w:top w:val="single" w:sz="2" w:space="1" w:color="000000"/>
        </w:pBdr>
        <w:suppressAutoHyphens/>
        <w:spacing w:after="0" w:line="240" w:lineRule="auto"/>
        <w:ind w:left="4025"/>
        <w:rPr>
          <w:rFonts w:ascii="Times New Roman" w:eastAsia="Times New Roman" w:hAnsi="Times New Roman" w:cs="Times New Roman"/>
          <w:sz w:val="2"/>
          <w:szCs w:val="2"/>
          <w:lang w:eastAsia="hi-IN" w:bidi="hi-IN"/>
        </w:rPr>
      </w:pPr>
      <w:r>
        <w:rPr>
          <w:rFonts w:ascii="Times New Roman" w:eastAsia="Times New Roman" w:hAnsi="Times New Roman" w:cs="Times New Roman"/>
          <w:sz w:val="2"/>
          <w:szCs w:val="2"/>
          <w:lang w:eastAsia="hi-IN" w:bidi="hi-IN"/>
        </w:rPr>
        <w:t>,</w:t>
      </w:r>
    </w:p>
    <w:p w:rsidR="00060A18" w:rsidRDefault="00060A18" w:rsidP="00060A1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60A18" w:rsidRDefault="00060A18" w:rsidP="00060A18">
      <w:pPr>
        <w:widowControl w:val="0"/>
        <w:pBdr>
          <w:top w:val="single" w:sz="2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 xml:space="preserve">(когда и кем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>выдан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>)</w:t>
      </w:r>
    </w:p>
    <w:p w:rsidR="00060A18" w:rsidRDefault="00060A18" w:rsidP="00060A18">
      <w:pPr>
        <w:widowControl w:val="0"/>
        <w:tabs>
          <w:tab w:val="left" w:leader="underscore" w:pos="901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работающего в  </w:t>
      </w:r>
    </w:p>
    <w:p w:rsidR="00060A18" w:rsidRDefault="00060A18" w:rsidP="00060A18">
      <w:pPr>
        <w:widowControl w:val="0"/>
        <w:pBdr>
          <w:top w:val="single" w:sz="2" w:space="1" w:color="000000"/>
        </w:pBdr>
        <w:suppressAutoHyphens/>
        <w:spacing w:after="0" w:line="240" w:lineRule="auto"/>
        <w:ind w:left="1650"/>
        <w:jc w:val="center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>(место работы с указанием адреса и рабочего телефона)</w:t>
      </w:r>
    </w:p>
    <w:p w:rsidR="00060A18" w:rsidRDefault="00060A18" w:rsidP="00060A18">
      <w:pPr>
        <w:widowControl w:val="0"/>
        <w:tabs>
          <w:tab w:val="left" w:pos="985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в должности  </w:t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ab/>
        <w:t>,</w:t>
      </w:r>
    </w:p>
    <w:p w:rsidR="00060A18" w:rsidRDefault="00060A18" w:rsidP="00060A18">
      <w:pPr>
        <w:widowControl w:val="0"/>
        <w:pBdr>
          <w:top w:val="single" w:sz="2" w:space="1" w:color="000000"/>
        </w:pBdr>
        <w:suppressAutoHyphens/>
        <w:spacing w:after="0" w:line="240" w:lineRule="auto"/>
        <w:ind w:left="1440" w:right="113"/>
        <w:rPr>
          <w:rFonts w:ascii="Times New Roman" w:eastAsia="Times New Roman" w:hAnsi="Times New Roman" w:cs="Times New Roman"/>
          <w:sz w:val="2"/>
          <w:szCs w:val="2"/>
          <w:lang w:eastAsia="hi-IN" w:bidi="hi-IN"/>
        </w:rPr>
      </w:pPr>
    </w:p>
    <w:p w:rsidR="00060A18" w:rsidRDefault="00060A18" w:rsidP="00060A1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проживающего:</w:t>
      </w:r>
    </w:p>
    <w:p w:rsidR="00060A18" w:rsidRDefault="00060A18" w:rsidP="00060A1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адрес (по месту регистрации)  </w:t>
      </w:r>
    </w:p>
    <w:p w:rsidR="00060A18" w:rsidRDefault="00060A18" w:rsidP="00060A18">
      <w:pPr>
        <w:widowControl w:val="0"/>
        <w:pBdr>
          <w:top w:val="single" w:sz="2" w:space="1" w:color="000000"/>
        </w:pBdr>
        <w:suppressAutoHyphens/>
        <w:spacing w:after="0" w:line="240" w:lineRule="auto"/>
        <w:ind w:left="3119"/>
        <w:rPr>
          <w:rFonts w:ascii="Times New Roman" w:eastAsia="Times New Roman" w:hAnsi="Times New Roman" w:cs="Times New Roman"/>
          <w:sz w:val="2"/>
          <w:szCs w:val="2"/>
          <w:lang w:eastAsia="hi-IN" w:bidi="hi-IN"/>
        </w:rPr>
      </w:pPr>
    </w:p>
    <w:p w:rsidR="00060A18" w:rsidRDefault="00060A18" w:rsidP="00060A18">
      <w:pPr>
        <w:widowControl w:val="0"/>
        <w:tabs>
          <w:tab w:val="left" w:pos="985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ab/>
        <w:t>,</w:t>
      </w:r>
    </w:p>
    <w:p w:rsidR="00060A18" w:rsidRDefault="00060A18" w:rsidP="00060A18">
      <w:pPr>
        <w:widowControl w:val="0"/>
        <w:pBdr>
          <w:top w:val="single" w:sz="2" w:space="1" w:color="000000"/>
        </w:pBdr>
        <w:suppressAutoHyphens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hi-IN" w:bidi="hi-IN"/>
        </w:rPr>
      </w:pPr>
    </w:p>
    <w:p w:rsidR="00060A18" w:rsidRDefault="00060A18" w:rsidP="00060A1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адрес (по месту пребывания)  </w:t>
      </w:r>
    </w:p>
    <w:p w:rsidR="00060A18" w:rsidRDefault="00060A18" w:rsidP="00060A18">
      <w:pPr>
        <w:widowControl w:val="0"/>
        <w:pBdr>
          <w:top w:val="single" w:sz="2" w:space="1" w:color="000000"/>
        </w:pBdr>
        <w:suppressAutoHyphens/>
        <w:spacing w:after="0" w:line="240" w:lineRule="auto"/>
        <w:ind w:left="3089"/>
        <w:rPr>
          <w:rFonts w:ascii="Times New Roman" w:eastAsia="Times New Roman" w:hAnsi="Times New Roman" w:cs="Times New Roman"/>
          <w:sz w:val="2"/>
          <w:szCs w:val="2"/>
          <w:lang w:eastAsia="hi-IN" w:bidi="hi-IN"/>
        </w:rPr>
      </w:pPr>
    </w:p>
    <w:p w:rsidR="00060A18" w:rsidRDefault="00060A18" w:rsidP="00060A18">
      <w:pPr>
        <w:widowControl w:val="0"/>
        <w:tabs>
          <w:tab w:val="left" w:pos="985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ab/>
        <w:t>.</w:t>
      </w:r>
    </w:p>
    <w:p w:rsidR="00060A18" w:rsidRDefault="00060A18" w:rsidP="00060A18">
      <w:pPr>
        <w:widowControl w:val="0"/>
        <w:pBdr>
          <w:top w:val="single" w:sz="2" w:space="1" w:color="000000"/>
        </w:pBdr>
        <w:suppressAutoHyphens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hi-IN" w:bidi="hi-IN"/>
        </w:rPr>
      </w:pPr>
    </w:p>
    <w:p w:rsidR="00060A18" w:rsidRDefault="00060A18" w:rsidP="00060A18">
      <w:pPr>
        <w:widowControl w:val="0"/>
        <w:suppressAutoHyphens/>
        <w:spacing w:before="3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Обследованием установлено:</w:t>
      </w:r>
    </w:p>
    <w:p w:rsidR="00060A18" w:rsidRDefault="00060A18" w:rsidP="00060A18">
      <w:pPr>
        <w:widowControl w:val="0"/>
        <w:tabs>
          <w:tab w:val="left" w:pos="985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Жилая площадь, на которой проживает  </w:t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ab/>
        <w:t>,</w:t>
      </w:r>
    </w:p>
    <w:p w:rsidR="00060A18" w:rsidRDefault="00060A18" w:rsidP="00060A18">
      <w:pPr>
        <w:widowControl w:val="0"/>
        <w:pBdr>
          <w:top w:val="single" w:sz="2" w:space="1" w:color="000000"/>
        </w:pBdr>
        <w:suppressAutoHyphens/>
        <w:spacing w:after="0" w:line="240" w:lineRule="auto"/>
        <w:ind w:left="4139"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>(фамилия, имя, отчество)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58"/>
        <w:gridCol w:w="641"/>
        <w:gridCol w:w="709"/>
        <w:gridCol w:w="765"/>
        <w:gridCol w:w="681"/>
        <w:gridCol w:w="28"/>
        <w:gridCol w:w="765"/>
        <w:gridCol w:w="709"/>
        <w:gridCol w:w="426"/>
        <w:gridCol w:w="566"/>
        <w:gridCol w:w="709"/>
        <w:gridCol w:w="992"/>
        <w:gridCol w:w="25"/>
        <w:gridCol w:w="684"/>
        <w:gridCol w:w="993"/>
        <w:gridCol w:w="195"/>
      </w:tblGrid>
      <w:tr w:rsidR="00060A18" w:rsidTr="00060A18">
        <w:tc>
          <w:tcPr>
            <w:tcW w:w="1258" w:type="dxa"/>
            <w:vAlign w:val="bottom"/>
            <w:hideMark/>
          </w:tcPr>
          <w:p w:rsidR="00060A18" w:rsidRDefault="00060A1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составляет</w:t>
            </w:r>
          </w:p>
        </w:tc>
        <w:tc>
          <w:tcPr>
            <w:tcW w:w="2796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060A18" w:rsidRDefault="00060A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928" w:type="dxa"/>
            <w:gridSpan w:val="4"/>
            <w:vAlign w:val="bottom"/>
            <w:hideMark/>
          </w:tcPr>
          <w:p w:rsidR="00060A18" w:rsidRDefault="00060A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кв. м, состоит из</w:t>
            </w:r>
          </w:p>
        </w:tc>
        <w:tc>
          <w:tcPr>
            <w:tcW w:w="2292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060A18" w:rsidRDefault="00060A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677" w:type="dxa"/>
            <w:gridSpan w:val="2"/>
            <w:vAlign w:val="bottom"/>
            <w:hideMark/>
          </w:tcPr>
          <w:p w:rsidR="00060A18" w:rsidRDefault="00060A18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комнат, размер</w:t>
            </w:r>
          </w:p>
        </w:tc>
        <w:tc>
          <w:tcPr>
            <w:tcW w:w="195" w:type="dxa"/>
          </w:tcPr>
          <w:p w:rsidR="00060A18" w:rsidRDefault="00060A1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060A18" w:rsidTr="00060A18">
        <w:tc>
          <w:tcPr>
            <w:tcW w:w="1899" w:type="dxa"/>
            <w:gridSpan w:val="2"/>
            <w:vAlign w:val="bottom"/>
            <w:hideMark/>
          </w:tcPr>
          <w:p w:rsidR="00060A18" w:rsidRDefault="00060A1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каждой комнаты: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060A18" w:rsidRDefault="00060A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765" w:type="dxa"/>
            <w:vAlign w:val="bottom"/>
            <w:hideMark/>
          </w:tcPr>
          <w:p w:rsidR="00060A18" w:rsidRDefault="00060A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кв. м,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060A18" w:rsidRDefault="00060A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765" w:type="dxa"/>
            <w:vAlign w:val="bottom"/>
            <w:hideMark/>
          </w:tcPr>
          <w:p w:rsidR="00060A18" w:rsidRDefault="00060A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кв. м,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060A18" w:rsidRDefault="00060A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gridSpan w:val="2"/>
            <w:vAlign w:val="bottom"/>
            <w:hideMark/>
          </w:tcPr>
          <w:p w:rsidR="00060A18" w:rsidRDefault="00060A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кв. м 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060A18" w:rsidRDefault="00060A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vAlign w:val="bottom"/>
            <w:hideMark/>
          </w:tcPr>
          <w:p w:rsidR="00060A18" w:rsidRDefault="00060A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этаже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в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060A18" w:rsidRDefault="00060A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88" w:type="dxa"/>
            <w:gridSpan w:val="2"/>
            <w:vAlign w:val="bottom"/>
            <w:hideMark/>
          </w:tcPr>
          <w:p w:rsidR="00060A18" w:rsidRDefault="00060A18">
            <w:pPr>
              <w:widowControl w:val="0"/>
              <w:suppressAutoHyphens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этажном</w:t>
            </w:r>
          </w:p>
        </w:tc>
      </w:tr>
    </w:tbl>
    <w:p w:rsidR="00060A18" w:rsidRDefault="00060A18" w:rsidP="00060A1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доме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.</w:t>
      </w:r>
    </w:p>
    <w:p w:rsidR="00060A18" w:rsidRDefault="00060A18" w:rsidP="00060A18">
      <w:pPr>
        <w:widowControl w:val="0"/>
        <w:suppressAutoHyphens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Качество дома (кирпичный, панельный, деревянный и т.п.; в нормальном состоянии, ветхий, аварийный; комнаты сухие, светлые, проходные, количество окон и прочее)  </w:t>
      </w:r>
      <w:proofErr w:type="gramEnd"/>
    </w:p>
    <w:p w:rsidR="00060A18" w:rsidRDefault="00060A18" w:rsidP="00060A18">
      <w:pPr>
        <w:widowControl w:val="0"/>
        <w:pBdr>
          <w:top w:val="single" w:sz="2" w:space="1" w:color="000000"/>
        </w:pBdr>
        <w:suppressAutoHyphens/>
        <w:spacing w:after="0" w:line="240" w:lineRule="auto"/>
        <w:ind w:left="7938"/>
        <w:rPr>
          <w:rFonts w:ascii="Times New Roman" w:eastAsia="Times New Roman" w:hAnsi="Times New Roman" w:cs="Times New Roman"/>
          <w:sz w:val="2"/>
          <w:szCs w:val="2"/>
          <w:lang w:eastAsia="hi-IN" w:bidi="hi-IN"/>
        </w:rPr>
      </w:pPr>
    </w:p>
    <w:p w:rsidR="00060A18" w:rsidRDefault="00060A18" w:rsidP="00060A1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60A18" w:rsidRDefault="00060A18" w:rsidP="00060A18">
      <w:pPr>
        <w:widowControl w:val="0"/>
        <w:pBdr>
          <w:top w:val="single" w:sz="2" w:space="1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hi-IN" w:bidi="hi-IN"/>
        </w:rPr>
      </w:pPr>
    </w:p>
    <w:p w:rsidR="00060A18" w:rsidRDefault="00060A18" w:rsidP="00060A18">
      <w:pPr>
        <w:widowControl w:val="0"/>
        <w:suppressAutoHyphens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Благоустройство дома и жилой площади (водопровод, канализация, какое отопление, газ,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ванна, лифт, телефон и т.д.):  </w:t>
      </w:r>
    </w:p>
    <w:p w:rsidR="00060A18" w:rsidRDefault="00060A18" w:rsidP="00060A18">
      <w:pPr>
        <w:widowControl w:val="0"/>
        <w:pBdr>
          <w:top w:val="single" w:sz="2" w:space="1" w:color="000000"/>
        </w:pBdr>
        <w:suppressAutoHyphens/>
        <w:spacing w:after="0" w:line="240" w:lineRule="auto"/>
        <w:ind w:left="2334"/>
        <w:rPr>
          <w:rFonts w:ascii="Times New Roman" w:eastAsia="Times New Roman" w:hAnsi="Times New Roman" w:cs="Times New Roman"/>
          <w:sz w:val="2"/>
          <w:szCs w:val="2"/>
          <w:lang w:eastAsia="hi-IN" w:bidi="hi-IN"/>
        </w:rPr>
      </w:pPr>
    </w:p>
    <w:p w:rsidR="00060A18" w:rsidRDefault="00060A18" w:rsidP="00060A18">
      <w:pPr>
        <w:widowControl w:val="0"/>
        <w:tabs>
          <w:tab w:val="left" w:pos="985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ab/>
        <w:t>.</w:t>
      </w:r>
    </w:p>
    <w:p w:rsidR="00060A18" w:rsidRDefault="00060A18" w:rsidP="00060A18">
      <w:pPr>
        <w:widowControl w:val="0"/>
        <w:pBdr>
          <w:top w:val="single" w:sz="2" w:space="1" w:color="000000"/>
        </w:pBdr>
        <w:suppressAutoHyphens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hi-IN" w:bidi="hi-IN"/>
        </w:rPr>
      </w:pPr>
    </w:p>
    <w:p w:rsidR="00060A18" w:rsidRDefault="00060A18" w:rsidP="00060A18">
      <w:pPr>
        <w:widowControl w:val="0"/>
        <w:suppressAutoHyphens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Санитарно-гигиеническое состояние жилой площади (хорошее, удовлетворительное, неудовлетворительное)  </w:t>
      </w:r>
    </w:p>
    <w:p w:rsidR="00060A18" w:rsidRDefault="00060A18" w:rsidP="00060A18">
      <w:pPr>
        <w:widowControl w:val="0"/>
        <w:pBdr>
          <w:top w:val="single" w:sz="2" w:space="1" w:color="000000"/>
        </w:pBdr>
        <w:suppressAutoHyphens/>
        <w:spacing w:after="0" w:line="240" w:lineRule="auto"/>
        <w:ind w:left="2544"/>
        <w:rPr>
          <w:rFonts w:ascii="Times New Roman" w:eastAsia="Times New Roman" w:hAnsi="Times New Roman" w:cs="Times New Roman"/>
          <w:sz w:val="2"/>
          <w:szCs w:val="2"/>
          <w:lang w:eastAsia="hi-IN" w:bidi="hi-IN"/>
        </w:rPr>
      </w:pPr>
    </w:p>
    <w:p w:rsidR="00060A18" w:rsidRDefault="00060A18" w:rsidP="00060A1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Наличие для ребенка отдельной комнаты, мебели, места для игр, занятий</w:t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br/>
      </w:r>
    </w:p>
    <w:p w:rsidR="00060A18" w:rsidRDefault="00060A18" w:rsidP="00060A1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60A18" w:rsidRDefault="00060A18" w:rsidP="00060A18">
      <w:pPr>
        <w:widowControl w:val="0"/>
        <w:pBdr>
          <w:top w:val="single" w:sz="2" w:space="1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hi-IN" w:bidi="hi-IN"/>
        </w:rPr>
      </w:pPr>
    </w:p>
    <w:p w:rsidR="00060A18" w:rsidRDefault="00060A18" w:rsidP="00060A1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60A18" w:rsidRDefault="00060A18" w:rsidP="00060A18">
      <w:pPr>
        <w:widowControl w:val="0"/>
        <w:pBdr>
          <w:top w:val="single" w:sz="2" w:space="1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hi-IN" w:bidi="hi-IN"/>
        </w:rPr>
      </w:pPr>
    </w:p>
    <w:p w:rsidR="00060A18" w:rsidRDefault="00060A18" w:rsidP="00060A18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жилой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площади проживают (зарегистрированы в установленном порядке и проживающие фактически):</w:t>
      </w:r>
    </w:p>
    <w:tbl>
      <w:tblPr>
        <w:tblW w:w="0" w:type="auto"/>
        <w:tblInd w:w="-1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38"/>
        <w:gridCol w:w="1276"/>
        <w:gridCol w:w="2256"/>
        <w:gridCol w:w="1990"/>
        <w:gridCol w:w="2017"/>
      </w:tblGrid>
      <w:tr w:rsidR="00060A18" w:rsidTr="00060A18"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60A18" w:rsidRDefault="00060A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Фамилия,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hi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имя,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hi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отчество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60A18" w:rsidRDefault="00060A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hi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рождения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60A18" w:rsidRDefault="00060A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Место работы, должность или место учебы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60A18" w:rsidRDefault="00060A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Родственное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hi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отношение</w:t>
            </w:r>
          </w:p>
        </w:tc>
        <w:tc>
          <w:tcPr>
            <w:tcW w:w="2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60A18" w:rsidRDefault="00060A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С какого времени проживает на данной жилой площади</w:t>
            </w:r>
          </w:p>
        </w:tc>
      </w:tr>
      <w:tr w:rsidR="00060A18" w:rsidTr="00060A18">
        <w:tc>
          <w:tcPr>
            <w:tcW w:w="24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0A18" w:rsidRDefault="00060A1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0A18" w:rsidRDefault="00060A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2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0A18" w:rsidRDefault="00060A1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0A18" w:rsidRDefault="00060A1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0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0A18" w:rsidRDefault="00060A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060A18" w:rsidTr="00060A18">
        <w:tc>
          <w:tcPr>
            <w:tcW w:w="24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0A18" w:rsidRDefault="00060A1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0A18" w:rsidRDefault="00060A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2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0A18" w:rsidRDefault="00060A1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0A18" w:rsidRDefault="00060A1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0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0A18" w:rsidRDefault="00060A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060A18" w:rsidTr="00060A18">
        <w:tc>
          <w:tcPr>
            <w:tcW w:w="24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0A18" w:rsidRDefault="00060A1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0A18" w:rsidRDefault="00060A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2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0A18" w:rsidRDefault="00060A1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60A18" w:rsidRDefault="00060A1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0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0A18" w:rsidRDefault="00060A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</w:tbl>
    <w:p w:rsidR="00060A18" w:rsidRDefault="00060A18" w:rsidP="00060A18">
      <w:pPr>
        <w:widowControl w:val="0"/>
        <w:tabs>
          <w:tab w:val="left" w:leader="underscore" w:pos="8693"/>
        </w:tabs>
        <w:suppressAutoHyphens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Отношения, сложившиеся между членами семьи гражданина  </w:t>
      </w:r>
    </w:p>
    <w:p w:rsidR="00060A18" w:rsidRDefault="00060A18" w:rsidP="00060A18">
      <w:pPr>
        <w:widowControl w:val="0"/>
        <w:pBdr>
          <w:top w:val="single" w:sz="2" w:space="1" w:color="000000"/>
        </w:pBdr>
        <w:suppressAutoHyphens/>
        <w:spacing w:after="0" w:line="240" w:lineRule="auto"/>
        <w:ind w:left="6407"/>
        <w:jc w:val="center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>(характер взаимоотношений</w:t>
      </w:r>
      <w:proofErr w:type="gramEnd"/>
    </w:p>
    <w:p w:rsidR="00060A18" w:rsidRDefault="00060A18" w:rsidP="00060A1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60A18" w:rsidRDefault="00060A18" w:rsidP="00060A18">
      <w:pPr>
        <w:widowControl w:val="0"/>
        <w:pBdr>
          <w:top w:val="single" w:sz="2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>между членами семьи, особенности общения с детьми, детей между собой,</w:t>
      </w:r>
    </w:p>
    <w:p w:rsidR="00060A18" w:rsidRDefault="00060A18" w:rsidP="00060A1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60A18" w:rsidRDefault="00060A18" w:rsidP="00060A18">
      <w:pPr>
        <w:widowControl w:val="0"/>
        <w:pBdr>
          <w:top w:val="single" w:sz="2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>отношение родственников к временной передаче ребенка (детей) в семью и т.д.)</w:t>
      </w:r>
    </w:p>
    <w:p w:rsidR="00060A18" w:rsidRDefault="00060A18" w:rsidP="00060A18">
      <w:pPr>
        <w:widowControl w:val="0"/>
        <w:tabs>
          <w:tab w:val="left" w:leader="underscore" w:pos="8693"/>
        </w:tabs>
        <w:suppressAutoHyphens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Дополнительные данные обследования  </w:t>
      </w:r>
    </w:p>
    <w:p w:rsidR="00060A18" w:rsidRDefault="00060A18" w:rsidP="00060A18">
      <w:pPr>
        <w:widowControl w:val="0"/>
        <w:pBdr>
          <w:top w:val="single" w:sz="2" w:space="1" w:color="000000"/>
        </w:pBdr>
        <w:suppressAutoHyphens/>
        <w:spacing w:after="0" w:line="240" w:lineRule="auto"/>
        <w:ind w:left="4167"/>
        <w:rPr>
          <w:rFonts w:ascii="Times New Roman" w:eastAsia="Times New Roman" w:hAnsi="Times New Roman" w:cs="Times New Roman"/>
          <w:sz w:val="2"/>
          <w:szCs w:val="2"/>
          <w:lang w:eastAsia="hi-IN" w:bidi="hi-IN"/>
        </w:rPr>
      </w:pPr>
    </w:p>
    <w:p w:rsidR="00060A18" w:rsidRDefault="00060A18" w:rsidP="00060A1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60A18" w:rsidRDefault="00060A18" w:rsidP="00060A18">
      <w:pPr>
        <w:widowControl w:val="0"/>
        <w:pBdr>
          <w:top w:val="single" w:sz="2" w:space="1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hi-IN" w:bidi="hi-IN"/>
        </w:rPr>
      </w:pPr>
    </w:p>
    <w:p w:rsidR="00060A18" w:rsidRDefault="00060A18" w:rsidP="00060A18">
      <w:pPr>
        <w:widowControl w:val="0"/>
        <w:tabs>
          <w:tab w:val="left" w:leader="underscore" w:pos="9029"/>
        </w:tabs>
        <w:suppressAutoHyphens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Условия жизни гражданина, постоянно проживающего на территории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br/>
      </w:r>
    </w:p>
    <w:p w:rsidR="00060A18" w:rsidRDefault="00060A18" w:rsidP="00060A1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60A18" w:rsidRDefault="00060A18" w:rsidP="00060A18">
      <w:pPr>
        <w:widowControl w:val="0"/>
        <w:pBdr>
          <w:top w:val="single" w:sz="2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>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>удовлетворительные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>/неудовлетворительные с указанием конкретных обстоятельств)</w:t>
      </w:r>
    </w:p>
    <w:p w:rsidR="00060A18" w:rsidRDefault="00060A18" w:rsidP="00060A1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60A18" w:rsidRDefault="00060A18" w:rsidP="00060A18">
      <w:pPr>
        <w:widowControl w:val="0"/>
        <w:pBdr>
          <w:top w:val="single" w:sz="2" w:space="1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hi-IN" w:bidi="hi-IN"/>
        </w:rPr>
      </w:pPr>
    </w:p>
    <w:p w:rsidR="00060A18" w:rsidRDefault="00060A18" w:rsidP="00060A18">
      <w:pPr>
        <w:widowControl w:val="0"/>
        <w:tabs>
          <w:tab w:val="left" w:leader="underscore" w:pos="895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Подпись лица, проводившего обследование</w:t>
      </w:r>
      <w:r>
        <w:rPr>
          <w:rFonts w:ascii="Times New Roman" w:eastAsia="Times New Roman" w:hAnsi="Times New Roman" w:cs="Times New Roman"/>
          <w:sz w:val="24"/>
          <w:szCs w:val="24"/>
          <w:lang w:val="en-US" w:eastAsia="hi-IN" w:bidi="hi-IN"/>
        </w:rPr>
        <w:t xml:space="preserve">  </w:t>
      </w:r>
    </w:p>
    <w:p w:rsidR="00060A18" w:rsidRDefault="00060A18" w:rsidP="00060A18">
      <w:pPr>
        <w:widowControl w:val="0"/>
        <w:pBdr>
          <w:top w:val="single" w:sz="2" w:space="1" w:color="000000"/>
        </w:pBdr>
        <w:suppressAutoHyphens/>
        <w:spacing w:after="800" w:line="240" w:lineRule="auto"/>
        <w:ind w:left="4621"/>
        <w:rPr>
          <w:rFonts w:ascii="Times New Roman" w:eastAsia="Times New Roman" w:hAnsi="Times New Roman" w:cs="Times New Roman"/>
          <w:sz w:val="2"/>
          <w:szCs w:val="2"/>
          <w:lang w:eastAsia="hi-IN" w:bidi="hi-I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14"/>
        <w:gridCol w:w="340"/>
        <w:gridCol w:w="2027"/>
        <w:gridCol w:w="326"/>
        <w:gridCol w:w="3544"/>
      </w:tblGrid>
      <w:tr w:rsidR="00060A18" w:rsidTr="00060A18">
        <w:tc>
          <w:tcPr>
            <w:tcW w:w="3714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060A18" w:rsidRDefault="00060A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40" w:type="dxa"/>
            <w:vAlign w:val="bottom"/>
          </w:tcPr>
          <w:p w:rsidR="00060A18" w:rsidRDefault="00060A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060A18" w:rsidRDefault="00060A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26" w:type="dxa"/>
            <w:vAlign w:val="bottom"/>
          </w:tcPr>
          <w:p w:rsidR="00060A18" w:rsidRDefault="00060A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060A18" w:rsidRDefault="00060A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060A18" w:rsidTr="00060A18">
        <w:tc>
          <w:tcPr>
            <w:tcW w:w="3714" w:type="dxa"/>
            <w:hideMark/>
          </w:tcPr>
          <w:p w:rsidR="00060A18" w:rsidRDefault="00060A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 xml:space="preserve">(руководитель органа опеки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br/>
              <w:t>и попечительства)</w:t>
            </w:r>
          </w:p>
        </w:tc>
        <w:tc>
          <w:tcPr>
            <w:tcW w:w="340" w:type="dxa"/>
          </w:tcPr>
          <w:p w:rsidR="00060A18" w:rsidRDefault="00060A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027" w:type="dxa"/>
            <w:hideMark/>
          </w:tcPr>
          <w:p w:rsidR="00060A18" w:rsidRDefault="00060A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(подпись)</w:t>
            </w:r>
          </w:p>
        </w:tc>
        <w:tc>
          <w:tcPr>
            <w:tcW w:w="326" w:type="dxa"/>
          </w:tcPr>
          <w:p w:rsidR="00060A18" w:rsidRDefault="00060A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3544" w:type="dxa"/>
            <w:hideMark/>
          </w:tcPr>
          <w:p w:rsidR="00060A18" w:rsidRDefault="00060A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(Ф.И.О.)</w:t>
            </w:r>
          </w:p>
        </w:tc>
      </w:tr>
    </w:tbl>
    <w:p w:rsidR="00060A18" w:rsidRDefault="00060A18" w:rsidP="00060A18">
      <w:pPr>
        <w:widowControl w:val="0"/>
        <w:suppressAutoHyphens/>
        <w:spacing w:after="0" w:line="240" w:lineRule="auto"/>
        <w:ind w:left="808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hi-IN" w:bidi="hi-IN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hi-IN" w:bidi="hi-IN"/>
        </w:rPr>
        <w:t>М.П.</w:t>
      </w:r>
      <w:proofErr w:type="gramEnd"/>
    </w:p>
    <w:p w:rsidR="00060A18" w:rsidRDefault="00060A18" w:rsidP="00060A18">
      <w:pPr>
        <w:widowControl w:val="0"/>
        <w:suppressAutoHyphens/>
        <w:spacing w:after="0" w:line="240" w:lineRule="auto"/>
        <w:ind w:left="8080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60A18" w:rsidRDefault="00060A18" w:rsidP="00060A18">
      <w:pPr>
        <w:widowControl w:val="0"/>
        <w:suppressAutoHyphens/>
        <w:spacing w:after="0" w:line="240" w:lineRule="auto"/>
        <w:ind w:left="8080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60A18" w:rsidRDefault="00060A18" w:rsidP="00060A18">
      <w:pPr>
        <w:widowControl w:val="0"/>
        <w:suppressAutoHyphens/>
        <w:spacing w:after="0" w:line="240" w:lineRule="auto"/>
        <w:ind w:left="8080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60A18" w:rsidRDefault="00060A18" w:rsidP="00060A18">
      <w:pPr>
        <w:widowControl w:val="0"/>
        <w:suppressAutoHyphens/>
        <w:spacing w:after="0" w:line="240" w:lineRule="auto"/>
        <w:ind w:left="8080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60A18" w:rsidRDefault="00060A18" w:rsidP="0003566E">
      <w:pPr>
        <w:widowControl w:val="0"/>
        <w:suppressAutoHyphens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3566E" w:rsidRDefault="0003566E" w:rsidP="0003566E">
      <w:pPr>
        <w:widowControl w:val="0"/>
        <w:suppressAutoHyphens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3566E" w:rsidRDefault="0003566E" w:rsidP="00060A18">
      <w:pPr>
        <w:widowControl w:val="0"/>
        <w:suppressAutoHyphens/>
        <w:spacing w:after="24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</w:p>
    <w:p w:rsidR="0003566E" w:rsidRDefault="0003566E" w:rsidP="00060A18">
      <w:pPr>
        <w:widowControl w:val="0"/>
        <w:suppressAutoHyphens/>
        <w:spacing w:after="24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</w:p>
    <w:p w:rsidR="00060A18" w:rsidRDefault="00060A18" w:rsidP="00060A18">
      <w:pPr>
        <w:widowControl w:val="0"/>
        <w:suppressAutoHyphens/>
        <w:spacing w:after="24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lastRenderedPageBreak/>
        <w:t>Приложение № 3</w:t>
      </w:r>
    </w:p>
    <w:p w:rsidR="00060A18" w:rsidRDefault="00060A18" w:rsidP="00060A18">
      <w:pPr>
        <w:widowControl w:val="0"/>
        <w:suppressAutoHyphens/>
        <w:spacing w:after="24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Утверждена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br/>
        <w:t>Приказом Министерства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br/>
        <w:t>и науки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br/>
        <w:t>от 18.06.2009 № 212</w:t>
      </w:r>
    </w:p>
    <w:p w:rsidR="00060A18" w:rsidRDefault="00060A18" w:rsidP="00060A18">
      <w:pPr>
        <w:widowControl w:val="0"/>
        <w:suppressAutoHyphens/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Форма</w:t>
      </w:r>
    </w:p>
    <w:p w:rsidR="00060A18" w:rsidRDefault="00060A18" w:rsidP="00060A18">
      <w:pPr>
        <w:widowControl w:val="0"/>
        <w:suppressAutoHyphens/>
        <w:spacing w:after="0" w:line="240" w:lineRule="auto"/>
        <w:ind w:right="6661"/>
        <w:jc w:val="center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>Бланк органа опеки и попечительства</w:t>
      </w:r>
    </w:p>
    <w:p w:rsidR="00060A18" w:rsidRDefault="00060A18" w:rsidP="00060A18">
      <w:pPr>
        <w:widowControl w:val="0"/>
        <w:suppressAutoHyphens/>
        <w:spacing w:after="0" w:line="240" w:lineRule="auto"/>
        <w:ind w:right="6661"/>
        <w:jc w:val="center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60A18" w:rsidRDefault="00060A18" w:rsidP="00060A18">
      <w:pPr>
        <w:widowControl w:val="0"/>
        <w:pBdr>
          <w:top w:val="single" w:sz="2" w:space="1" w:color="000000"/>
        </w:pBdr>
        <w:suppressAutoHyphens/>
        <w:spacing w:after="0" w:line="240" w:lineRule="auto"/>
        <w:ind w:right="6661"/>
        <w:jc w:val="center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>(дата составления заключения)</w:t>
      </w:r>
    </w:p>
    <w:p w:rsidR="00060A18" w:rsidRDefault="00060A18" w:rsidP="00060A18">
      <w:pPr>
        <w:widowControl w:val="0"/>
        <w:suppressAutoHyphens/>
        <w:spacing w:before="48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hi-IN" w:bidi="hi-IN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hi-IN" w:bidi="hi-IN"/>
        </w:rPr>
        <w:t>Заключение органа опеки и попечительства о возможности временной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hi-IN" w:bidi="hi-IN"/>
        </w:rPr>
        <w:br/>
        <w:t>передачи ребенка (детей) в семью гражданина, постоянно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hi-IN" w:bidi="hi-IN"/>
        </w:rPr>
        <w:br/>
        <w:t>проживающего на территории Российской Федерации</w:t>
      </w:r>
    </w:p>
    <w:p w:rsidR="00060A18" w:rsidRDefault="00060A18" w:rsidP="00060A1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Фамилия, имя, отчество  </w:t>
      </w:r>
    </w:p>
    <w:p w:rsidR="00060A18" w:rsidRDefault="00060A18" w:rsidP="00060A18">
      <w:pPr>
        <w:widowControl w:val="0"/>
        <w:pBdr>
          <w:top w:val="single" w:sz="2" w:space="1" w:color="000000"/>
        </w:pBdr>
        <w:suppressAutoHyphens/>
        <w:spacing w:after="0" w:line="240" w:lineRule="auto"/>
        <w:ind w:left="2600"/>
        <w:rPr>
          <w:rFonts w:ascii="Times New Roman" w:eastAsia="Times New Roman" w:hAnsi="Times New Roman" w:cs="Times New Roman"/>
          <w:sz w:val="2"/>
          <w:szCs w:val="2"/>
          <w:lang w:eastAsia="hi-IN" w:bidi="hi-IN"/>
        </w:rPr>
      </w:pPr>
    </w:p>
    <w:p w:rsidR="00060A18" w:rsidRDefault="00060A18" w:rsidP="00060A1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Дата рождения  </w:t>
      </w:r>
    </w:p>
    <w:p w:rsidR="00060A18" w:rsidRDefault="00060A18" w:rsidP="00060A18">
      <w:pPr>
        <w:widowControl w:val="0"/>
        <w:pBdr>
          <w:top w:val="single" w:sz="2" w:space="1" w:color="000000"/>
        </w:pBdr>
        <w:suppressAutoHyphens/>
        <w:spacing w:after="0" w:line="240" w:lineRule="auto"/>
        <w:ind w:left="1664"/>
        <w:rPr>
          <w:rFonts w:ascii="Times New Roman" w:eastAsia="Times New Roman" w:hAnsi="Times New Roman" w:cs="Times New Roman"/>
          <w:sz w:val="2"/>
          <w:szCs w:val="2"/>
          <w:lang w:eastAsia="hi-IN" w:bidi="hi-IN"/>
        </w:rPr>
      </w:pPr>
    </w:p>
    <w:p w:rsidR="00060A18" w:rsidRDefault="00060A18" w:rsidP="00060A1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Адрес (по месту регистрации)  </w:t>
      </w:r>
    </w:p>
    <w:p w:rsidR="00060A18" w:rsidRDefault="00060A18" w:rsidP="00060A18">
      <w:pPr>
        <w:widowControl w:val="0"/>
        <w:pBdr>
          <w:top w:val="single" w:sz="2" w:space="1" w:color="000000"/>
        </w:pBdr>
        <w:suppressAutoHyphens/>
        <w:spacing w:after="0" w:line="240" w:lineRule="auto"/>
        <w:ind w:left="3229"/>
        <w:rPr>
          <w:rFonts w:ascii="Times New Roman" w:eastAsia="Times New Roman" w:hAnsi="Times New Roman" w:cs="Times New Roman"/>
          <w:sz w:val="2"/>
          <w:szCs w:val="2"/>
          <w:lang w:eastAsia="hi-IN" w:bidi="hi-IN"/>
        </w:rPr>
      </w:pPr>
    </w:p>
    <w:p w:rsidR="00060A18" w:rsidRDefault="00060A18" w:rsidP="00060A1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60A18" w:rsidRDefault="00060A18" w:rsidP="00060A18">
      <w:pPr>
        <w:widowControl w:val="0"/>
        <w:pBdr>
          <w:top w:val="single" w:sz="2" w:space="1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hi-IN" w:bidi="hi-IN"/>
        </w:rPr>
      </w:pPr>
    </w:p>
    <w:p w:rsidR="00060A18" w:rsidRDefault="00060A18" w:rsidP="00060A1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Адрес (по месту пребывания)  </w:t>
      </w:r>
    </w:p>
    <w:p w:rsidR="00060A18" w:rsidRDefault="00060A18" w:rsidP="00060A18">
      <w:pPr>
        <w:widowControl w:val="0"/>
        <w:pBdr>
          <w:top w:val="single" w:sz="2" w:space="1" w:color="000000"/>
        </w:pBdr>
        <w:suppressAutoHyphens/>
        <w:spacing w:after="0" w:line="240" w:lineRule="auto"/>
        <w:ind w:left="3173"/>
        <w:rPr>
          <w:rFonts w:ascii="Times New Roman" w:eastAsia="Times New Roman" w:hAnsi="Times New Roman" w:cs="Times New Roman"/>
          <w:sz w:val="2"/>
          <w:szCs w:val="2"/>
          <w:lang w:eastAsia="hi-IN" w:bidi="hi-IN"/>
        </w:rPr>
      </w:pPr>
    </w:p>
    <w:p w:rsidR="00060A18" w:rsidRDefault="00060A18" w:rsidP="00060A1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hi-IN" w:bidi="hi-IN"/>
        </w:rPr>
      </w:pPr>
    </w:p>
    <w:p w:rsidR="00060A18" w:rsidRDefault="00060A18" w:rsidP="00060A1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Характеристика семьи (состав, наличие детей с указанием возраста, опыт общения с детьми, взаимоотношения между членами семьи, наличие близких родственников и их отношение к временной передаче ребенка (детей) в семью и т.д.)  </w:t>
      </w:r>
    </w:p>
    <w:p w:rsidR="00060A18" w:rsidRDefault="00060A18" w:rsidP="00060A18">
      <w:pPr>
        <w:widowControl w:val="0"/>
        <w:pBdr>
          <w:top w:val="single" w:sz="2" w:space="1" w:color="000000"/>
        </w:pBd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sz w:val="2"/>
          <w:szCs w:val="2"/>
          <w:lang w:eastAsia="hi-IN" w:bidi="hi-IN"/>
        </w:rPr>
      </w:pPr>
    </w:p>
    <w:p w:rsidR="00060A18" w:rsidRDefault="00060A18" w:rsidP="00060A1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60A18" w:rsidRDefault="00060A18" w:rsidP="00060A18">
      <w:pPr>
        <w:widowControl w:val="0"/>
        <w:pBdr>
          <w:top w:val="single" w:sz="2" w:space="1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hi-IN" w:bidi="hi-IN"/>
        </w:rPr>
      </w:pPr>
    </w:p>
    <w:p w:rsidR="00060A18" w:rsidRDefault="00060A18" w:rsidP="00060A1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hi-IN" w:bidi="hi-IN"/>
        </w:rPr>
      </w:pPr>
    </w:p>
    <w:p w:rsidR="00060A18" w:rsidRDefault="00060A18" w:rsidP="00060A1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Образование и профессиональная деятельность  </w:t>
      </w:r>
    </w:p>
    <w:p w:rsidR="00060A18" w:rsidRDefault="00060A18" w:rsidP="00060A18">
      <w:pPr>
        <w:widowControl w:val="0"/>
        <w:pBdr>
          <w:top w:val="single" w:sz="2" w:space="1" w:color="000000"/>
        </w:pBdr>
        <w:suppressAutoHyphens/>
        <w:spacing w:after="0" w:line="240" w:lineRule="auto"/>
        <w:ind w:left="4990"/>
        <w:rPr>
          <w:rFonts w:ascii="Times New Roman" w:eastAsia="Times New Roman" w:hAnsi="Times New Roman" w:cs="Times New Roman"/>
          <w:sz w:val="2"/>
          <w:szCs w:val="2"/>
          <w:lang w:eastAsia="hi-IN" w:bidi="hi-IN"/>
        </w:rPr>
      </w:pPr>
    </w:p>
    <w:p w:rsidR="00060A18" w:rsidRDefault="00060A18" w:rsidP="00060A18">
      <w:pPr>
        <w:widowControl w:val="0"/>
        <w:suppressAutoHyphens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Характеристика состояния здоровья (общее состояние здоровья, отсутствие заболеваний, препятствующих временной передаче ребенка (детей) в семью)  </w:t>
      </w:r>
    </w:p>
    <w:p w:rsidR="00060A18" w:rsidRDefault="00060A18" w:rsidP="00060A18">
      <w:pPr>
        <w:widowControl w:val="0"/>
        <w:pBdr>
          <w:top w:val="single" w:sz="2" w:space="1" w:color="000000"/>
        </w:pBdr>
        <w:suppressAutoHyphens/>
        <w:spacing w:after="0" w:line="240" w:lineRule="auto"/>
        <w:ind w:left="6639"/>
        <w:rPr>
          <w:rFonts w:ascii="Times New Roman" w:eastAsia="Times New Roman" w:hAnsi="Times New Roman" w:cs="Times New Roman"/>
          <w:sz w:val="2"/>
          <w:szCs w:val="2"/>
          <w:lang w:eastAsia="hi-IN" w:bidi="hi-IN"/>
        </w:rPr>
      </w:pPr>
    </w:p>
    <w:p w:rsidR="00060A18" w:rsidRDefault="00060A18" w:rsidP="00060A1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60A18" w:rsidRDefault="00060A18" w:rsidP="00060A18">
      <w:pPr>
        <w:widowControl w:val="0"/>
        <w:pBdr>
          <w:top w:val="single" w:sz="2" w:space="1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hi-IN" w:bidi="hi-IN"/>
        </w:rPr>
      </w:pPr>
    </w:p>
    <w:p w:rsidR="00060A18" w:rsidRDefault="00060A18" w:rsidP="00060A1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Мотивы для временной передачи ребенка (детей) в семью  </w:t>
      </w:r>
    </w:p>
    <w:p w:rsidR="00060A18" w:rsidRDefault="00060A18" w:rsidP="00060A18">
      <w:pPr>
        <w:widowControl w:val="0"/>
        <w:pBdr>
          <w:top w:val="single" w:sz="2" w:space="1" w:color="000000"/>
        </w:pBdr>
        <w:suppressAutoHyphens/>
        <w:spacing w:after="0" w:line="240" w:lineRule="auto"/>
        <w:ind w:left="6067"/>
        <w:rPr>
          <w:rFonts w:ascii="Times New Roman" w:eastAsia="Times New Roman" w:hAnsi="Times New Roman" w:cs="Times New Roman"/>
          <w:sz w:val="2"/>
          <w:szCs w:val="2"/>
          <w:lang w:eastAsia="hi-IN" w:bidi="hi-IN"/>
        </w:rPr>
      </w:pPr>
    </w:p>
    <w:p w:rsidR="00060A18" w:rsidRDefault="00060A18" w:rsidP="00060A1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60A18" w:rsidRDefault="00060A18" w:rsidP="00060A18">
      <w:pPr>
        <w:widowControl w:val="0"/>
        <w:pBdr>
          <w:top w:val="single" w:sz="2" w:space="1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hi-IN" w:bidi="hi-IN"/>
        </w:rPr>
      </w:pPr>
    </w:p>
    <w:p w:rsidR="00060A18" w:rsidRDefault="00060A18" w:rsidP="00060A1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Наличие в документах, представленных гражданином  </w:t>
      </w:r>
    </w:p>
    <w:p w:rsidR="00060A18" w:rsidRDefault="00060A18" w:rsidP="00060A18">
      <w:pPr>
        <w:widowControl w:val="0"/>
        <w:pBdr>
          <w:top w:val="single" w:sz="2" w:space="1" w:color="000000"/>
        </w:pBdr>
        <w:suppressAutoHyphens/>
        <w:spacing w:after="0" w:line="240" w:lineRule="auto"/>
        <w:ind w:left="5688"/>
        <w:rPr>
          <w:rFonts w:ascii="Times New Roman" w:eastAsia="Times New Roman" w:hAnsi="Times New Roman" w:cs="Times New Roman"/>
          <w:sz w:val="2"/>
          <w:szCs w:val="2"/>
          <w:lang w:eastAsia="hi-IN" w:bidi="hi-IN"/>
        </w:rPr>
      </w:pPr>
    </w:p>
    <w:p w:rsidR="00060A18" w:rsidRDefault="00060A18" w:rsidP="00060A18">
      <w:pPr>
        <w:widowControl w:val="0"/>
        <w:tabs>
          <w:tab w:val="left" w:pos="985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ab/>
      </w:r>
    </w:p>
    <w:p w:rsidR="00060A18" w:rsidRDefault="00060A18" w:rsidP="00060A18">
      <w:pPr>
        <w:widowControl w:val="0"/>
        <w:pBdr>
          <w:top w:val="single" w:sz="2" w:space="1" w:color="000000"/>
        </w:pBdr>
        <w:suppressAutoHyphens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>(фамилия, имя, отчество)</w:t>
      </w:r>
    </w:p>
    <w:p w:rsidR="00060A18" w:rsidRDefault="00060A18" w:rsidP="00060A1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обстоятельств, препятствующих временной передаче ребенка (детей) в его семью</w:t>
      </w:r>
    </w:p>
    <w:p w:rsidR="00060A18" w:rsidRDefault="00060A18" w:rsidP="00060A18">
      <w:pPr>
        <w:widowControl w:val="0"/>
        <w:pBdr>
          <w:top w:val="single" w:sz="2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 xml:space="preserve">(не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>имеются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>/имеются с указанием конкретных обстоятельств)</w:t>
      </w:r>
    </w:p>
    <w:p w:rsidR="00060A18" w:rsidRDefault="00060A18" w:rsidP="00060A18">
      <w:pPr>
        <w:widowControl w:val="0"/>
        <w:suppressAutoHyphens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Заключение о возможности временной передачи ребенка (детей) в семью гражданина</w:t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br/>
      </w:r>
    </w:p>
    <w:p w:rsidR="00060A18" w:rsidRDefault="00060A18" w:rsidP="00060A18">
      <w:pPr>
        <w:widowControl w:val="0"/>
        <w:pBdr>
          <w:top w:val="single" w:sz="2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>(фамилия, имя, отчество)</w:t>
      </w:r>
    </w:p>
    <w:p w:rsidR="00060A18" w:rsidRDefault="00060A18" w:rsidP="00060A1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60A18" w:rsidRDefault="00060A18" w:rsidP="00060A18">
      <w:pPr>
        <w:widowControl w:val="0"/>
        <w:pBdr>
          <w:top w:val="single" w:sz="2" w:space="1" w:color="000000"/>
        </w:pBdr>
        <w:suppressAutoHyphens/>
        <w:spacing w:after="48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>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>возможно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>/возможно без пребывания в жилом помещении гражданина/невозможно с указанием причин)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14"/>
        <w:gridCol w:w="340"/>
        <w:gridCol w:w="2027"/>
        <w:gridCol w:w="326"/>
        <w:gridCol w:w="3544"/>
      </w:tblGrid>
      <w:tr w:rsidR="00060A18" w:rsidTr="00060A18">
        <w:tc>
          <w:tcPr>
            <w:tcW w:w="3714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060A18" w:rsidRDefault="00060A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40" w:type="dxa"/>
            <w:vAlign w:val="bottom"/>
          </w:tcPr>
          <w:p w:rsidR="00060A18" w:rsidRDefault="00060A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060A18" w:rsidRDefault="00060A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26" w:type="dxa"/>
            <w:vAlign w:val="bottom"/>
          </w:tcPr>
          <w:p w:rsidR="00060A18" w:rsidRDefault="00060A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060A18" w:rsidRDefault="00060A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060A18" w:rsidTr="00060A18">
        <w:tc>
          <w:tcPr>
            <w:tcW w:w="3714" w:type="dxa"/>
            <w:hideMark/>
          </w:tcPr>
          <w:p w:rsidR="00060A18" w:rsidRDefault="00060A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 xml:space="preserve">(руководитель органа опеки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br/>
              <w:t>и попечительства)</w:t>
            </w:r>
          </w:p>
        </w:tc>
        <w:tc>
          <w:tcPr>
            <w:tcW w:w="340" w:type="dxa"/>
          </w:tcPr>
          <w:p w:rsidR="00060A18" w:rsidRDefault="00060A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027" w:type="dxa"/>
            <w:hideMark/>
          </w:tcPr>
          <w:p w:rsidR="00060A18" w:rsidRDefault="00060A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(подпись)</w:t>
            </w:r>
          </w:p>
        </w:tc>
        <w:tc>
          <w:tcPr>
            <w:tcW w:w="326" w:type="dxa"/>
          </w:tcPr>
          <w:p w:rsidR="00060A18" w:rsidRDefault="00060A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3544" w:type="dxa"/>
            <w:hideMark/>
          </w:tcPr>
          <w:p w:rsidR="00060A18" w:rsidRDefault="00060A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(Ф.И.О.)</w:t>
            </w:r>
          </w:p>
        </w:tc>
      </w:tr>
    </w:tbl>
    <w:p w:rsidR="00060A18" w:rsidRPr="0003566E" w:rsidRDefault="00060A18" w:rsidP="0003566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60A18" w:rsidRPr="0003566E" w:rsidRDefault="0003566E" w:rsidP="0003566E">
      <w:pPr>
        <w:widowControl w:val="0"/>
        <w:suppressAutoHyphens/>
        <w:spacing w:after="0" w:line="240" w:lineRule="auto"/>
        <w:ind w:left="5610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lastRenderedPageBreak/>
        <w:t xml:space="preserve">                          </w:t>
      </w:r>
    </w:p>
    <w:p w:rsidR="00060A18" w:rsidRDefault="0003566E" w:rsidP="0003566E">
      <w:pPr>
        <w:widowControl w:val="0"/>
        <w:tabs>
          <w:tab w:val="left" w:pos="8100"/>
        </w:tabs>
        <w:suppressAutoHyphens/>
        <w:spacing w:after="0" w:line="240" w:lineRule="auto"/>
        <w:ind w:left="5610" w:firstLine="1761"/>
        <w:jc w:val="both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ab/>
      </w:r>
    </w:p>
    <w:p w:rsidR="00060A18" w:rsidRDefault="00060A18" w:rsidP="0003566E">
      <w:pPr>
        <w:widowControl w:val="0"/>
        <w:suppressAutoHyphens/>
        <w:spacing w:after="0" w:line="240" w:lineRule="auto"/>
        <w:ind w:left="5610" w:firstLine="1761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Приложение № 4</w:t>
      </w:r>
    </w:p>
    <w:p w:rsidR="00060A18" w:rsidRDefault="00060A18" w:rsidP="00060A18">
      <w:pPr>
        <w:widowControl w:val="0"/>
        <w:suppressAutoHyphens/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Форма</w:t>
      </w:r>
    </w:p>
    <w:p w:rsidR="00060A18" w:rsidRDefault="00060A18" w:rsidP="00060A1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bidi="ru-RU"/>
        </w:rPr>
      </w:pPr>
      <w:r>
        <w:rPr>
          <w:rFonts w:ascii="Times New Roman" w:eastAsia="Arial" w:hAnsi="Times New Roman" w:cs="Times New Roman"/>
          <w:sz w:val="24"/>
          <w:szCs w:val="24"/>
          <w:lang w:bidi="ru-RU"/>
        </w:rPr>
        <w:t>БЛОК-СХЕМА</w:t>
      </w:r>
    </w:p>
    <w:p w:rsidR="00060A18" w:rsidRDefault="00060A18" w:rsidP="00060A1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bidi="ru-RU"/>
        </w:rPr>
      </w:pPr>
      <w:r>
        <w:rPr>
          <w:rFonts w:ascii="Times New Roman" w:eastAsia="Arial" w:hAnsi="Times New Roman" w:cs="Times New Roman"/>
          <w:sz w:val="24"/>
          <w:szCs w:val="24"/>
          <w:lang w:bidi="ru-RU"/>
        </w:rPr>
        <w:t>ПРЕДОСТАВЛЕНИЯ ГОСУДАРСТВЕННОЙ УСЛУГИ</w:t>
      </w:r>
    </w:p>
    <w:p w:rsidR="00060A18" w:rsidRDefault="00060A18" w:rsidP="00060A1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bidi="ru-RU"/>
        </w:rPr>
      </w:pPr>
    </w:p>
    <w:p w:rsidR="00060A18" w:rsidRDefault="00060A18" w:rsidP="00060A1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bidi="ru-RU"/>
        </w:rPr>
      </w:pPr>
    </w:p>
    <w:p w:rsidR="00060A18" w:rsidRDefault="00060A18" w:rsidP="00060A1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bidi="ru-RU"/>
        </w:rPr>
      </w:pPr>
    </w:p>
    <w:p w:rsidR="00060A18" w:rsidRDefault="00060A18" w:rsidP="00060A1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bidi="ru-RU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>
                <wp:simplePos x="0" y="0"/>
                <wp:positionH relativeFrom="column">
                  <wp:posOffset>2089150</wp:posOffset>
                </wp:positionH>
                <wp:positionV relativeFrom="paragraph">
                  <wp:posOffset>1270</wp:posOffset>
                </wp:positionV>
                <wp:extent cx="1751965" cy="348615"/>
                <wp:effectExtent l="12700" t="10795" r="6985" b="12065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1965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23D" w:rsidRDefault="007F123D" w:rsidP="00060A18">
                            <w:pPr>
                              <w:jc w:val="center"/>
                            </w:pPr>
                            <w:r>
                              <w:t>Начало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1" o:spid="_x0000_s1026" type="#_x0000_t202" style="position:absolute;left:0;text-align:left;margin-left:164.5pt;margin-top:.1pt;width:137.95pt;height:27.4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" strokeweight=".5pt">
                <v:textbox inset="7.45pt,3.85pt,7.45pt,3.85pt">
                  <w:txbxContent>
                    <w:p w:rsidR="00060A18" w:rsidRDefault="00060A18" w:rsidP="00060A18">
                      <w:pPr>
                        <w:jc w:val="center"/>
                      </w:pPr>
                      <w:r>
                        <w:t>Начало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3003550</wp:posOffset>
                </wp:positionH>
                <wp:positionV relativeFrom="paragraph">
                  <wp:posOffset>361950</wp:posOffset>
                </wp:positionV>
                <wp:extent cx="0" cy="342900"/>
                <wp:effectExtent l="60325" t="9525" r="53975" b="1905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5pt,28.5pt" to="236.5pt,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" strokeweight=".26mm">
                <v:stroke endarrow="block" joinstyle="miter"/>
              </v:line>
            </w:pict>
          </mc:Fallback>
        </mc:AlternateContent>
      </w:r>
    </w:p>
    <w:p w:rsidR="00060A18" w:rsidRDefault="00060A18" w:rsidP="00060A1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bidi="ru-RU"/>
        </w:rPr>
      </w:pPr>
    </w:p>
    <w:p w:rsidR="00060A18" w:rsidRDefault="00060A18" w:rsidP="00060A1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bidi="ru-RU"/>
        </w:rPr>
      </w:pPr>
    </w:p>
    <w:p w:rsidR="00060A18" w:rsidRDefault="00060A18" w:rsidP="00060A1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bidi="ru-RU"/>
        </w:rPr>
      </w:pPr>
    </w:p>
    <w:p w:rsidR="00060A18" w:rsidRDefault="00060A18" w:rsidP="00060A1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bidi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2986405</wp:posOffset>
                </wp:positionH>
                <wp:positionV relativeFrom="paragraph">
                  <wp:posOffset>464820</wp:posOffset>
                </wp:positionV>
                <wp:extent cx="1270" cy="457835"/>
                <wp:effectExtent l="52705" t="7620" r="60325" b="2032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45783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15pt,36.6pt" to="235.25pt,7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" strokeweight=".26mm">
                <v:stroke endarrow="block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547370</wp:posOffset>
                </wp:positionH>
                <wp:positionV relativeFrom="paragraph">
                  <wp:posOffset>-1270</wp:posOffset>
                </wp:positionV>
                <wp:extent cx="5642610" cy="465455"/>
                <wp:effectExtent l="13970" t="8255" r="10795" b="12065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2610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23D" w:rsidRDefault="007F123D" w:rsidP="00060A18">
                            <w:pPr>
                              <w:jc w:val="center"/>
                            </w:pPr>
                            <w:r>
                              <w:t>Обращение и предоставление гражданином в Администрацию в установленном порядке документов,  предусмотренных   пунктом 2.6.1. настоящего Регламента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8" o:spid="_x0000_s1027" type="#_x0000_t202" style="position:absolute;left:0;text-align:left;margin-left:43.1pt;margin-top:-.1pt;width:444.3pt;height:36.6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" strokeweight=".5pt">
                <v:textbox inset="7.45pt,3.85pt,7.45pt,3.85pt">
                  <w:txbxContent>
                    <w:p w:rsidR="00060A18" w:rsidRDefault="00060A18" w:rsidP="00060A18">
                      <w:pPr>
                        <w:jc w:val="center"/>
                      </w:pPr>
                      <w:r>
                        <w:t>Обращение и предоставление гражданином в Администрацию в установленном порядке документов,  предусмотренных   пунктом 2.6.1. настоящего Регламента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828665" cy="570865"/>
                <wp:effectExtent l="0" t="0" r="635" b="635"/>
                <wp:docPr id="26" name="Группа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8665" cy="570865"/>
                          <a:chOff x="0" y="0"/>
                          <a:chExt cx="9179" cy="899"/>
                        </a:xfrm>
                      </wpg:grpSpPr>
                      <wps:wsp>
                        <wps:cNvPr id="2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79" cy="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6" o:spid="_x0000_s1026" style="width:458.95pt;height:44.95pt;mso-position-horizontal-relative:char;mso-position-vertical-relative:line" coordsize="9179,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">
                <v:rect id="Rectangle 11" o:spid="_x0000_s1027" style="position:absolute;width:9179;height:8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cQgsEA&#10;AADbAAAADwAAAGRycy9kb3ducmV2LnhtbESPwWrDMBBE74X8g9hAb43sHNLiWAlJiiH01jSQ62Kt&#10;LRNpZSzFdv++KhR6HGbmDVPuZ2fFSEPoPCvIVxkI4trrjlsF16/q5Q1EiMgarWdS8E0B9rvFU4mF&#10;9hN/0niJrUgQDgUqMDH2hZShNuQwrHxPnLzGDw5jkkMr9YBTgjsr11m2kQ47TgsGezoZqu+Xh1Mw&#10;H28ovTXUoHTZx1jl7/nJKvW8nA9bEJHm+B/+a5+1gvUr/H5JP0D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HEILBAAAA2wAAAA8AAAAAAAAAAAAAAAAAmAIAAGRycy9kb3du&#10;cmV2LnhtbFBLBQYAAAAABAAEAPUAAACGAwAAAAA=&#10;" filled="f" stroked="f">
                  <v:stroke joinstyle="round"/>
                </v:rect>
                <w10:anchorlock/>
              </v:group>
            </w:pict>
          </mc:Fallback>
        </mc:AlternateContent>
      </w:r>
    </w:p>
    <w:p w:rsidR="00060A18" w:rsidRDefault="00060A18" w:rsidP="00060A1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bidi="ru-RU"/>
        </w:rPr>
      </w:pPr>
    </w:p>
    <w:p w:rsidR="00060A18" w:rsidRDefault="00060A18" w:rsidP="00060A1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bidi="ru-RU"/>
        </w:rPr>
      </w:pPr>
      <w:r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  </w:t>
      </w:r>
    </w:p>
    <w:p w:rsidR="00060A18" w:rsidRDefault="00060A18" w:rsidP="00060A1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bidi="ru-RU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482600</wp:posOffset>
                </wp:positionH>
                <wp:positionV relativeFrom="paragraph">
                  <wp:posOffset>12700</wp:posOffset>
                </wp:positionV>
                <wp:extent cx="5707380" cy="337185"/>
                <wp:effectExtent l="6350" t="12700" r="10795" b="12065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7380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23D" w:rsidRDefault="007F123D" w:rsidP="00060A18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lang w:eastAsia="ru-RU" w:bidi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eastAsia="ru-RU" w:bidi="ru-RU"/>
                              </w:rPr>
                              <w:t>Проверка  наличия документов и их соответствие установленным требованиям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5" o:spid="_x0000_s1028" type="#_x0000_t202" style="position:absolute;left:0;text-align:left;margin-left:38pt;margin-top:1pt;width:449.4pt;height:26.5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" strokeweight=".5pt">
                <v:textbox inset="7.45pt,3.85pt,7.45pt,3.85pt">
                  <w:txbxContent>
                    <w:p w:rsidR="00060A18" w:rsidRDefault="00060A18" w:rsidP="00060A18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lang w:eastAsia="ru-RU" w:bidi="ru-RU"/>
                        </w:rPr>
                      </w:pPr>
                      <w:r>
                        <w:rPr>
                          <w:rFonts w:ascii="Times New Roman" w:hAnsi="Times New Roman" w:cs="Times New Roman"/>
                          <w:lang w:eastAsia="ru-RU" w:bidi="ru-RU"/>
                        </w:rPr>
                        <w:t>Проверка  наличия документов и их соответствие установленным требованиям</w:t>
                      </w:r>
                    </w:p>
                  </w:txbxContent>
                </v:textbox>
              </v:shape>
            </w:pict>
          </mc:Fallback>
        </mc:AlternateContent>
      </w:r>
    </w:p>
    <w:p w:rsidR="00060A18" w:rsidRDefault="00060A18" w:rsidP="00060A1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bidi="ru-RU"/>
        </w:rPr>
      </w:pPr>
    </w:p>
    <w:p w:rsidR="00060A18" w:rsidRDefault="00060A18" w:rsidP="00060A1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bidi="ru-RU"/>
        </w:rPr>
      </w:pPr>
      <w:r>
        <w:rPr>
          <w:rFonts w:ascii="Courier New" w:eastAsia="Courier New" w:hAnsi="Courier New" w:cs="Courier New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317615" cy="860425"/>
                <wp:effectExtent l="0" t="9525" r="0" b="6350"/>
                <wp:docPr id="17" name="Групп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7615" cy="860425"/>
                          <a:chOff x="0" y="0"/>
                          <a:chExt cx="9949" cy="1355"/>
                        </a:xfrm>
                      </wpg:grpSpPr>
                      <wps:wsp>
                        <wps:cNvPr id="1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49" cy="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" name="Line 4"/>
                        <wps:cNvCnPr/>
                        <wps:spPr bwMode="auto">
                          <a:xfrm>
                            <a:off x="4704" y="0"/>
                            <a:ext cx="3" cy="665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769" y="655"/>
                            <a:ext cx="6840" cy="5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123D" w:rsidRDefault="007F123D" w:rsidP="00060A18">
                              <w:pPr>
                                <w:autoSpaceDE w:val="0"/>
                                <w:jc w:val="center"/>
                              </w:pPr>
                              <w:r>
                                <w:rPr>
                                  <w:rFonts w:eastAsia="Courier New"/>
                                  <w:kern w:val="2"/>
                                  <w:lang w:bidi="ru-RU"/>
                                </w:rPr>
                                <w:t>Все документы присутствуют и соответствуют требованиям</w:t>
                              </w:r>
                              <w:r>
                                <w:t xml:space="preserve"> действующего законодательства </w:t>
                              </w:r>
                            </w:p>
                            <w:p w:rsidR="007F123D" w:rsidRDefault="007F123D" w:rsidP="00060A18">
                              <w:pPr>
                                <w:autoSpaceDE w:val="0"/>
                                <w:jc w:val="center"/>
                              </w:pPr>
                              <w:r>
                                <w:t xml:space="preserve">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40" y="663"/>
                            <a:ext cx="634" cy="6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123D" w:rsidRDefault="007F123D" w:rsidP="00060A18">
                              <w:pPr>
                                <w:rPr>
                                  <w:kern w:val="2"/>
                                  <w:lang w:bidi="ru-RU"/>
                                </w:rPr>
                              </w:pPr>
                              <w:r>
                                <w:rPr>
                                  <w:kern w:val="2"/>
                                  <w:lang w:bidi="ru-RU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021" y="663"/>
                            <a:ext cx="726" cy="6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123D" w:rsidRDefault="007F123D" w:rsidP="00060A18">
                              <w:pPr>
                                <w:rPr>
                                  <w:kern w:val="2"/>
                                  <w:lang w:bidi="ru-RU"/>
                                </w:rPr>
                              </w:pPr>
                              <w:r>
                                <w:rPr>
                                  <w:kern w:val="2"/>
                                  <w:lang w:bidi="ru-RU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3" name="AutoShape 8"/>
                        <wps:cNvCnPr>
                          <a:cxnSpLocks noChangeShapeType="1"/>
                        </wps:cNvCnPr>
                        <wps:spPr bwMode="auto">
                          <a:xfrm flipH="1">
                            <a:off x="1341" y="940"/>
                            <a:ext cx="413" cy="1"/>
                          </a:xfrm>
                          <a:prstGeom prst="straightConnector1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8609" y="940"/>
                            <a:ext cx="290" cy="1"/>
                          </a:xfrm>
                          <a:prstGeom prst="straightConnector1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7" o:spid="_x0000_s1029" style="width:497.45pt;height:67.75pt;mso-position-horizontal-relative:char;mso-position-vertical-relative:line" coordsize="9949,1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">
                <v:rect id="Rectangle 3" o:spid="_x0000_s1030" style="position:absolute;width:9949;height:13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ROTcEA&#10;AADbAAAADwAAAGRycy9kb3ducmV2LnhtbESPT2sCMRDF7wW/Qxiht5rdHqRsjeIfBPFWK/Q6bMbN&#10;YjJZNum6fnvnIHib4b157zeL1Ri8GqhPbWQD5awARVxH23Jj4Py7//gClTKyRR+ZDNwpwWo5eVtg&#10;ZeONf2g45UZJCKcKDbicu0rrVDsKmGaxIxbtEvuAWda+0bbHm4QHrz+LYq4DtiwNDjvaOqqvp/9g&#10;YNz8oY7e0QV1KI7DvtyVW2/M+3Rcf4PKNOaX+Xl9sIIvsPKLDK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0Tk3BAAAA2wAAAA8AAAAAAAAAAAAAAAAAmAIAAGRycy9kb3du&#10;cmV2LnhtbFBLBQYAAAAABAAEAPUAAACGAwAAAAA=&#10;" filled="f" stroked="f">
                  <v:stroke joinstyle="round"/>
                </v:rect>
                <v:line id="Line 4" o:spid="_x0000_s1031" style="position:absolute;visibility:visible;mso-wrap-style:square" from="4704,0" to="4707,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kzE8EAAADbAAAADwAAAGRycy9kb3ducmV2LnhtbERPS2sCMRC+C/0PYYTeNGtbpa5GKX2A&#10;6GHRevE2bKa7SzeTJUnd9N8bQfA2H99zlutoWnEm5xvLCibjDARxaXXDlYLj99foFYQPyBpby6Tg&#10;nzysVw+DJeba9ryn8yFUIoWwz1FBHUKXS+nLmgz6se2IE/djncGQoKukdtincNPKpyybSYMNp4Ya&#10;O3qvqfw9/BkFL0X8iLR7nnK/PVVtnLqi/3RKPQ7j2wJEoBju4pt7o9P8OVx/SQfI1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+TMTwQAAANsAAAAPAAAAAAAAAAAAAAAA&#10;AKECAABkcnMvZG93bnJldi54bWxQSwUGAAAAAAQABAD5AAAAjwMAAAAA&#10;" strokeweight=".26mm">
                  <v:stroke endarrow="block" joinstyle="miter"/>
                </v:line>
                <v:shape id="Text Box 5" o:spid="_x0000_s1032" type="#_x0000_t202" style="position:absolute;left:1769;top:655;width:6840;height:5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M0scAA&#10;AADbAAAADwAAAGRycy9kb3ducmV2LnhtbERPzYrCMBC+C75DGMGbpltwV7pGWURB3EPZ1gcYm9m2&#10;2ExKE2316c1B8Pjx/a82g2nEjTpXW1bwMY9AEBdW11wqOOX72RKE88gaG8uk4E4ONuvxaIWJtj3/&#10;0S3zpQgh7BJUUHnfJlK6oiKDbm5b4sD9286gD7Arpe6wD+GmkXEUfUqDNYeGClvaVlRcsqtR4Gx6&#10;7h/xV2Z+F9Fxl1/StN6nSk0nw883CE+Df4tf7oNWEIf14Uv4AX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IM0scAAAADbAAAADwAAAAAAAAAAAAAAAACYAgAAZHJzL2Rvd25y&#10;ZXYueG1sUEsFBgAAAAAEAAQA9QAAAIUDAAAAAA==&#10;" strokeweight=".26mm">
                  <v:textbox>
                    <w:txbxContent>
                      <w:p w:rsidR="00060A18" w:rsidRDefault="00060A18" w:rsidP="00060A18">
                        <w:pPr>
                          <w:autoSpaceDE w:val="0"/>
                          <w:jc w:val="center"/>
                        </w:pPr>
                        <w:r>
                          <w:rPr>
                            <w:rFonts w:eastAsia="Courier New"/>
                            <w:kern w:val="2"/>
                            <w:lang w:bidi="ru-RU"/>
                          </w:rPr>
                          <w:t>Все документы присутствуют и соответствуют требованиям</w:t>
                        </w:r>
                        <w:r>
                          <w:t xml:space="preserve"> действующего законодательства </w:t>
                        </w:r>
                      </w:p>
                      <w:p w:rsidR="00060A18" w:rsidRDefault="00060A18" w:rsidP="00060A18">
                        <w:pPr>
                          <w:autoSpaceDE w:val="0"/>
                          <w:jc w:val="center"/>
                        </w:pPr>
                        <w:r>
                          <w:t xml:space="preserve">       </w:t>
                        </w:r>
                      </w:p>
                    </w:txbxContent>
                  </v:textbox>
                </v:shape>
                <v:shape id="Text Box 6" o:spid="_x0000_s1033" type="#_x0000_t202" style="position:absolute;left:540;top:663;width:634;height:6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+RKsQA&#10;AADbAAAADwAAAGRycy9kb3ducmV2LnhtbESP0WqDQBRE3wP9h+UW+hZXhSbBZBNKiVDaB4n2A27d&#10;G5W4d8XdRNuv7wYKfRxm5gyzO8ymFzcaXWdZQRLFIIhrqztuFHxW+XIDwnlkjb1lUvBNDg77h8UO&#10;M20nPtGt9I0IEHYZKmi9HzIpXd2SQRfZgTh4Zzsa9EGOjdQjTgFuepnG8Uoa7DgstDjQa0v1pbwa&#10;Bc4WX9NPui7Nx3P8fqwuRdHlhVJPj/PLFoSn2f+H/9pvWkGawP1L+AFy/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PkSrEAAAA2wAAAA8AAAAAAAAAAAAAAAAAmAIAAGRycy9k&#10;b3ducmV2LnhtbFBLBQYAAAAABAAEAPUAAACJAwAAAAA=&#10;" strokeweight=".26mm">
                  <v:textbox>
                    <w:txbxContent>
                      <w:p w:rsidR="00060A18" w:rsidRDefault="00060A18" w:rsidP="00060A18">
                        <w:pPr>
                          <w:rPr>
                            <w:kern w:val="2"/>
                            <w:lang w:bidi="ru-RU"/>
                          </w:rPr>
                        </w:pPr>
                        <w:r>
                          <w:rPr>
                            <w:kern w:val="2"/>
                            <w:lang w:bidi="ru-RU"/>
                          </w:rPr>
                          <w:t>ДА</w:t>
                        </w:r>
                      </w:p>
                    </w:txbxContent>
                  </v:textbox>
                </v:shape>
                <v:shape id="Text Box 7" o:spid="_x0000_s1034" type="#_x0000_t202" style="position:absolute;left:9021;top:663;width:726;height:6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0PXcMA&#10;AADbAAAADwAAAGRycy9kb3ducmV2LnhtbESP0YrCMBRE3xf8h3CFfVtTC7pSjSKyguhD2eoHXJtr&#10;W2xuSpO1Xb/eCIKPw8ycYRar3tTiRq2rLCsYjyIQxLnVFRcKTsft1wyE88gaa8uk4J8crJaDjwUm&#10;2nb8S7fMFyJA2CWooPS+SaR0eUkG3cg2xMG72NagD7ItpG6xC3BTyziKptJgxWGhxIY2JeXX7M8o&#10;cDY9d/f4OzOHSbT/OV7TtNqmSn0O+/UchKfev8Ov9k4riGN4fgk/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0PXcMAAADbAAAADwAAAAAAAAAAAAAAAACYAgAAZHJzL2Rv&#10;d25yZXYueG1sUEsFBgAAAAAEAAQA9QAAAIgDAAAAAA==&#10;" strokeweight=".26mm">
                  <v:textbox>
                    <w:txbxContent>
                      <w:p w:rsidR="00060A18" w:rsidRDefault="00060A18" w:rsidP="00060A18">
                        <w:pPr>
                          <w:rPr>
                            <w:kern w:val="2"/>
                            <w:lang w:bidi="ru-RU"/>
                          </w:rPr>
                        </w:pPr>
                        <w:r>
                          <w:rPr>
                            <w:kern w:val="2"/>
                            <w:lang w:bidi="ru-RU"/>
                          </w:rPr>
                          <w:t>НЕТ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8" o:spid="_x0000_s1035" type="#_x0000_t32" style="position:absolute;left:1341;top:940;width:413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uahsEAAADbAAAADwAAAGRycy9kb3ducmV2LnhtbESPT4vCMBTE74LfITzBm6ZWEKnGIi4F&#10;T+KfPezx0TzbavNSm2yt394IC3scZuY3zDrtTS06al1lWcFsGoEgzq2uuFDwfckmSxDOI2usLZOC&#10;FzlIN8PBGhNtn3yi7uwLESDsElRQet8kUrq8JINuahvi4F1ta9AH2RZSt/gMcFPLOIoW0mDFYaHE&#10;hnYl5ffzr1GAWUM2dl/2eLixo8dRHrofqdR41G9XIDz1/j/8195rBfEcPl/CD5Cb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1y5qGwQAAANsAAAAPAAAAAAAAAAAAAAAA&#10;AKECAABkcnMvZG93bnJldi54bWxQSwUGAAAAAAQABAD5AAAAjwMAAAAA&#10;" strokeweight=".26mm">
                  <v:stroke endarrow="block" joinstyle="miter"/>
                </v:shape>
                <v:shape id="AutoShape 9" o:spid="_x0000_s1036" type="#_x0000_t32" style="position:absolute;left:8609;top:940;width:290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6apsIAAADbAAAADwAAAGRycy9kb3ducmV2LnhtbESP3YrCMBSE7wXfIRxh7zRVRLQaxR9k&#10;BRH8e4Bjc2yLzUlpou2+/UYQvBxm5htmtmhMIV5Uudyygn4vAkGcWJ1zquB62XbHIJxH1lhYJgV/&#10;5GAxb7dmGGtb84leZ5+KAGEXo4LM+zKW0iUZGXQ9WxIH724rgz7IKpW6wjrATSEHUTSSBnMOCxmW&#10;tM4oeZyfRsEumpRHd9uno0beTP+3tofVZqjUT6dZTkF4avw3/GnvtILBEN5fwg+Q8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H6apsIAAADbAAAADwAAAAAAAAAAAAAA&#10;AAChAgAAZHJzL2Rvd25yZXYueG1sUEsFBgAAAAAEAAQA+QAAAJADAAAAAA==&#10;" strokeweight=".26mm">
                  <v:stroke endarrow="block" joinstyle="miter"/>
                </v:shape>
                <w10:anchorlock/>
              </v:group>
            </w:pict>
          </mc:Fallback>
        </mc:AlternateContent>
      </w:r>
    </w:p>
    <w:p w:rsidR="00060A18" w:rsidRDefault="00060A18" w:rsidP="00060A18">
      <w:pPr>
        <w:widowControl w:val="0"/>
        <w:tabs>
          <w:tab w:val="right" w:pos="9355"/>
        </w:tabs>
        <w:suppressAutoHyphens/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bidi="ru-RU"/>
        </w:rPr>
      </w:pPr>
      <w:r>
        <w:rPr>
          <w:rFonts w:ascii="Times New Roman" w:eastAsia="Courier New" w:hAnsi="Times New Roman" w:cs="Times New Roman"/>
          <w:sz w:val="24"/>
          <w:szCs w:val="24"/>
          <w:lang w:bidi="ru-RU"/>
        </w:rPr>
        <w:tab/>
      </w:r>
    </w:p>
    <w:p w:rsidR="00060A18" w:rsidRDefault="00060A18" w:rsidP="00060A1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bidi="ru-RU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28575</wp:posOffset>
                </wp:positionV>
                <wp:extent cx="6594475" cy="4679315"/>
                <wp:effectExtent l="1905" t="9525" r="4445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4475" cy="4679315"/>
                          <a:chOff x="-87" y="45"/>
                          <a:chExt cx="10385" cy="7369"/>
                        </a:xfrm>
                      </wpg:grpSpPr>
                      <wps:wsp>
                        <wps:cNvPr id="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-87" y="584"/>
                            <a:ext cx="10385" cy="6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Line 14"/>
                        <wps:cNvCnPr/>
                        <wps:spPr bwMode="auto">
                          <a:xfrm flipH="1">
                            <a:off x="9299" y="584"/>
                            <a:ext cx="1" cy="572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5"/>
                        <wps:cNvCnPr/>
                        <wps:spPr bwMode="auto">
                          <a:xfrm flipV="1">
                            <a:off x="454" y="6189"/>
                            <a:ext cx="0" cy="8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6"/>
                        <wps:cNvCnPr/>
                        <wps:spPr bwMode="auto">
                          <a:xfrm>
                            <a:off x="454" y="6188"/>
                            <a:ext cx="1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7"/>
                        <wps:cNvCnPr/>
                        <wps:spPr bwMode="auto">
                          <a:xfrm flipV="1">
                            <a:off x="454" y="6191"/>
                            <a:ext cx="0" cy="14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152" y="857"/>
                            <a:ext cx="7245" cy="10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123D" w:rsidRDefault="007F123D" w:rsidP="00060A18">
                              <w:pPr>
                                <w:jc w:val="center"/>
                                <w:rPr>
                                  <w:kern w:val="2"/>
                                  <w:lang w:bidi="ru-RU"/>
                                </w:rPr>
                              </w:pPr>
                              <w:r>
                                <w:rPr>
                                  <w:kern w:val="2"/>
                                  <w:lang w:bidi="ru-RU"/>
                                </w:rPr>
                                <w:t>Готовится  мотивированный отказ в предоставление государственной услуги,  который доводится до сведения заявителя. Одновременно заявителю возвращаются все документы.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8" name="Line 19"/>
                        <wps:cNvCnPr/>
                        <wps:spPr bwMode="auto">
                          <a:xfrm flipH="1">
                            <a:off x="8409" y="1157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20"/>
                        <wps:cNvCnPr/>
                        <wps:spPr bwMode="auto">
                          <a:xfrm>
                            <a:off x="4718" y="2857"/>
                            <a:ext cx="1" cy="526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761" y="2191"/>
                            <a:ext cx="8387" cy="6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123D" w:rsidRDefault="007F123D" w:rsidP="00060A18">
                              <w:pPr>
                                <w:ind w:firstLine="720"/>
                                <w:jc w:val="center"/>
                                <w:rPr>
                                  <w:bCs/>
                                  <w:kern w:val="2"/>
                                  <w:lang w:bidi="ru-RU"/>
                                </w:rPr>
                              </w:pPr>
                              <w:r>
                                <w:rPr>
                                  <w:bCs/>
                                  <w:kern w:val="2"/>
                                  <w:lang w:bidi="ru-RU"/>
                                </w:rPr>
                                <w:t>Проведение обследования условий жизни заявителя и составления акта обследования</w:t>
                              </w:r>
                            </w:p>
                            <w:p w:rsidR="007F123D" w:rsidRDefault="007F123D" w:rsidP="00060A18">
                              <w:pPr>
                                <w:rPr>
                                  <w:lang w:eastAsia="hi-IN" w:bidi="hi-I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11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761" y="3477"/>
                            <a:ext cx="8469" cy="8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123D" w:rsidRDefault="007F123D" w:rsidP="00060A18">
                              <w:pPr>
                                <w:rPr>
                                  <w:kern w:val="2"/>
                                  <w:lang w:bidi="ru-RU"/>
                                </w:rPr>
                              </w:pPr>
                              <w:r>
                                <w:rPr>
                                  <w:kern w:val="2"/>
                                  <w:lang w:bidi="ru-RU"/>
                                </w:rPr>
                                <w:t xml:space="preserve">На основании заявления и приложенных к нему документов, а также акта обследования условий жизни заявителя Администрация  готовит заключение </w:t>
                              </w:r>
                              <w:r>
                                <w:rPr>
                                  <w:bCs/>
                                  <w:kern w:val="2"/>
                                  <w:lang w:bidi="ru-RU"/>
                                </w:rPr>
                                <w:t xml:space="preserve">о возможности временной передачи ребенка (детей) в семью гражданина, постоянно проживающего на </w:t>
                              </w:r>
                              <w:r>
                                <w:rPr>
                                  <w:b/>
                                  <w:bCs/>
                                  <w:kern w:val="2"/>
                                  <w:lang w:bidi="ru-RU"/>
                                </w:rPr>
                                <w:t xml:space="preserve"> </w:t>
                              </w:r>
                              <w:r>
                                <w:rPr>
                                  <w:bCs/>
                                  <w:kern w:val="2"/>
                                  <w:lang w:bidi="ru-RU"/>
                                </w:rPr>
                                <w:t>территории РФ</w:t>
                              </w:r>
                              <w:r>
                                <w:rPr>
                                  <w:kern w:val="2"/>
                                  <w:lang w:bidi="ru-RU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12" name="AutoShape 23"/>
                        <wps:cNvCnPr>
                          <a:cxnSpLocks noChangeShapeType="1"/>
                        </wps:cNvCnPr>
                        <wps:spPr bwMode="auto">
                          <a:xfrm>
                            <a:off x="772" y="45"/>
                            <a:ext cx="0" cy="1494"/>
                          </a:xfrm>
                          <a:prstGeom prst="straightConnector1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761" y="4680"/>
                            <a:ext cx="8577" cy="6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123D" w:rsidRDefault="007F123D" w:rsidP="00060A18">
                              <w:pPr>
                                <w:rPr>
                                  <w:kern w:val="2"/>
                                  <w:sz w:val="18"/>
                                  <w:lang w:bidi="ru-RU"/>
                                </w:rPr>
                              </w:pPr>
                              <w:r>
                                <w:rPr>
                                  <w:kern w:val="2"/>
                                  <w:sz w:val="18"/>
                                  <w:lang w:bidi="ru-RU"/>
                                </w:rPr>
                                <w:t>Заключение о возможности временной передачи ребенка (детей) в семью гражданина, постоянно проживающего на территории РФ,  вручается заявителю лично не позднее 3-х дней с даты их подписания</w:t>
                              </w:r>
                            </w:p>
                            <w:p w:rsidR="007F123D" w:rsidRDefault="007F123D" w:rsidP="00060A18">
                              <w:pPr>
                                <w:rPr>
                                  <w:sz w:val="20"/>
                                  <w:lang w:eastAsia="hi-IN" w:bidi="hi-IN"/>
                                </w:rPr>
                              </w:pPr>
                            </w:p>
                            <w:p w:rsidR="007F123D" w:rsidRDefault="007F123D" w:rsidP="00060A18"/>
                            <w:p w:rsidR="007F123D" w:rsidRDefault="007F123D" w:rsidP="00060A18"/>
                            <w:p w:rsidR="007F123D" w:rsidRDefault="007F123D" w:rsidP="00060A18"/>
                            <w:p w:rsidR="007F123D" w:rsidRDefault="007F123D" w:rsidP="00060A18"/>
                            <w:p w:rsidR="007F123D" w:rsidRDefault="007F123D" w:rsidP="00060A18"/>
                            <w:p w:rsidR="007F123D" w:rsidRDefault="007F123D" w:rsidP="00060A18"/>
                            <w:p w:rsidR="007F123D" w:rsidRDefault="007F123D" w:rsidP="00060A18"/>
                            <w:p w:rsidR="007F123D" w:rsidRDefault="007F123D" w:rsidP="00060A18"/>
                            <w:p w:rsidR="007F123D" w:rsidRDefault="007F123D" w:rsidP="00060A18"/>
                            <w:p w:rsidR="007F123D" w:rsidRDefault="007F123D" w:rsidP="00060A18"/>
                            <w:p w:rsidR="007F123D" w:rsidRDefault="007F123D" w:rsidP="00060A18"/>
                            <w:p w:rsidR="007F123D" w:rsidRDefault="007F123D" w:rsidP="00060A18"/>
                            <w:p w:rsidR="007F123D" w:rsidRDefault="007F123D" w:rsidP="00060A18">
                              <w:pPr>
                                <w:rPr>
                                  <w:kern w:val="2"/>
                                  <w:lang w:bidi="ru-RU"/>
                                </w:rPr>
                              </w:pPr>
                              <w:r>
                                <w:rPr>
                                  <w:kern w:val="2"/>
                                  <w:lang w:bidi="ru-RU"/>
                                </w:rPr>
                                <w:t xml:space="preserve"> даты их подписания</w:t>
                              </w:r>
                              <w:proofErr w:type="gramStart"/>
                              <w:r>
                                <w:rPr>
                                  <w:kern w:val="2"/>
                                  <w:lang w:bidi="ru-RU"/>
                                </w:rPr>
                                <w:t xml:space="preserve"> .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14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3352" y="5752"/>
                            <a:ext cx="2859" cy="4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123D" w:rsidRDefault="007F123D" w:rsidP="00060A18">
                              <w:pPr>
                                <w:jc w:val="center"/>
                                <w:rPr>
                                  <w:kern w:val="2"/>
                                  <w:lang w:bidi="ru-RU"/>
                                </w:rPr>
                              </w:pPr>
                              <w:r>
                                <w:rPr>
                                  <w:kern w:val="2"/>
                                  <w:lang w:bidi="ru-RU"/>
                                </w:rPr>
                                <w:t>конец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15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4808" y="3766"/>
                            <a:ext cx="1" cy="361"/>
                          </a:xfrm>
                          <a:prstGeom prst="straightConnector1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4802" y="4755"/>
                            <a:ext cx="0" cy="456"/>
                          </a:xfrm>
                          <a:prstGeom prst="straightConnector1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37" style="position:absolute;left:0;text-align:left;margin-left:-4.35pt;margin-top:2.25pt;width:519.25pt;height:368.45pt;z-index:251659264;mso-wrap-distance-left:0;mso-wrap-distance-right:0;mso-position-horizontal-relative:text;mso-position-vertical-relative:text" coordorigin="-87,45" coordsize="10385,7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">
                <v:rect id="Rectangle 13" o:spid="_x0000_s1038" style="position:absolute;left:-87;top:584;width:10385;height:68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+kAr4A&#10;AADaAAAADwAAAGRycy9kb3ducmV2LnhtbESPS6vCMBSE94L/IRzBnaZ1IZdqFB8IF3c+wO2hOTbF&#10;5KQ0ubX+eyMIdznMzDfMct07KzpqQ+1ZQT7NQBCXXtdcKbheDpMfECEia7SeScGLAqxXw8ESC+2f&#10;fKLuHCuRIBwKVGBibAopQ2nIYZj6hjh5d986jEm2ldQtPhPcWTnLsrl0WHNaMNjQzlD5OP85Bf32&#10;htJbQ3eULjt2h3yf76xS41G/WYCI1Mf/8Lf9qxXM4HMl3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O/pAK+AAAA2gAAAA8AAAAAAAAAAAAAAAAAmAIAAGRycy9kb3ducmV2&#10;LnhtbFBLBQYAAAAABAAEAPUAAACDAwAAAAA=&#10;" filled="f" stroked="f">
                  <v:stroke joinstyle="round"/>
                </v:rect>
                <v:line id="Line 14" o:spid="_x0000_s1039" style="position:absolute;flip:x;visibility:visible;mso-wrap-style:square" from="9299,584" to="9300,1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9EwcEAAADaAAAADwAAAGRycy9kb3ducmV2LnhtbESPQWvCQBSE7wX/w/IEb3WjYpGYjYgg&#10;mEMPTQu9PrPPJLj7NmZXk/77rlDocZiZb5hsN1ojHtT71rGCxTwBQVw53XKt4Ovz+LoB4QOyRuOY&#10;FPyQh10+eckw1W7gD3qUoRYRwj5FBU0IXSqlrxqy6OeuI47exfUWQ5R9LXWPQ4RbI5dJ8iYtthwX&#10;Guzo0FB1Le9WgTlXR2dHOreIt/v3u1kXJRZKzabjfgsi0Bj+w3/tk1awgueVeANk/g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n0TBwQAAANoAAAAPAAAAAAAAAAAAAAAA&#10;AKECAABkcnMvZG93bnJldi54bWxQSwUGAAAAAAQABAD5AAAAjwMAAAAA&#10;" strokeweight=".26mm">
                  <v:stroke joinstyle="miter"/>
                </v:line>
                <v:line id="Line 15" o:spid="_x0000_s1040" style="position:absolute;flip:y;visibility:visible;mso-wrap-style:square" from="454,6189" to="454,6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3bctcEAAADaAAAADwAAAGRycy9kb3ducmV2LnhtbESPQWvCQBSE7wX/w/IEb3WjaJGYjYgg&#10;mEMPTQu9PrPPJLj7NmZXk/77rlDocZiZb5hsN1ojHtT71rGCxTwBQVw53XKt4Ovz+LoB4QOyRuOY&#10;FPyQh10+eckw1W7gD3qUoRYRwj5FBU0IXSqlrxqy6OeuI47exfUWQ5R9LXWPQ4RbI5dJ8iYtthwX&#10;Guzo0FB1Le9WgTlXR2dHOreIt/v3u1kXJRZKzabjfgsi0Bj+w3/tk1awgueVeANk/g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dty1wQAAANoAAAAPAAAAAAAAAAAAAAAA&#10;AKECAABkcnMvZG93bnJldi54bWxQSwUGAAAAAAQABAD5AAAAjwMAAAAA&#10;" strokeweight=".26mm">
                  <v:stroke joinstyle="miter"/>
                </v:line>
                <v:line id="Line 16" o:spid="_x0000_s1041" style="position:absolute;visibility:visible;mso-wrap-style:square" from="454,6188" to="455,6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KsMsIAAADaAAAADwAAAGRycy9kb3ducmV2LnhtbESP0WrCQBRE3wX/YblC33TTkkqN2YiW&#10;tlTwResHXLLXbGj2bpLdmvTvuwXBx2FmzjD5ZrSNuFLva8cKHhcJCOLS6ZorBeev9/kLCB+QNTaO&#10;ScEvedgU00mOmXYDH+l6CpWIEPYZKjAhtJmUvjRk0S9cSxy9i+sthij7Suoehwi3jXxKkqW0WHNc&#10;MNjSq6Hy+/RjFci3dNWlphvSXUcHTJPS7T+8Ug+zcbsGEWgM9/Ct/akVPMP/lXgDZP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xKsMsIAAADaAAAADwAAAAAAAAAAAAAA&#10;AAChAgAAZHJzL2Rvd25yZXYueG1sUEsFBgAAAAAEAAQA+QAAAJADAAAAAA==&#10;" strokeweight=".26mm">
                  <v:stroke joinstyle="miter"/>
                </v:line>
                <v:line id="Line 17" o:spid="_x0000_s1042" style="position:absolute;flip:y;visibility:visible;mso-wrap-style:square" from="454,6191" to="454,6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jnWcAAAADaAAAADwAAAGRycy9kb3ducmV2LnhtbESPQYvCMBSE74L/ITzBm6YuKFJNy7Ig&#10;rAcPVsHrs3nblk1eahO1/nsjCB6HmfmGWee9NeJGnW8cK5hNExDEpdMNVwqOh81kCcIHZI3GMSl4&#10;kIc8Gw7WmGp35z3dilCJCGGfooI6hDaV0pc1WfRT1xJH7891FkOUXSV1h/cIt0Z+JclCWmw4LtTY&#10;0k9N5X9xtQrMudw429O5QbxcTzsz3xa4VWo86r9XIAL14RN+t3+1ggW8rsQbILM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zo51nAAAAA2gAAAA8AAAAAAAAAAAAAAAAA&#10;oQIAAGRycy9kb3ducmV2LnhtbFBLBQYAAAAABAAEAPkAAACOAwAAAAA=&#10;" strokeweight=".26mm">
                  <v:stroke joinstyle="miter"/>
                </v:line>
                <v:shape id="Text Box 18" o:spid="_x0000_s1043" type="#_x0000_t202" style="position:absolute;left:1152;top:857;width:7245;height:10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2llMIA&#10;AADaAAAADwAAAGRycy9kb3ducmV2LnhtbESP3YrCMBSE7xd8h3AE79ZUwR+qUUQURC/KVh/g2Bzb&#10;YnNSmmjrPv1GEPZymJlvmOW6M5V4UuNKywpGwwgEcWZ1ybmCy3n/PQfhPLLGyjIpeJGD9ar3tcRY&#10;25Z/6Jn6XAQIuxgVFN7XsZQuK8igG9qaOHg32xj0QTa51A22AW4qOY6iqTRYclgosKZtQdk9fRgF&#10;zibX9nc8S81pEh1353uSlPtEqUG/2yxAeOr8f/jTPmgFM3hfCTd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jaWUwgAAANoAAAAPAAAAAAAAAAAAAAAAAJgCAABkcnMvZG93&#10;bnJldi54bWxQSwUGAAAAAAQABAD1AAAAhwMAAAAA&#10;" strokeweight=".26mm">
                  <v:textbox>
                    <w:txbxContent>
                      <w:p w:rsidR="00060A18" w:rsidRDefault="00060A18" w:rsidP="00060A18">
                        <w:pPr>
                          <w:jc w:val="center"/>
                          <w:rPr>
                            <w:kern w:val="2"/>
                            <w:lang w:bidi="ru-RU"/>
                          </w:rPr>
                        </w:pPr>
                        <w:r>
                          <w:rPr>
                            <w:kern w:val="2"/>
                            <w:lang w:bidi="ru-RU"/>
                          </w:rPr>
                          <w:t>Готовится  мотивированный отказ в предоставление государственной услуги,  который доводится до сведения заявителя. Одновременно заявителю возвращаются все документы.</w:t>
                        </w:r>
                      </w:p>
                    </w:txbxContent>
                  </v:textbox>
                </v:shape>
                <v:line id="Line 19" o:spid="_x0000_s1044" style="position:absolute;flip:x;visibility:visible;mso-wrap-style:square" from="8409,1157" to="9309,1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b+Fb4AAADaAAAADwAAAGRycy9kb3ducmV2LnhtbERPTYvCMBC9C/sfwix409QeRLpGqbKi&#10;N7FbPA/NbFvbTEqS1frvzUHY4+N9r7ej6cWdnG8tK1jMExDEldUt1wrKn8NsBcIHZI29ZVLwJA/b&#10;zcdkjZm2D77QvQi1iCHsM1TQhDBkUvqqIYN+bgfiyP1aZzBE6GqpHT5iuOllmiRLabDl2NDgQPuG&#10;qq74MwpsvjNlf70V5+5Qro7jM0ld963U9HPMv0AEGsO/+O0+aQVxa7wSb4DcvA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wVv4VvgAAANoAAAAPAAAAAAAAAAAAAAAAAKEC&#10;AABkcnMvZG93bnJldi54bWxQSwUGAAAAAAQABAD5AAAAjAMAAAAA&#10;" strokeweight=".26mm">
                  <v:stroke endarrow="block" joinstyle="miter"/>
                </v:line>
                <v:line id="Line 20" o:spid="_x0000_s1045" style="position:absolute;visibility:visible;mso-wrap-style:square" from="4718,2857" to="4719,33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5MEcMAAADaAAAADwAAAGRycy9kb3ducmV2LnhtbESPT2sCMRTE70K/Q3hCb5q1rVJXo5T+&#10;AdHDovXi7bF53V26eVmS1E2/vREEj8PM/IZZrqNpxZmcbywrmIwzEMSl1Q1XCo7fX6NXED4ga2wt&#10;k4J/8rBePQyWmGvb857Oh1CJBGGfo4I6hC6X0pc1GfRj2xEn78c6gyFJV0ntsE9w08qnLJtJgw2n&#10;hRo7eq+p/D38GQUvRfyItHuecr89VW2cuqL/dEo9DuPbAkSgGO7hW3ujFczheiXdALm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UuTBHDAAAA2gAAAA8AAAAAAAAAAAAA&#10;AAAAoQIAAGRycy9kb3ducmV2LnhtbFBLBQYAAAAABAAEAPkAAACRAwAAAAA=&#10;" strokeweight=".26mm">
                  <v:stroke endarrow="block" joinstyle="miter"/>
                </v:line>
                <v:shape id="Text Box 21" o:spid="_x0000_s1046" type="#_x0000_t202" style="position:absolute;left:761;top:2191;width:8387;height:6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/+DMQA&#10;AADbAAAADwAAAGRycy9kb3ducmV2LnhtbESPQWvCQBCF7wX/wzKCt7pRsJXoKiIKxR5Coz9gzI5J&#10;MDsbslsT++s7h0JvM7w3732z3g6uUQ/qQu3ZwGyagCIuvK25NHA5H1+XoEJEtth4JgNPCrDdjF7W&#10;mFrf8xc98lgqCeGQooEqxjbVOhQVOQxT3xKLdvOdwyhrV2rbYS/hrtHzJHnTDmuWhgpb2ldU3PNv&#10;ZyD47Nr/zN9z97lITofzPcvqY2bMZDzsVqAiDfHf/Hf9YQV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v/gzEAAAA2wAAAA8AAAAAAAAAAAAAAAAAmAIAAGRycy9k&#10;b3ducmV2LnhtbFBLBQYAAAAABAAEAPUAAACJAwAAAAA=&#10;" strokeweight=".26mm">
                  <v:textbox>
                    <w:txbxContent>
                      <w:p w:rsidR="00060A18" w:rsidRDefault="00060A18" w:rsidP="00060A18">
                        <w:pPr>
                          <w:ind w:firstLine="720"/>
                          <w:jc w:val="center"/>
                          <w:rPr>
                            <w:bCs/>
                            <w:kern w:val="2"/>
                            <w:lang w:bidi="ru-RU"/>
                          </w:rPr>
                        </w:pPr>
                        <w:r>
                          <w:rPr>
                            <w:bCs/>
                            <w:kern w:val="2"/>
                            <w:lang w:bidi="ru-RU"/>
                          </w:rPr>
                          <w:t>Проведение обследования условий жизни заявителя и составления акта обследования</w:t>
                        </w:r>
                      </w:p>
                      <w:p w:rsidR="00060A18" w:rsidRDefault="00060A18" w:rsidP="00060A18">
                        <w:pPr>
                          <w:rPr>
                            <w:lang w:eastAsia="hi-IN" w:bidi="hi-IN"/>
                          </w:rPr>
                        </w:pPr>
                      </w:p>
                    </w:txbxContent>
                  </v:textbox>
                </v:shape>
                <v:shape id="Text Box 22" o:spid="_x0000_s1047" type="#_x0000_t202" style="position:absolute;left:761;top:3477;width:8469;height:8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Nbl8AA&#10;AADbAAAADwAAAGRycy9kb3ducmV2LnhtbERPzYrCMBC+C75DmAVvmiroStcoiyiIHspWH2BsZtti&#10;MylNtNWnN4LgbT6+31msOlOJGzWutKxgPIpAEGdWl5wrOB23wzkI55E1VpZJwZ0crJb93gJjbVv+&#10;o1vqcxFC2MWooPC+jqV0WUEG3cjWxIH7t41BH2CTS91gG8JNJSdRNJMGSw4NBda0Lii7pFejwNnk&#10;3D4m36k5TKP95nhJknKbKDX46n5/QHjq/Ef8du90mD+G1y/hALl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aNbl8AAAADbAAAADwAAAAAAAAAAAAAAAACYAgAAZHJzL2Rvd25y&#10;ZXYueG1sUEsFBgAAAAAEAAQA9QAAAIUDAAAAAA==&#10;" strokeweight=".26mm">
                  <v:textbox>
                    <w:txbxContent>
                      <w:p w:rsidR="00060A18" w:rsidRDefault="00060A18" w:rsidP="00060A18">
                        <w:pPr>
                          <w:rPr>
                            <w:kern w:val="2"/>
                            <w:lang w:bidi="ru-RU"/>
                          </w:rPr>
                        </w:pPr>
                        <w:r>
                          <w:rPr>
                            <w:kern w:val="2"/>
                            <w:lang w:bidi="ru-RU"/>
                          </w:rPr>
                          <w:t xml:space="preserve">На основании заявления и приложенных к нему документов, а также акта обследования условий жизни заявителя Администрация  готовит заключение </w:t>
                        </w:r>
                        <w:r>
                          <w:rPr>
                            <w:bCs/>
                            <w:kern w:val="2"/>
                            <w:lang w:bidi="ru-RU"/>
                          </w:rPr>
                          <w:t xml:space="preserve">о возможности временной передачи ребенка (детей) в семью гражданина, постоянно проживающего на </w:t>
                        </w:r>
                        <w:r>
                          <w:rPr>
                            <w:b/>
                            <w:bCs/>
                            <w:kern w:val="2"/>
                            <w:lang w:bidi="ru-RU"/>
                          </w:rPr>
                          <w:t xml:space="preserve"> </w:t>
                        </w:r>
                        <w:r>
                          <w:rPr>
                            <w:bCs/>
                            <w:kern w:val="2"/>
                            <w:lang w:bidi="ru-RU"/>
                          </w:rPr>
                          <w:t>территории РФ</w:t>
                        </w:r>
                        <w:r>
                          <w:rPr>
                            <w:kern w:val="2"/>
                            <w:lang w:bidi="ru-RU"/>
                          </w:rPr>
                          <w:t>.</w:t>
                        </w:r>
                      </w:p>
                    </w:txbxContent>
                  </v:textbox>
                </v:shape>
                <v:shape id="AutoShape 23" o:spid="_x0000_s1048" type="#_x0000_t32" style="position:absolute;left:772;top:45;width:0;height:149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dt9L8AAADbAAAADwAAAGRycy9kb3ducmV2LnhtbERP24rCMBB9X/Afwgi+aaqIaDWKF0RB&#10;Frx9wNiMbbGZlCba+vdGWNi3OZzrzBaNKcSLKpdbVtDvRSCIE6tzThVcL9vuGITzyBoLy6TgTQ4W&#10;89bPDGNtaz7R6+xTEULYxagg876MpXRJRgZdz5bEgbvbyqAPsEqlrrAO4aaQgygaSYM5h4YMS1pn&#10;lDzOT6NgH03Ko7sd0lEjb6a/q+3vajNUqtNullMQnhr/L/5z73WYP4DvL+EAOf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rdt9L8AAADbAAAADwAAAAAAAAAAAAAAAACh&#10;AgAAZHJzL2Rvd25yZXYueG1sUEsFBgAAAAAEAAQA+QAAAI0DAAAAAA==&#10;" strokeweight=".26mm">
                  <v:stroke endarrow="block" joinstyle="miter"/>
                </v:shape>
                <v:shape id="Text Box 24" o:spid="_x0000_s1049" type="#_x0000_t202" style="position:absolute;left:761;top:4680;width:8577;height:6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1ge8EA&#10;AADbAAAADwAAAGRycy9kb3ducmV2LnhtbERPzYrCMBC+L/gOYQRvmqqoS9coIgqih2L1AWab2bbY&#10;TEoTbfXpzcLC3ubj+53lujOVeFDjSssKxqMIBHFmdcm5gutlP/wE4TyyxsoyKXiSg/Wq97HEWNuW&#10;z/RIfS5CCLsYFRTe17GULivIoBvZmjhwP7Yx6ANscqkbbEO4qeQkiubSYMmhocCatgVlt/RuFDib&#10;fLevySI1p1l03F1uSVLuE6UG/W7zBcJT5//Ff+6DDvOn8PtLOEC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9YHvBAAAA2wAAAA8AAAAAAAAAAAAAAAAAmAIAAGRycy9kb3du&#10;cmV2LnhtbFBLBQYAAAAABAAEAPUAAACGAwAAAAA=&#10;" strokeweight=".26mm">
                  <v:textbox>
                    <w:txbxContent>
                      <w:p w:rsidR="00060A18" w:rsidRDefault="00060A18" w:rsidP="00060A18">
                        <w:pPr>
                          <w:rPr>
                            <w:kern w:val="2"/>
                            <w:sz w:val="18"/>
                            <w:lang w:bidi="ru-RU"/>
                          </w:rPr>
                        </w:pPr>
                        <w:r>
                          <w:rPr>
                            <w:kern w:val="2"/>
                            <w:sz w:val="18"/>
                            <w:lang w:bidi="ru-RU"/>
                          </w:rPr>
                          <w:t>Заключение о возможности временной передачи ребенка (детей) в семью гражданина, постоянно проживающего на территории РФ,  вручается заявителю лично не позднее 3-х дней с даты их подписания</w:t>
                        </w:r>
                      </w:p>
                      <w:p w:rsidR="00060A18" w:rsidRDefault="00060A18" w:rsidP="00060A18">
                        <w:pPr>
                          <w:rPr>
                            <w:sz w:val="20"/>
                            <w:lang w:eastAsia="hi-IN" w:bidi="hi-IN"/>
                          </w:rPr>
                        </w:pPr>
                      </w:p>
                      <w:p w:rsidR="00060A18" w:rsidRDefault="00060A18" w:rsidP="00060A18"/>
                      <w:p w:rsidR="00060A18" w:rsidRDefault="00060A18" w:rsidP="00060A18"/>
                      <w:p w:rsidR="00060A18" w:rsidRDefault="00060A18" w:rsidP="00060A18"/>
                      <w:p w:rsidR="00060A18" w:rsidRDefault="00060A18" w:rsidP="00060A18"/>
                      <w:p w:rsidR="00060A18" w:rsidRDefault="00060A18" w:rsidP="00060A18"/>
                      <w:p w:rsidR="00060A18" w:rsidRDefault="00060A18" w:rsidP="00060A18"/>
                      <w:p w:rsidR="00060A18" w:rsidRDefault="00060A18" w:rsidP="00060A18"/>
                      <w:p w:rsidR="00060A18" w:rsidRDefault="00060A18" w:rsidP="00060A18"/>
                      <w:p w:rsidR="00060A18" w:rsidRDefault="00060A18" w:rsidP="00060A18"/>
                      <w:p w:rsidR="00060A18" w:rsidRDefault="00060A18" w:rsidP="00060A18"/>
                      <w:p w:rsidR="00060A18" w:rsidRDefault="00060A18" w:rsidP="00060A18"/>
                      <w:p w:rsidR="00060A18" w:rsidRDefault="00060A18" w:rsidP="00060A18"/>
                      <w:p w:rsidR="00060A18" w:rsidRDefault="00060A18" w:rsidP="00060A18">
                        <w:pPr>
                          <w:rPr>
                            <w:kern w:val="2"/>
                            <w:lang w:bidi="ru-RU"/>
                          </w:rPr>
                        </w:pPr>
                        <w:r>
                          <w:rPr>
                            <w:kern w:val="2"/>
                            <w:lang w:bidi="ru-RU"/>
                          </w:rPr>
                          <w:t xml:space="preserve"> даты их подписания</w:t>
                        </w:r>
                        <w:proofErr w:type="gramStart"/>
                        <w:r>
                          <w:rPr>
                            <w:kern w:val="2"/>
                            <w:lang w:bidi="ru-RU"/>
                          </w:rPr>
                          <w:t xml:space="preserve"> .</w:t>
                        </w:r>
                        <w:proofErr w:type="gramEnd"/>
                      </w:p>
                    </w:txbxContent>
                  </v:textbox>
                </v:shape>
                <v:shape id="Text Box 25" o:spid="_x0000_s1050" type="#_x0000_t202" style="position:absolute;left:3352;top:5752;width:2859;height:4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T4D8EA&#10;AADbAAAADwAAAGRycy9kb3ducmV2LnhtbERP24rCMBB9X/Afwgi+aap4WbpGEVEQfShWP2C2mW2L&#10;zaQ00Va/3iws7NscznWW685U4kGNKy0rGI8iEMSZ1SXnCq6X/fAThPPIGivLpOBJDtar3scSY21b&#10;PtMj9bkIIexiVFB4X8dSuqwgg25ka+LA/djGoA+wyaVusA3hppKTKJpLgyWHhgJr2haU3dK7UeBs&#10;8t2+JovUnGbRcXe5JUm5T5Qa9LvNFwhPnf8X/7kPOsyfwu8v4QC5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3U+A/BAAAA2wAAAA8AAAAAAAAAAAAAAAAAmAIAAGRycy9kb3du&#10;cmV2LnhtbFBLBQYAAAAABAAEAPUAAACGAwAAAAA=&#10;" strokeweight=".26mm">
                  <v:textbox>
                    <w:txbxContent>
                      <w:p w:rsidR="00060A18" w:rsidRDefault="00060A18" w:rsidP="00060A18">
                        <w:pPr>
                          <w:jc w:val="center"/>
                          <w:rPr>
                            <w:kern w:val="2"/>
                            <w:lang w:bidi="ru-RU"/>
                          </w:rPr>
                        </w:pPr>
                        <w:r>
                          <w:rPr>
                            <w:kern w:val="2"/>
                            <w:lang w:bidi="ru-RU"/>
                          </w:rPr>
                          <w:t>конец</w:t>
                        </w:r>
                      </w:p>
                    </w:txbxContent>
                  </v:textbox>
                </v:shape>
                <v:shape id="AutoShape 26" o:spid="_x0000_s1051" type="#_x0000_t32" style="position:absolute;left:4808;top:3766;width:1;height:3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71gMAAAADbAAAADwAAAGRycy9kb3ducmV2LnhtbERP24rCMBB9X/Afwgi+2VRxRatRvLCs&#10;sAjePmBsxrbYTEqTtfXvzYKwb3M415kvW1OKB9WusKxgEMUgiFOrC84UXM5f/QkI55E1lpZJwZMc&#10;LBedjzkm2jZ8pMfJZyKEsEtQQe59lUjp0pwMushWxIG72dqgD7DOpK6xCeGmlMM4HkuDBYeGHCva&#10;5JTeT79GwS6eVgd3/cnGrbyawXdj9+vtSKlet13NQHhq/b/47d7pMP8T/n4JB8jF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le9YDAAAAA2wAAAA8AAAAAAAAAAAAAAAAA&#10;oQIAAGRycy9kb3ducmV2LnhtbFBLBQYAAAAABAAEAPkAAACOAwAAAAA=&#10;" strokeweight=".26mm">
                  <v:stroke endarrow="block" joinstyle="miter"/>
                </v:shape>
                <v:shape id="AutoShape 27" o:spid="_x0000_s1052" type="#_x0000_t32" style="position:absolute;left:4802;top:4755;width:0;height:45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xr98AAAADbAAAADwAAAGRycy9kb3ducmV2LnhtbERP24rCMBB9F/yHMMK+aapI0WoUdZEV&#10;RNhVP2BsxrbYTEqTtfXvjSD4NodznfmyNaW4U+0KywqGgwgEcWp1wZmC82nbn4BwHlljaZkUPMjB&#10;ctHtzDHRtuE/uh99JkIIuwQV5N5XiZQuzcmgG9iKOHBXWxv0AdaZ1DU2IdyUchRFsTRYcGjIsaJN&#10;Tunt+G8U7KJp9esu+yxu5cUMfxp7WH+PlfrqtasZCE+t/4jf7p0O82N4/RIOkIs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mMa/fAAAAA2wAAAA8AAAAAAAAAAAAAAAAA&#10;oQIAAGRycy9kb3ducmV2LnhtbFBLBQYAAAAABAAEAPkAAACOAwAAAAA=&#10;" strokeweight=".26mm">
                  <v:stroke endarrow="block" joinstyle="miter"/>
                </v:shape>
              </v:group>
            </w:pict>
          </mc:Fallback>
        </mc:AlternateContent>
      </w:r>
    </w:p>
    <w:p w:rsidR="00060A18" w:rsidRDefault="00060A18" w:rsidP="00060A1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bidi="ru-RU"/>
        </w:rPr>
      </w:pPr>
    </w:p>
    <w:p w:rsidR="00060A18" w:rsidRDefault="00060A18" w:rsidP="00060A1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60A18" w:rsidRDefault="00060A18" w:rsidP="00060A1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60A18" w:rsidRDefault="00060A18" w:rsidP="00060A1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060A18" w:rsidRDefault="00060A18" w:rsidP="00060A1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060A18" w:rsidRDefault="00060A18" w:rsidP="00060A18">
      <w:pPr>
        <w:widowControl w:val="0"/>
        <w:suppressAutoHyphens/>
        <w:autoSpaceDE w:val="0"/>
        <w:spacing w:after="0" w:line="240" w:lineRule="auto"/>
        <w:ind w:left="5610"/>
        <w:jc w:val="both"/>
        <w:rPr>
          <w:rFonts w:ascii="Courier New" w:eastAsia="Courier New" w:hAnsi="Courier New" w:cs="Courier New"/>
          <w:sz w:val="20"/>
          <w:szCs w:val="20"/>
          <w:lang w:bidi="ru-RU"/>
        </w:rPr>
      </w:pPr>
    </w:p>
    <w:p w:rsidR="00060A18" w:rsidRDefault="00060A18" w:rsidP="00060A18">
      <w:pPr>
        <w:widowControl w:val="0"/>
        <w:suppressAutoHyphens/>
        <w:spacing w:after="0" w:line="240" w:lineRule="auto"/>
        <w:ind w:left="5610"/>
        <w:jc w:val="both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</w:p>
    <w:p w:rsidR="00060A18" w:rsidRDefault="00060A18" w:rsidP="00060A18">
      <w:pPr>
        <w:widowControl w:val="0"/>
        <w:suppressAutoHyphens/>
        <w:spacing w:after="0" w:line="240" w:lineRule="auto"/>
        <w:ind w:left="5610"/>
        <w:jc w:val="both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</w:p>
    <w:p w:rsidR="00060A18" w:rsidRDefault="00060A18" w:rsidP="00060A18">
      <w:pPr>
        <w:widowControl w:val="0"/>
        <w:suppressAutoHyphens/>
        <w:spacing w:after="0" w:line="240" w:lineRule="auto"/>
        <w:ind w:left="5610"/>
        <w:jc w:val="both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</w:p>
    <w:p w:rsidR="00060A18" w:rsidRDefault="00060A18" w:rsidP="00060A18">
      <w:pPr>
        <w:widowControl w:val="0"/>
        <w:suppressAutoHyphens/>
        <w:spacing w:after="0" w:line="240" w:lineRule="auto"/>
        <w:ind w:left="5610"/>
        <w:jc w:val="both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</w:p>
    <w:p w:rsidR="00060A18" w:rsidRDefault="00060A18" w:rsidP="00060A18">
      <w:pPr>
        <w:widowControl w:val="0"/>
        <w:suppressAutoHyphens/>
        <w:spacing w:after="0" w:line="240" w:lineRule="auto"/>
        <w:ind w:left="5610"/>
        <w:jc w:val="both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</w:p>
    <w:p w:rsidR="00060A18" w:rsidRDefault="00060A18" w:rsidP="00060A18"/>
    <w:p w:rsidR="00FB4174" w:rsidRDefault="00FB4174"/>
    <w:sectPr w:rsidR="00FB4174" w:rsidSect="0003566E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2265"/>
        </w:tabs>
        <w:ind w:left="2265" w:hanging="1545"/>
      </w:pPr>
    </w:lvl>
    <w:lvl w:ilvl="2">
      <w:start w:val="1"/>
      <w:numFmt w:val="decimal"/>
      <w:lvlText w:val="%1.%2.%3."/>
      <w:lvlJc w:val="left"/>
      <w:pPr>
        <w:tabs>
          <w:tab w:val="num" w:pos="2625"/>
        </w:tabs>
        <w:ind w:left="2625" w:hanging="1545"/>
      </w:pPr>
    </w:lvl>
    <w:lvl w:ilvl="3">
      <w:start w:val="1"/>
      <w:numFmt w:val="decimal"/>
      <w:lvlText w:val="%1.%2.%3.%4."/>
      <w:lvlJc w:val="left"/>
      <w:pPr>
        <w:tabs>
          <w:tab w:val="num" w:pos="2985"/>
        </w:tabs>
        <w:ind w:left="2985" w:hanging="1545"/>
      </w:pPr>
    </w:lvl>
    <w:lvl w:ilvl="4">
      <w:start w:val="1"/>
      <w:numFmt w:val="decimal"/>
      <w:lvlText w:val="%1.%2.%3.%4.%5."/>
      <w:lvlJc w:val="left"/>
      <w:pPr>
        <w:tabs>
          <w:tab w:val="num" w:pos="3345"/>
        </w:tabs>
        <w:ind w:left="3345" w:hanging="1545"/>
      </w:pPr>
    </w:lvl>
    <w:lvl w:ilvl="5">
      <w:start w:val="1"/>
      <w:numFmt w:val="decimal"/>
      <w:lvlText w:val="%1.%2.%3.%4.%5.%6."/>
      <w:lvlJc w:val="left"/>
      <w:pPr>
        <w:tabs>
          <w:tab w:val="num" w:pos="3705"/>
        </w:tabs>
        <w:ind w:left="3705" w:hanging="1545"/>
      </w:pPr>
    </w:lvl>
    <w:lvl w:ilvl="6">
      <w:start w:val="1"/>
      <w:numFmt w:val="decimal"/>
      <w:lvlText w:val="%1.%2.%3.%4.%5.%6.%7."/>
      <w:lvlJc w:val="left"/>
      <w:pPr>
        <w:tabs>
          <w:tab w:val="num" w:pos="4065"/>
        </w:tabs>
        <w:ind w:left="4065" w:hanging="1545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DC8"/>
    <w:rsid w:val="0003566E"/>
    <w:rsid w:val="00060A18"/>
    <w:rsid w:val="00153DC8"/>
    <w:rsid w:val="00210F0E"/>
    <w:rsid w:val="002846F7"/>
    <w:rsid w:val="007F123D"/>
    <w:rsid w:val="00997677"/>
    <w:rsid w:val="00F92D1C"/>
    <w:rsid w:val="00FB4174"/>
    <w:rsid w:val="00FC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A1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60A18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styleId="a3">
    <w:name w:val="Hyperlink"/>
    <w:basedOn w:val="a0"/>
    <w:uiPriority w:val="99"/>
    <w:semiHidden/>
    <w:unhideWhenUsed/>
    <w:rsid w:val="00060A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A1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60A18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styleId="a3">
    <w:name w:val="Hyperlink"/>
    <w:basedOn w:val="a0"/>
    <w:uiPriority w:val="99"/>
    <w:semiHidden/>
    <w:unhideWhenUsed/>
    <w:rsid w:val="00060A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KM\&#1056;&#1072;&#1073;&#1086;&#1095;&#1080;&#1081;%20&#1089;&#1090;&#1086;&#1083;\&#1054;&#1055;&#1053;%202013%20&#1075;&#1086;&#1076;\&#1056;&#1077;&#1075;&#1083;&#1072;&#1084;&#1077;&#1085;&#1090;&#1099;\&#1088;&#1077;&#1075;&#1083;&#1072;&#1084;&#1077;&#1085;&#1090;&#1099;%20&#1092;&#1077;&#1074;&#1088;&#1072;&#1083;&#1100;%202014%20&#1080;&#1079;&#1084;&#1077;&#1085;&#1077;&#1085;&#1080;&#1103;\&#1056;&#1077;&#1075;&#1083;&#1072;&#1084;&#1077;&#1085;&#1090;%20&#1074;&#1088;&#1077;&#1084;&#1077;&#1085;&#1085;&#1072;&#1103;%20&#1087;&#1077;&#1088;&#1077;&#1076;&#1072;&#1095;&#1072;%20%20&#1085;&#1086;&#1103;&#1073;&#1088;&#1100;%202013.do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pgu.admin-smolensk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/" TargetMode="External"/><Relationship Id="rId11" Type="http://schemas.openxmlformats.org/officeDocument/2006/relationships/hyperlink" Target="consultantplus://offline/ref=EE49CB9B7E62A3D78633844AB6B4BD481069F38186DAFF6626F9D4618749FB7B2DD0AE4BD2A8992D1Da1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temkino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D271BD2ABD548D039BA7F176724BD2531FC68503D0E81F4273DBAE2130430A26218D04C0EC1F147659D2n0W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7791</Words>
  <Characters>44413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cp:lastPrinted>2018-07-23T07:26:00Z</cp:lastPrinted>
  <dcterms:created xsi:type="dcterms:W3CDTF">2018-07-11T11:17:00Z</dcterms:created>
  <dcterms:modified xsi:type="dcterms:W3CDTF">2018-07-23T07:26:00Z</dcterms:modified>
</cp:coreProperties>
</file>