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F4" w:rsidRPr="001053B0" w:rsidRDefault="006E56F4" w:rsidP="006E56F4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6E56F4" w:rsidRPr="001053B0" w:rsidRDefault="006E56F4" w:rsidP="006E56F4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6E56F4" w:rsidRPr="001053B0" w:rsidRDefault="006E56F4" w:rsidP="006E56F4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F4" w:rsidRPr="001053B0" w:rsidRDefault="006E56F4" w:rsidP="006E56F4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6E56F4" w:rsidRPr="001053B0" w:rsidRDefault="006E56F4" w:rsidP="006E56F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6E56F4" w:rsidRPr="001053B0" w:rsidRDefault="006E56F4" w:rsidP="006E56F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E56F4" w:rsidRPr="001053B0" w:rsidRDefault="006E56F4" w:rsidP="006E56F4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27  марта  2020</w:t>
      </w:r>
      <w:r w:rsidRPr="001053B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053B0">
        <w:rPr>
          <w:sz w:val="28"/>
          <w:szCs w:val="28"/>
        </w:rPr>
        <w:t xml:space="preserve">№ </w:t>
      </w:r>
      <w:r w:rsidR="0026211E">
        <w:rPr>
          <w:sz w:val="28"/>
          <w:szCs w:val="28"/>
        </w:rPr>
        <w:t>32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Темкинского   районного  Совета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</w:t>
      </w:r>
      <w:r w:rsidR="00124663">
        <w:rPr>
          <w:sz w:val="28"/>
          <w:szCs w:val="28"/>
        </w:rPr>
        <w:t xml:space="preserve"> </w:t>
      </w:r>
      <w:r>
        <w:rPr>
          <w:sz w:val="28"/>
          <w:szCs w:val="28"/>
        </w:rPr>
        <w:t>от  29.09.2015  №  95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   утверждении   </w:t>
      </w:r>
      <w:r w:rsidR="0012466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:rsidR="006E56F4" w:rsidRDefault="005C4C89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 </w:t>
      </w:r>
      <w:r w:rsidR="00124663">
        <w:rPr>
          <w:sz w:val="28"/>
          <w:szCs w:val="28"/>
        </w:rPr>
        <w:t xml:space="preserve"> </w:t>
      </w:r>
      <w:r w:rsidR="006E56F4">
        <w:rPr>
          <w:sz w:val="28"/>
          <w:szCs w:val="28"/>
        </w:rPr>
        <w:t xml:space="preserve">районного </w:t>
      </w:r>
      <w:r w:rsidR="00E82D82">
        <w:rPr>
          <w:sz w:val="28"/>
          <w:szCs w:val="28"/>
        </w:rPr>
        <w:t xml:space="preserve"> </w:t>
      </w:r>
      <w:r w:rsidR="006E56F4">
        <w:rPr>
          <w:sz w:val="28"/>
          <w:szCs w:val="28"/>
        </w:rPr>
        <w:t xml:space="preserve"> Совета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депутатов» 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частью 4 статьи 7 Федерального закона № 131-ФЗ                            «Об общих принципах организации местного самоуправления в Российской Федерации», с областным законом от 31.03.2009 № 9-з «О  гарантиях осуществления полномочий депутата, члена выборного органа местного самоуправления, выборного должностного лица местного самоуправления                         в</w:t>
      </w:r>
      <w:r w:rsidR="0091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области»,  рассмотрев протест прокуратуры Темкинского района   от 18.03.2020 № 02-34-20-89 на решение Темкинского районного Совета депутатов от 29 сентября</w:t>
      </w:r>
      <w:proofErr w:type="gramEnd"/>
      <w:r>
        <w:rPr>
          <w:sz w:val="28"/>
          <w:szCs w:val="28"/>
        </w:rPr>
        <w:t xml:space="preserve"> 2015 года  № 95 «Об утверждении Регламента Темкинского районного Совета депутатов», решение</w:t>
      </w:r>
      <w:r w:rsidR="009172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постоянной комиссии </w:t>
      </w:r>
      <w:r w:rsidR="009172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законности и правопорядку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</w:p>
    <w:p w:rsidR="006E56F4" w:rsidRDefault="006E56F4" w:rsidP="006E56F4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6E56F4" w:rsidRDefault="006E56F4" w:rsidP="006E56F4">
      <w:pPr>
        <w:ind w:right="-1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E56F4" w:rsidRPr="006E56F4" w:rsidRDefault="006E56F4" w:rsidP="006E56F4">
      <w:pPr>
        <w:pStyle w:val="a5"/>
        <w:numPr>
          <w:ilvl w:val="0"/>
          <w:numId w:val="3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прокуратуры Темкинского района от 18.03.2020 № 02-34-20-89 на решение Темкинского районного Совета депутатов от 29.09.2015 № 95                            «Об утверждении Регламента Темкинского районного Совета депутатов</w:t>
      </w:r>
      <w:r w:rsidR="00FC0D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7E8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удовлетворить.</w:t>
      </w:r>
    </w:p>
    <w:p w:rsidR="006E56F4" w:rsidRP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6E56F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6E56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F69BE">
        <w:rPr>
          <w:sz w:val="28"/>
          <w:szCs w:val="28"/>
        </w:rPr>
        <w:t>решение</w:t>
      </w:r>
      <w:r w:rsidRPr="006E56F4">
        <w:rPr>
          <w:sz w:val="28"/>
          <w:szCs w:val="28"/>
        </w:rPr>
        <w:t xml:space="preserve"> Темкинского районного Совета депутатов                                     от 29 сентября 2015 года № 95 «Об утверждении Регламента Темкинского районного Совета депутатов»  (далее – Регламент) </w:t>
      </w:r>
      <w:r>
        <w:rPr>
          <w:sz w:val="28"/>
          <w:szCs w:val="28"/>
        </w:rPr>
        <w:t xml:space="preserve"> </w:t>
      </w:r>
      <w:r w:rsidRPr="006E56F4">
        <w:rPr>
          <w:sz w:val="28"/>
          <w:szCs w:val="28"/>
        </w:rPr>
        <w:t xml:space="preserve">следующие изменения: </w:t>
      </w:r>
    </w:p>
    <w:p w:rsidR="006E56F4" w:rsidRPr="00C66B4B" w:rsidRDefault="00C66B4B" w:rsidP="00C66B4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6E56F4" w:rsidRPr="00C66B4B">
        <w:rPr>
          <w:sz w:val="28"/>
          <w:szCs w:val="28"/>
        </w:rPr>
        <w:t>статью 42  «</w:t>
      </w:r>
      <w:r w:rsidR="006E56F4" w:rsidRPr="00C66B4B">
        <w:rPr>
          <w:b/>
          <w:sz w:val="28"/>
          <w:szCs w:val="28"/>
        </w:rPr>
        <w:t>Депутатский запрос</w:t>
      </w:r>
      <w:r w:rsidR="006E56F4" w:rsidRPr="00C66B4B">
        <w:rPr>
          <w:sz w:val="28"/>
          <w:szCs w:val="28"/>
        </w:rPr>
        <w:t>»  Регламента,  признать утратившей силу.</w:t>
      </w:r>
    </w:p>
    <w:p w:rsidR="006E56F4" w:rsidRP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E56F4"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в сети «Интернет». </w:t>
      </w:r>
    </w:p>
    <w:p w:rsidR="006E56F4" w:rsidRDefault="006E56F4" w:rsidP="006E56F4">
      <w:pPr>
        <w:pStyle w:val="a5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 В.В. Лощаков).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E56F4" w:rsidRDefault="006E56F4" w:rsidP="006E56F4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Темкинского районного </w:t>
      </w:r>
    </w:p>
    <w:p w:rsidR="00686008" w:rsidRDefault="006E56F4" w:rsidP="002925F8">
      <w:pPr>
        <w:ind w:right="-159"/>
        <w:jc w:val="both"/>
      </w:pPr>
      <w:r>
        <w:rPr>
          <w:sz w:val="28"/>
          <w:szCs w:val="28"/>
        </w:rPr>
        <w:t xml:space="preserve">Совета            депутатов                                                           </w:t>
      </w:r>
      <w:r>
        <w:rPr>
          <w:b/>
          <w:sz w:val="28"/>
          <w:szCs w:val="28"/>
        </w:rPr>
        <w:t xml:space="preserve">А.Ф. Горностаева </w:t>
      </w:r>
    </w:p>
    <w:sectPr w:rsidR="00686008" w:rsidSect="006E56F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B0A"/>
    <w:multiLevelType w:val="hybridMultilevel"/>
    <w:tmpl w:val="4192FAFC"/>
    <w:lvl w:ilvl="0" w:tplc="F7AC0A8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77C23D9"/>
    <w:multiLevelType w:val="hybridMultilevel"/>
    <w:tmpl w:val="7310C626"/>
    <w:lvl w:ilvl="0" w:tplc="36920C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BC5F52"/>
    <w:multiLevelType w:val="hybridMultilevel"/>
    <w:tmpl w:val="5130F084"/>
    <w:lvl w:ilvl="0" w:tplc="1F08FB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B8"/>
    <w:rsid w:val="000615F7"/>
    <w:rsid w:val="001110A8"/>
    <w:rsid w:val="00124663"/>
    <w:rsid w:val="0026211E"/>
    <w:rsid w:val="002925F8"/>
    <w:rsid w:val="003E45F6"/>
    <w:rsid w:val="00461DB8"/>
    <w:rsid w:val="00482222"/>
    <w:rsid w:val="005C4C89"/>
    <w:rsid w:val="00686008"/>
    <w:rsid w:val="006E56F4"/>
    <w:rsid w:val="00723017"/>
    <w:rsid w:val="007C1511"/>
    <w:rsid w:val="007F69BE"/>
    <w:rsid w:val="0080454E"/>
    <w:rsid w:val="00917246"/>
    <w:rsid w:val="009220F1"/>
    <w:rsid w:val="00BE5799"/>
    <w:rsid w:val="00C66B4B"/>
    <w:rsid w:val="00E000AE"/>
    <w:rsid w:val="00E67654"/>
    <w:rsid w:val="00E82D82"/>
    <w:rsid w:val="00F7274C"/>
    <w:rsid w:val="00FA4096"/>
    <w:rsid w:val="00FA7E89"/>
    <w:rsid w:val="00FC0D3D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19</cp:revision>
  <cp:lastPrinted>2020-03-26T10:00:00Z</cp:lastPrinted>
  <dcterms:created xsi:type="dcterms:W3CDTF">2020-03-22T09:52:00Z</dcterms:created>
  <dcterms:modified xsi:type="dcterms:W3CDTF">2020-06-23T13:22:00Z</dcterms:modified>
</cp:coreProperties>
</file>