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1" w:rsidRDefault="004C5771" w:rsidP="004C5771">
      <w:pPr>
        <w:jc w:val="both"/>
        <w:rPr>
          <w:sz w:val="20"/>
          <w:szCs w:val="20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4C5771" w:rsidRDefault="004C5771" w:rsidP="004C5771">
      <w:pPr>
        <w:jc w:val="center"/>
        <w:rPr>
          <w:b/>
          <w:sz w:val="24"/>
          <w:szCs w:val="24"/>
        </w:rPr>
      </w:pPr>
    </w:p>
    <w:p w:rsidR="004C5771" w:rsidRDefault="004C5771" w:rsidP="004C5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находящихся в распоряжении органов  местного самоуправления муниципального образования «Темкинский 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left="360"/>
        <w:jc w:val="both"/>
        <w:rPr>
          <w:sz w:val="20"/>
          <w:szCs w:val="20"/>
        </w:rPr>
      </w:pPr>
    </w:p>
    <w:tbl>
      <w:tblPr>
        <w:tblW w:w="15450" w:type="dxa"/>
        <w:tblInd w:w="-176" w:type="dxa"/>
        <w:tblLayout w:type="fixed"/>
        <w:tblLook w:val="04A0"/>
      </w:tblPr>
      <w:tblGrid>
        <w:gridCol w:w="710"/>
        <w:gridCol w:w="3684"/>
        <w:gridCol w:w="3545"/>
        <w:gridCol w:w="1981"/>
        <w:gridCol w:w="8"/>
        <w:gridCol w:w="1835"/>
        <w:gridCol w:w="3687"/>
      </w:tblGrid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4C5771" w:rsidRDefault="004C5771" w:rsidP="004C5771">
            <w:pPr>
              <w:ind w:right="-456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1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Характеристика 2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(режим работы)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Координата,</w:t>
            </w:r>
          </w:p>
          <w:p w:rsidR="004C5771" w:rsidRDefault="004C5771" w:rsidP="004C5771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Координата, 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</w:p>
          <w:p w:rsidR="004C5771" w:rsidRDefault="004C5771" w:rsidP="004C5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left="252" w:right="-456"/>
              <w:rPr>
                <w:b/>
                <w:sz w:val="20"/>
                <w:szCs w:val="20"/>
              </w:rPr>
            </w:pPr>
          </w:p>
          <w:p w:rsidR="004C5771" w:rsidRDefault="004C5771" w:rsidP="004C577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объектов, в отношении которых выданы разрешения на строительство и реконструкцию: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B637E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7E" w:rsidRDefault="000B637E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7E" w:rsidRDefault="000B637E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№2 - </w:t>
            </w:r>
            <w:r>
              <w:rPr>
                <w:sz w:val="24"/>
                <w:szCs w:val="24"/>
              </w:rPr>
              <w:t>(реконструкция)</w:t>
            </w:r>
          </w:p>
          <w:p w:rsidR="000B637E" w:rsidRDefault="000B637E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7E" w:rsidRDefault="000B637E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7E" w:rsidRPr="00AE4A16" w:rsidRDefault="000B637E" w:rsidP="009D2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7E" w:rsidRPr="00AE4A16" w:rsidRDefault="000B637E" w:rsidP="009D2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37E" w:rsidRDefault="000B637E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Аносовское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арытка</w:t>
            </w:r>
            <w:proofErr w:type="spellEnd"/>
            <w:r>
              <w:rPr>
                <w:rFonts w:eastAsia="Calibri"/>
                <w:sz w:val="24"/>
                <w:szCs w:val="24"/>
              </w:rPr>
              <w:t>, ул.Молодежная, д.6, кв.2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атюшково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атюшково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.Ш</w:t>
            </w:r>
            <w:proofErr w:type="gramEnd"/>
            <w:r>
              <w:rPr>
                <w:rFonts w:eastAsia="Calibri"/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          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.Ш</w:t>
            </w:r>
            <w:proofErr w:type="gramEnd"/>
            <w:r>
              <w:rPr>
                <w:rFonts w:eastAsia="Calibri"/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>екрино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анино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.Ш</w:t>
            </w:r>
            <w:proofErr w:type="gramEnd"/>
            <w:r>
              <w:rPr>
                <w:rFonts w:eastAsia="Calibri"/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Батюшковское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.Ш</w:t>
            </w:r>
            <w:proofErr w:type="gramEnd"/>
            <w:r>
              <w:rPr>
                <w:rFonts w:eastAsia="Calibri"/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 фермера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в южной части кадастрового квартала 67:20:0060102, 3900 м юго-восточнее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обелево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(из земель КООП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»);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Вязищенскоед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брамово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Кобелево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ул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аречная, д.1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.А</w:t>
            </w:r>
            <w:proofErr w:type="gramEnd"/>
            <w:r>
              <w:rPr>
                <w:rFonts w:eastAsia="Calibri"/>
                <w:sz w:val="24"/>
                <w:szCs w:val="24"/>
              </w:rPr>
              <w:t>брамово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рудки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«Водозаборные сооружения в </w:t>
            </w: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амыцкое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Вязищенское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.З</w:t>
            </w:r>
            <w:proofErr w:type="gramEnd"/>
            <w:r>
              <w:rPr>
                <w:rFonts w:eastAsia="Calibri"/>
                <w:sz w:val="24"/>
                <w:szCs w:val="24"/>
              </w:rPr>
              <w:t>амыцкое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 </w:t>
            </w:r>
          </w:p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Кикинское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ижнееБолваново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.Н</w:t>
            </w:r>
            <w:proofErr w:type="gramEnd"/>
            <w:r>
              <w:rPr>
                <w:rFonts w:eastAsia="Calibri"/>
                <w:sz w:val="24"/>
                <w:szCs w:val="24"/>
              </w:rPr>
              <w:t>овая Селиба;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асилево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.И</w:t>
            </w:r>
            <w:proofErr w:type="gramEnd"/>
            <w:r>
              <w:rPr>
                <w:rFonts w:eastAsia="Calibri"/>
                <w:sz w:val="24"/>
                <w:szCs w:val="24"/>
              </w:rPr>
              <w:t>вановское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«Реконструкция сетей водопровода в д.</w:t>
            </w:r>
            <w:r w:rsidR="008B00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Федотково</w:t>
            </w:r>
            <w:proofErr w:type="spellEnd"/>
            <w:r w:rsidR="008B00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Темкинского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.Ф</w:t>
            </w:r>
            <w:proofErr w:type="gramEnd"/>
            <w:r>
              <w:rPr>
                <w:rFonts w:eastAsia="Calibri"/>
                <w:sz w:val="24"/>
                <w:szCs w:val="24"/>
              </w:rPr>
              <w:t>едотково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;</w:t>
            </w:r>
          </w:p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«Газоснабжение птичника №3 птицефермы на 10 тысяч голов птицы близ д.</w:t>
            </w:r>
            <w:r w:rsidR="008B004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Власово по адресу: Смоленская область, Темкинский район,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«Присоединение к газораспределительной сети распределительного газопровода низкого давления для газоснабжения д.</w:t>
            </w:r>
            <w:r w:rsidR="008B004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Василево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Медведевское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ласово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№1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д.53,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Павловское 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ашурки</w:t>
            </w:r>
            <w:proofErr w:type="spellEnd"/>
            <w:r>
              <w:rPr>
                <w:sz w:val="24"/>
                <w:szCs w:val="24"/>
              </w:rPr>
              <w:t>, д.12;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Квартира №2 (реконструкция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         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авловское, ул.Зеленая, д.18, кв.2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         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авловское, ул.Зеленая, д.7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         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етровки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Квартира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д. Темкино, д.57,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Распределительный газопровод высокого давления для газоснабжения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Павловское сельское поселение,  д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етровки, д.21, 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Индивидуальный жилой дом</w:t>
            </w:r>
          </w:p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Павловское,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ордюково</w:t>
            </w:r>
            <w:proofErr w:type="spellEnd"/>
            <w:r>
              <w:rPr>
                <w:rFonts w:eastAsia="Calibri"/>
                <w:sz w:val="24"/>
                <w:szCs w:val="24"/>
              </w:rPr>
              <w:t>, д.33.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</w:p>
          <w:p w:rsidR="004C5771" w:rsidRDefault="004C5771" w:rsidP="004C57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Селенки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Темкинский </w:t>
            </w:r>
            <w:r>
              <w:rPr>
                <w:rFonts w:eastAsia="Calibri"/>
                <w:sz w:val="24"/>
                <w:szCs w:val="24"/>
              </w:rPr>
              <w:lastRenderedPageBreak/>
              <w:t>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ул.Комсомольская, д.29,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ул.Молодежная, участок №13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ул.Мира, д.7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ул.Ефремова, д.23</w:t>
            </w:r>
            <w:r>
              <w:rPr>
                <w:sz w:val="24"/>
                <w:szCs w:val="24"/>
              </w:rPr>
              <w:t>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ул.Горького, д.2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Индивидуальный жилой дом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ул.Красногвардейская, д.5</w:t>
            </w:r>
            <w:r>
              <w:rPr>
                <w:sz w:val="24"/>
                <w:szCs w:val="24"/>
              </w:rPr>
              <w:t>;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ул.Луговая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д.6,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Темкинскоес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ул.Лядное</w:t>
            </w:r>
            <w:proofErr w:type="spellEnd"/>
            <w:r>
              <w:rPr>
                <w:sz w:val="24"/>
                <w:szCs w:val="24"/>
              </w:rPr>
              <w:t>, д.13а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ул.Дружбы.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ул.Дзержинского, д.1,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rFonts w:eastAsia="Calibri"/>
                <w:sz w:val="24"/>
                <w:szCs w:val="24"/>
              </w:rPr>
              <w:t xml:space="preserve"> №1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 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ул.Советская, д.39,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№2 </w:t>
            </w:r>
            <w:r>
              <w:rPr>
                <w:sz w:val="24"/>
                <w:szCs w:val="24"/>
              </w:rPr>
              <w:t>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Темкинское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ул.Восточная, д.3, кв.2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ул.Зеленая, д.10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ул.Октябрьская, западнее д.22 по ул.Советской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ул.Советская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ул.Футбольное поле, д.10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ул.Космонавтов, участок №17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rFonts w:eastAsia="Calibri"/>
                <w:sz w:val="24"/>
                <w:szCs w:val="24"/>
              </w:rPr>
              <w:t>.Т</w:t>
            </w:r>
            <w:proofErr w:type="gramEnd"/>
            <w:r>
              <w:rPr>
                <w:rFonts w:eastAsia="Calibri"/>
                <w:sz w:val="24"/>
                <w:szCs w:val="24"/>
              </w:rPr>
              <w:t>емкино,                        ул. Возрождения, участок №2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0B637E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                      ул. Космонавтов, участок №6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Pr="0092395A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етровки, д.39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Аносовское</w:t>
            </w:r>
            <w:proofErr w:type="spellEnd"/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уброво, ул.Покровская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ул.Береговая, д.12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авловское, ул.Луково, д.4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Дружбы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Луговая, д.22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еленки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Павловское,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етровки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ул.Октябрьская, д.45, кв.2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ул.Привокзальная, д.13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lastRenderedPageBreak/>
              <w:t xml:space="preserve">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ул.Хуторская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западнее дома №30 по ул.Больничная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ул.Дзержинского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ул.Строителей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Темкинский район, </w:t>
            </w:r>
          </w:p>
          <w:p w:rsidR="004C5771" w:rsidRDefault="004C5771" w:rsidP="004C577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ул.Садовая, д.10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пер.Мирный, участок №4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ул.Октябрьская, д.18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вановское, д.20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д.11,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Васильевское,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танино</w:t>
            </w:r>
            <w:proofErr w:type="spellEnd"/>
            <w:r>
              <w:rPr>
                <w:sz w:val="24"/>
                <w:szCs w:val="24"/>
              </w:rPr>
              <w:t>, д.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Темкинский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ул.Новая, д.8 «А»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№1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екрино</w:t>
            </w:r>
            <w:proofErr w:type="spellEnd"/>
            <w:r>
              <w:rPr>
                <w:sz w:val="24"/>
                <w:szCs w:val="24"/>
              </w:rPr>
              <w:t>, ул.Центральная, д.12, кв.1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№2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икино</w:t>
            </w:r>
            <w:proofErr w:type="spellEnd"/>
            <w:r>
              <w:rPr>
                <w:sz w:val="24"/>
                <w:szCs w:val="24"/>
              </w:rPr>
              <w:t>, ул.Механизаторов, д.6, кв.2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ул.Зеленая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с/</w:t>
            </w:r>
            <w:proofErr w:type="spellStart"/>
            <w:r w:rsidRPr="00AE4A16">
              <w:rPr>
                <w:sz w:val="24"/>
                <w:szCs w:val="24"/>
              </w:rPr>
              <w:t>п</w:t>
            </w:r>
            <w:proofErr w:type="spellEnd"/>
            <w:r w:rsidRPr="00AE4A16">
              <w:rPr>
                <w:sz w:val="24"/>
                <w:szCs w:val="24"/>
              </w:rPr>
              <w:t xml:space="preserve">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урёнки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Смоленская область, Темкинский район, Павловское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.П</w:t>
            </w:r>
            <w:proofErr w:type="gramEnd"/>
            <w:r w:rsidRPr="00AE4A16">
              <w:rPr>
                <w:sz w:val="24"/>
                <w:szCs w:val="24"/>
              </w:rPr>
              <w:t>авловское, ул.Луково, д.12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пер.Майский, участок №5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ул.Зеленая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ул.Молодежная, участок №7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ариново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пасское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коморохово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дом,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Павловское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ордюково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ул.Луговая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«Приход храма равноапостольной княгини Ольги»</w:t>
            </w:r>
          </w:p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лесничество,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участковое лесничество, совхоз «</w:t>
            </w:r>
            <w:proofErr w:type="spellStart"/>
            <w:r w:rsidRPr="00AE4A16">
              <w:rPr>
                <w:sz w:val="24"/>
                <w:szCs w:val="24"/>
              </w:rPr>
              <w:t>Замыцкий</w:t>
            </w:r>
            <w:proofErr w:type="spellEnd"/>
            <w:r w:rsidRPr="00AE4A16">
              <w:rPr>
                <w:sz w:val="24"/>
                <w:szCs w:val="24"/>
              </w:rPr>
              <w:t>», квартал 27 часть выдела 43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ул.Лесная, д.4, кв.2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Темкинский район,  </w:t>
            </w:r>
          </w:p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ул.Кирова, д.13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.К</w:t>
            </w:r>
            <w:proofErr w:type="gramEnd"/>
            <w:r w:rsidRPr="00AE4A16">
              <w:rPr>
                <w:sz w:val="24"/>
                <w:szCs w:val="24"/>
              </w:rPr>
              <w:t>обелево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«Физкультурно-оздоровительная площадка»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ул.Советская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азулино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азулино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Темкинское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с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емкино, ул.Первомайская, д.28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.Б</w:t>
            </w:r>
            <w:proofErr w:type="gramEnd"/>
            <w:r w:rsidRPr="00AE4A16">
              <w:rPr>
                <w:sz w:val="24"/>
                <w:szCs w:val="24"/>
              </w:rPr>
              <w:t>ариново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Батюшковское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AE4A16">
              <w:rPr>
                <w:sz w:val="24"/>
                <w:szCs w:val="24"/>
              </w:rPr>
              <w:t>д</w:t>
            </w:r>
            <w:proofErr w:type="gramStart"/>
            <w:r w:rsidRPr="00AE4A16">
              <w:rPr>
                <w:sz w:val="24"/>
                <w:szCs w:val="24"/>
              </w:rPr>
              <w:t>.Ш</w:t>
            </w:r>
            <w:proofErr w:type="gramEnd"/>
            <w:r w:rsidRPr="00AE4A16">
              <w:rPr>
                <w:sz w:val="24"/>
                <w:szCs w:val="24"/>
              </w:rPr>
              <w:t>атеша</w:t>
            </w:r>
            <w:proofErr w:type="spellEnd"/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</w:t>
            </w: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lastRenderedPageBreak/>
              <w:t xml:space="preserve">Смоленская область, Темкинский </w:t>
            </w:r>
            <w:r w:rsidRPr="00AE4A16">
              <w:rPr>
                <w:sz w:val="24"/>
                <w:szCs w:val="24"/>
              </w:rPr>
              <w:lastRenderedPageBreak/>
              <w:t>район, Павловское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.Т</w:t>
            </w:r>
            <w:proofErr w:type="gramEnd"/>
            <w:r w:rsidRPr="00AE4A16">
              <w:rPr>
                <w:sz w:val="24"/>
                <w:szCs w:val="24"/>
              </w:rPr>
              <w:t>емкино</w:t>
            </w:r>
          </w:p>
        </w:tc>
      </w:tr>
      <w:tr w:rsidR="00F717CC" w:rsidTr="00F717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Default="00F717CC" w:rsidP="00F717CC">
            <w:pPr>
              <w:spacing w:line="276" w:lineRule="auto"/>
              <w:ind w:right="-456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jc w:val="both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>Баня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7CC" w:rsidRPr="00AE4A16" w:rsidRDefault="00F717CC" w:rsidP="00F717C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CC" w:rsidRPr="00AE4A16" w:rsidRDefault="00F717CC" w:rsidP="00F7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A16"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 w:rsidRPr="00AE4A16">
              <w:rPr>
                <w:sz w:val="24"/>
                <w:szCs w:val="24"/>
              </w:rPr>
              <w:t>Темкинский</w:t>
            </w:r>
            <w:proofErr w:type="spellEnd"/>
            <w:r w:rsidRPr="00AE4A16">
              <w:rPr>
                <w:sz w:val="24"/>
                <w:szCs w:val="24"/>
              </w:rPr>
              <w:t xml:space="preserve"> район, </w:t>
            </w:r>
            <w:proofErr w:type="spellStart"/>
            <w:r w:rsidRPr="00AE4A16">
              <w:rPr>
                <w:sz w:val="24"/>
                <w:szCs w:val="24"/>
              </w:rPr>
              <w:t>Медведевское</w:t>
            </w:r>
            <w:proofErr w:type="spellEnd"/>
            <w:r w:rsidRPr="00AE4A16">
              <w:rPr>
                <w:sz w:val="24"/>
                <w:szCs w:val="24"/>
              </w:rPr>
              <w:t xml:space="preserve"> сельское поселение, д</w:t>
            </w:r>
            <w:proofErr w:type="gramStart"/>
            <w:r w:rsidRPr="00AE4A16">
              <w:rPr>
                <w:sz w:val="24"/>
                <w:szCs w:val="24"/>
              </w:rPr>
              <w:t>.С</w:t>
            </w:r>
            <w:proofErr w:type="gramEnd"/>
            <w:r w:rsidRPr="00AE4A16">
              <w:rPr>
                <w:sz w:val="24"/>
                <w:szCs w:val="24"/>
              </w:rPr>
              <w:t>еменовское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муниципальных образований: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3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Бекрино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Администрации по организации и обеспечению исполнительно-распорядительных полномочий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28.2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Муниципальные образования: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509687.57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2221282.92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215344,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деревня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Бекрино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6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Медведевского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490820.38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2215012.92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Власово,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Центральная улица, дом 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Павловского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494017.49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2224731.20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215362,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деревня Булгаково,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улица Липовая аллея, дом 8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село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 улица, дом 27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спорта: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  <w:proofErr w:type="gram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сфере культуры: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культуре, спорту и </w:t>
            </w:r>
            <w:r>
              <w:rPr>
                <w:sz w:val="24"/>
                <w:szCs w:val="24"/>
              </w:rPr>
              <w:lastRenderedPageBreak/>
              <w:t>молодежной политике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Смоленская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      с. Темкино,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 27</w:t>
            </w:r>
            <w:proofErr w:type="gramEnd"/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остановочных пунктов общественного транспорта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организации и проведения ярмарок, организаторами которых являются органы местного самоуправления: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Еженедельная ярмарка, универсальная, один раз в неделю-четверг, Постановление Администрации муниципального образования «Темкинский район» Смоленской области от 27.10.2010 № 298 «Об утверждении Порядка </w:t>
            </w:r>
            <w:r>
              <w:rPr>
                <w:sz w:val="24"/>
                <w:szCs w:val="24"/>
              </w:rPr>
              <w:lastRenderedPageBreak/>
              <w:t>организации деятельности еженедельной ярмарки на территории муниципального образования «Темкинский район» Смоленской области, продажи товаров на ней и требований к организации продажи товаров на еженедельной ярмарке»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Четверг с 06:00 до 15:00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493634.36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2219876.91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Привокзальная 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из муниципальных реестров социально ориентированных некоммерческих организаций – получателей поддержки: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Темкинский районный совет ветеранов войны, труда, вооруженных сил и правоохранительных органов при Администрации муниципального образования «Темкинский район» Смоленской области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ул.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Советская, д.27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службы психологической помощи, бесплатной юридической помощи</w:t>
            </w:r>
          </w:p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подразделений муниципальной пожарной охраны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493653.97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2219728.01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>215350, Смоленская область, Темкинский район, село Темкино, ул. Ефремова, д. 1А</w:t>
            </w: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информация отсутствует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Сведения о местах нахождения органов, специально уполномоченных на решение </w:t>
            </w:r>
            <w:r>
              <w:rPr>
                <w:b/>
                <w:sz w:val="24"/>
                <w:szCs w:val="24"/>
              </w:rPr>
              <w:lastRenderedPageBreak/>
              <w:t>задач в области защиты населения и территорий Российской Федерации от чрезвычайных ситуаций: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5771" w:rsidTr="004C57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ind w:right="-456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771" w:rsidRDefault="004C5771" w:rsidP="004C5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«Темкинский район» Смоленской области</w:t>
            </w:r>
          </w:p>
          <w:p w:rsidR="004C5771" w:rsidRDefault="004C5771" w:rsidP="004C57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Вторник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Среда с 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Четверг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Пятница с 09:00 до 17:15;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 с 13:00 до 14:00;</w:t>
            </w:r>
          </w:p>
          <w:p w:rsidR="004C5771" w:rsidRDefault="004C5771" w:rsidP="004C57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Суббота, воскресенье – выходные дни.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493126.02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2219619.68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771" w:rsidRDefault="004C5771" w:rsidP="004C57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215350,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Смоленская область,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Темкинский район, 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емкино,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ул. Советская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д.27</w:t>
            </w:r>
          </w:p>
        </w:tc>
      </w:tr>
    </w:tbl>
    <w:p w:rsidR="004C5771" w:rsidRDefault="004C5771" w:rsidP="004C57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Вышеуказанная информация размещена на официальном сайте  Администрации муниципального образования «Темкинский район» Смоленской области в разделе       </w:t>
      </w:r>
    </w:p>
    <w:p w:rsidR="004C5771" w:rsidRPr="00FB5B0A" w:rsidRDefault="004C5771" w:rsidP="004C5771">
      <w:pPr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«Экономика муниципального образования».  Перечень </w:t>
      </w:r>
      <w:r w:rsidRPr="00FB5B0A">
        <w:rPr>
          <w:sz w:val="20"/>
          <w:szCs w:val="20"/>
        </w:rPr>
        <w:t>находящихся в распоряжении органов  местного самоуправления муницип</w:t>
      </w:r>
      <w:r>
        <w:rPr>
          <w:sz w:val="20"/>
          <w:szCs w:val="20"/>
        </w:rPr>
        <w:t xml:space="preserve">ального образования «Темкинский </w:t>
      </w:r>
      <w:r w:rsidRPr="00FB5B0A">
        <w:rPr>
          <w:sz w:val="20"/>
          <w:szCs w:val="20"/>
        </w:rPr>
        <w:t>район»  Смоленской области сведений, подлежащих представлению с использованием координат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размещения:   </w:t>
      </w:r>
      <w:r w:rsidRPr="00DE4D96">
        <w:rPr>
          <w:sz w:val="20"/>
          <w:szCs w:val="20"/>
        </w:rPr>
        <w:t>http://temkino.admin-smolensk.ru/ekonomika-municipalnogo-obrazovaniya/</w:t>
      </w:r>
    </w:p>
    <w:p w:rsidR="004C5771" w:rsidRP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Используемый формат файла: </w:t>
      </w:r>
      <w:r>
        <w:rPr>
          <w:sz w:val="20"/>
          <w:szCs w:val="20"/>
          <w:lang w:val="en-US"/>
        </w:rPr>
        <w:t>xml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Способ описания сведений: адреса/координаты X,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C34EEA" w:rsidRDefault="004C5771" w:rsidP="00C34EEA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sz w:val="20"/>
          <w:szCs w:val="20"/>
        </w:rPr>
        <w:t>Источник сведений о координатах, используемых для описания сведений:  АО «</w:t>
      </w:r>
      <w:proofErr w:type="spellStart"/>
      <w:r>
        <w:rPr>
          <w:sz w:val="20"/>
          <w:szCs w:val="20"/>
        </w:rPr>
        <w:t>Ростехинвентаризация</w:t>
      </w:r>
      <w:proofErr w:type="spellEnd"/>
      <w:r>
        <w:rPr>
          <w:sz w:val="20"/>
          <w:szCs w:val="20"/>
        </w:rPr>
        <w:t xml:space="preserve"> – </w:t>
      </w:r>
      <w:r w:rsidR="00C34EEA">
        <w:rPr>
          <w:sz w:val="20"/>
          <w:szCs w:val="20"/>
        </w:rPr>
        <w:t>Федеральное БТИ»,</w:t>
      </w:r>
      <w:r w:rsidR="00C34EEA" w:rsidRPr="00C34EEA">
        <w:rPr>
          <w:color w:val="000000"/>
          <w:lang w:eastAsia="ru-RU"/>
        </w:rPr>
        <w:t xml:space="preserve"> </w:t>
      </w:r>
      <w:r w:rsidR="00C34EEA" w:rsidRPr="00C34EEA">
        <w:rPr>
          <w:color w:val="000000"/>
          <w:sz w:val="20"/>
          <w:szCs w:val="20"/>
          <w:lang w:eastAsia="ru-RU"/>
        </w:rPr>
        <w:t xml:space="preserve">использовались местные системы </w:t>
      </w:r>
      <w:r w:rsidR="00C34EEA">
        <w:rPr>
          <w:color w:val="000000"/>
          <w:sz w:val="20"/>
          <w:szCs w:val="20"/>
          <w:lang w:eastAsia="ru-RU"/>
        </w:rPr>
        <w:t xml:space="preserve">  </w:t>
      </w:r>
    </w:p>
    <w:p w:rsidR="00C34EEA" w:rsidRPr="00C34EEA" w:rsidRDefault="00C34EEA" w:rsidP="00C34EEA">
      <w:pPr>
        <w:ind w:firstLine="708"/>
        <w:jc w:val="both"/>
        <w:rPr>
          <w:sz w:val="20"/>
          <w:szCs w:val="20"/>
        </w:rPr>
      </w:pPr>
      <w:r w:rsidRPr="00C34EEA">
        <w:rPr>
          <w:color w:val="000000"/>
          <w:sz w:val="20"/>
          <w:szCs w:val="20"/>
          <w:lang w:eastAsia="ru-RU"/>
        </w:rPr>
        <w:t>координат (МСК- 67).</w:t>
      </w:r>
    </w:p>
    <w:p w:rsidR="004C5771" w:rsidRDefault="004C5771" w:rsidP="004C5771">
      <w:pPr>
        <w:ind w:firstLine="709"/>
        <w:jc w:val="both"/>
        <w:rPr>
          <w:sz w:val="20"/>
          <w:szCs w:val="20"/>
        </w:rPr>
      </w:pPr>
    </w:p>
    <w:p w:rsidR="004C5771" w:rsidRDefault="004C5771"/>
    <w:sectPr w:rsidR="004C5771" w:rsidSect="004C5771">
      <w:pgSz w:w="16838" w:h="11906" w:orient="landscape" w:code="9"/>
      <w:pgMar w:top="567" w:right="1134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C5771"/>
    <w:rsid w:val="000077FA"/>
    <w:rsid w:val="000276D1"/>
    <w:rsid w:val="00073A1F"/>
    <w:rsid w:val="000A698F"/>
    <w:rsid w:val="000B637E"/>
    <w:rsid w:val="000E3E01"/>
    <w:rsid w:val="000E53A9"/>
    <w:rsid w:val="001177C7"/>
    <w:rsid w:val="00152380"/>
    <w:rsid w:val="0022777C"/>
    <w:rsid w:val="0023737F"/>
    <w:rsid w:val="00285EB2"/>
    <w:rsid w:val="0029092E"/>
    <w:rsid w:val="002A1714"/>
    <w:rsid w:val="002F5AD4"/>
    <w:rsid w:val="002F6B51"/>
    <w:rsid w:val="00447E38"/>
    <w:rsid w:val="00480E60"/>
    <w:rsid w:val="004A0358"/>
    <w:rsid w:val="004C5771"/>
    <w:rsid w:val="00511EA0"/>
    <w:rsid w:val="00513DA5"/>
    <w:rsid w:val="00517A5F"/>
    <w:rsid w:val="00536EE5"/>
    <w:rsid w:val="005725E3"/>
    <w:rsid w:val="00585F5C"/>
    <w:rsid w:val="00655876"/>
    <w:rsid w:val="00686F09"/>
    <w:rsid w:val="007669B4"/>
    <w:rsid w:val="00772B85"/>
    <w:rsid w:val="007A617C"/>
    <w:rsid w:val="008627EB"/>
    <w:rsid w:val="008854DC"/>
    <w:rsid w:val="008B0045"/>
    <w:rsid w:val="0093054D"/>
    <w:rsid w:val="00930D7B"/>
    <w:rsid w:val="00983ED8"/>
    <w:rsid w:val="00A80F0D"/>
    <w:rsid w:val="00AB7CCD"/>
    <w:rsid w:val="00AC6280"/>
    <w:rsid w:val="00AD19BD"/>
    <w:rsid w:val="00B17889"/>
    <w:rsid w:val="00B26932"/>
    <w:rsid w:val="00B314EE"/>
    <w:rsid w:val="00B67D74"/>
    <w:rsid w:val="00B8621E"/>
    <w:rsid w:val="00C30440"/>
    <w:rsid w:val="00C34EEA"/>
    <w:rsid w:val="00C35E2E"/>
    <w:rsid w:val="00C415BC"/>
    <w:rsid w:val="00C4721A"/>
    <w:rsid w:val="00C52F07"/>
    <w:rsid w:val="00C53E7A"/>
    <w:rsid w:val="00CB1642"/>
    <w:rsid w:val="00CD38BC"/>
    <w:rsid w:val="00CE0E65"/>
    <w:rsid w:val="00D04939"/>
    <w:rsid w:val="00D450A6"/>
    <w:rsid w:val="00D95ADB"/>
    <w:rsid w:val="00DC1D7B"/>
    <w:rsid w:val="00DE7A08"/>
    <w:rsid w:val="00E15FE2"/>
    <w:rsid w:val="00E31136"/>
    <w:rsid w:val="00EC41DE"/>
    <w:rsid w:val="00EC5740"/>
    <w:rsid w:val="00F36CD1"/>
    <w:rsid w:val="00F717CC"/>
    <w:rsid w:val="00FC4A06"/>
    <w:rsid w:val="00FD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C577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C57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4C57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C577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4C5771"/>
    <w:pPr>
      <w:suppressAutoHyphens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semiHidden/>
    <w:unhideWhenUsed/>
    <w:rsid w:val="004C5771"/>
    <w:rPr>
      <w:color w:val="0000FF"/>
      <w:u w:val="single"/>
    </w:rPr>
  </w:style>
  <w:style w:type="paragraph" w:customStyle="1" w:styleId="ConsPlusNormal">
    <w:name w:val="ConsPlusNormal"/>
    <w:rsid w:val="004C5771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C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Максим</cp:lastModifiedBy>
  <cp:revision>11</cp:revision>
  <dcterms:created xsi:type="dcterms:W3CDTF">2018-05-21T07:29:00Z</dcterms:created>
  <dcterms:modified xsi:type="dcterms:W3CDTF">2020-12-28T12:08:00Z</dcterms:modified>
</cp:coreProperties>
</file>