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0C3A8F" w:rsidP="00B57DAC">
      <w:pPr>
        <w:jc w:val="center"/>
        <w:rPr>
          <w:szCs w:val="28"/>
        </w:rPr>
      </w:pPr>
      <w:r>
        <w:rPr>
          <w:szCs w:val="28"/>
        </w:rPr>
        <w:t>РОССИЙСКАЯ</w:t>
      </w:r>
      <w:r w:rsidR="00B57DAC">
        <w:rPr>
          <w:szCs w:val="28"/>
        </w:rPr>
        <w:t xml:space="preserve"> </w:t>
      </w:r>
      <w:r>
        <w:rPr>
          <w:szCs w:val="28"/>
        </w:rPr>
        <w:t>ФЕДЕРАЦИЯ</w:t>
      </w:r>
    </w:p>
    <w:p w:rsidR="000C3A8F" w:rsidRDefault="000C3A8F" w:rsidP="00B57DAC">
      <w:pPr>
        <w:jc w:val="center"/>
        <w:rPr>
          <w:szCs w:val="28"/>
        </w:rPr>
      </w:pPr>
      <w:r>
        <w:rPr>
          <w:szCs w:val="28"/>
        </w:rPr>
        <w:t>СМОЛЕНСКАЯ</w:t>
      </w:r>
      <w:r w:rsidR="00B57DAC">
        <w:rPr>
          <w:szCs w:val="28"/>
        </w:rPr>
        <w:t xml:space="preserve"> </w:t>
      </w:r>
      <w:r>
        <w:rPr>
          <w:szCs w:val="28"/>
        </w:rPr>
        <w:t xml:space="preserve">ОБЛАСТЬ </w:t>
      </w:r>
    </w:p>
    <w:p w:rsidR="000C3A8F" w:rsidRDefault="000C3A8F" w:rsidP="00B57DAC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D143F4" w:rsidRPr="00511EE7" w:rsidRDefault="00D143F4" w:rsidP="00B57DAC">
      <w:pPr>
        <w:jc w:val="center"/>
        <w:rPr>
          <w:sz w:val="18"/>
          <w:szCs w:val="18"/>
        </w:rPr>
      </w:pPr>
    </w:p>
    <w:p w:rsidR="000C3A8F" w:rsidRDefault="000C3A8F" w:rsidP="00B57DAC">
      <w:pPr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511EE7" w:rsidP="00B57DAC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ШЕС</w:t>
      </w:r>
      <w:r w:rsidR="000C3A8F">
        <w:rPr>
          <w:szCs w:val="28"/>
        </w:rPr>
        <w:t>ТОГО СОЗЫВА</w:t>
      </w:r>
    </w:p>
    <w:p w:rsidR="000C3A8F" w:rsidRPr="00511EE7" w:rsidRDefault="000C3A8F" w:rsidP="00B57DAC">
      <w:pPr>
        <w:pBdr>
          <w:bottom w:val="single" w:sz="8" w:space="1" w:color="000000"/>
        </w:pBdr>
        <w:jc w:val="center"/>
        <w:rPr>
          <w:sz w:val="18"/>
          <w:szCs w:val="18"/>
        </w:rPr>
      </w:pPr>
    </w:p>
    <w:p w:rsidR="000C3A8F" w:rsidRDefault="000C3A8F" w:rsidP="00B57DAC">
      <w:pPr>
        <w:pBdr>
          <w:bottom w:val="single" w:sz="8" w:space="1" w:color="000000"/>
        </w:pBdr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4E261D" w:rsidRDefault="00E5150E" w:rsidP="00B57DAC">
      <w:pPr>
        <w:jc w:val="both"/>
        <w:rPr>
          <w:szCs w:val="28"/>
        </w:rPr>
      </w:pPr>
      <w:r>
        <w:rPr>
          <w:szCs w:val="28"/>
        </w:rPr>
        <w:t>от 2</w:t>
      </w:r>
      <w:r w:rsidR="0098010A">
        <w:rPr>
          <w:szCs w:val="28"/>
        </w:rPr>
        <w:t>2</w:t>
      </w:r>
      <w:r>
        <w:rPr>
          <w:szCs w:val="28"/>
        </w:rPr>
        <w:t xml:space="preserve"> </w:t>
      </w:r>
      <w:r w:rsidR="0098010A">
        <w:rPr>
          <w:szCs w:val="28"/>
        </w:rPr>
        <w:t>октябр</w:t>
      </w:r>
      <w:r w:rsidR="00511EE7">
        <w:rPr>
          <w:szCs w:val="28"/>
        </w:rPr>
        <w:t>я</w:t>
      </w:r>
      <w:r>
        <w:rPr>
          <w:szCs w:val="28"/>
        </w:rPr>
        <w:t xml:space="preserve"> 20</w:t>
      </w:r>
      <w:r w:rsidR="00E80EF9">
        <w:rPr>
          <w:szCs w:val="28"/>
        </w:rPr>
        <w:t>2</w:t>
      </w:r>
      <w:r w:rsidR="00511EE7">
        <w:rPr>
          <w:szCs w:val="28"/>
        </w:rPr>
        <w:t>1</w:t>
      </w:r>
      <w:r w:rsidR="000C3A8F">
        <w:rPr>
          <w:szCs w:val="28"/>
        </w:rPr>
        <w:t xml:space="preserve"> года               </w:t>
      </w:r>
      <w:r w:rsidR="00511EE7">
        <w:rPr>
          <w:szCs w:val="28"/>
        </w:rPr>
        <w:t xml:space="preserve">       </w:t>
      </w:r>
      <w:r w:rsidR="000C3A8F">
        <w:rPr>
          <w:szCs w:val="28"/>
        </w:rPr>
        <w:t xml:space="preserve">                                          </w:t>
      </w:r>
      <w:r>
        <w:rPr>
          <w:szCs w:val="28"/>
        </w:rPr>
        <w:t xml:space="preserve">     </w:t>
      </w:r>
      <w:r w:rsidR="006C6145">
        <w:rPr>
          <w:szCs w:val="28"/>
        </w:rPr>
        <w:t xml:space="preserve">        </w:t>
      </w:r>
      <w:r w:rsidR="00B57DAC">
        <w:rPr>
          <w:szCs w:val="28"/>
        </w:rPr>
        <w:t xml:space="preserve"> </w:t>
      </w:r>
      <w:r w:rsidR="006C6145">
        <w:rPr>
          <w:szCs w:val="28"/>
        </w:rPr>
        <w:t xml:space="preserve">              №</w:t>
      </w:r>
      <w:r w:rsidR="00B57DAC">
        <w:rPr>
          <w:szCs w:val="28"/>
        </w:rPr>
        <w:t xml:space="preserve"> 91</w:t>
      </w:r>
      <w:r w:rsidR="006C6145">
        <w:rPr>
          <w:szCs w:val="28"/>
        </w:rPr>
        <w:t xml:space="preserve"> </w:t>
      </w:r>
    </w:p>
    <w:p w:rsidR="000C3A8F" w:rsidRPr="002D255E" w:rsidRDefault="000C3A8F" w:rsidP="00D143F4">
      <w:pPr>
        <w:pStyle w:val="ConsPlusNormal"/>
        <w:widowControl/>
        <w:ind w:right="-365" w:firstLine="0"/>
        <w:rPr>
          <w:rFonts w:ascii="Times New Roman" w:hAnsi="Times New Roman"/>
          <w:sz w:val="24"/>
          <w:szCs w:val="24"/>
        </w:rPr>
      </w:pPr>
    </w:p>
    <w:p w:rsidR="002D2DCF" w:rsidRPr="0098010A" w:rsidRDefault="0098010A" w:rsidP="0098010A">
      <w:pPr>
        <w:tabs>
          <w:tab w:val="left" w:pos="5245"/>
          <w:tab w:val="left" w:pos="5670"/>
        </w:tabs>
        <w:ind w:right="5442"/>
        <w:jc w:val="both"/>
        <w:rPr>
          <w:szCs w:val="28"/>
        </w:rPr>
      </w:pPr>
      <w:r w:rsidRPr="0098010A">
        <w:rPr>
          <w:szCs w:val="28"/>
        </w:rPr>
        <w:t>Об утверждении Перечня объектов (земельны</w:t>
      </w:r>
      <w:r w:rsidR="00B57DAC">
        <w:rPr>
          <w:szCs w:val="28"/>
        </w:rPr>
        <w:t>х у</w:t>
      </w:r>
      <w:r w:rsidRPr="0098010A">
        <w:rPr>
          <w:szCs w:val="28"/>
        </w:rPr>
        <w:t>частк</w:t>
      </w:r>
      <w:r w:rsidR="00B57DAC">
        <w:rPr>
          <w:szCs w:val="28"/>
        </w:rPr>
        <w:t>ов</w:t>
      </w:r>
      <w:r w:rsidRPr="0098010A">
        <w:rPr>
          <w:szCs w:val="28"/>
        </w:rPr>
        <w:t>), передаваемых из муниципальной собственности муниципального образования «Темкинский район» Смоленской области в муниципальную  собственность Батюшковского сельского поселения Темкинского района Смоленской области</w:t>
      </w:r>
    </w:p>
    <w:p w:rsidR="002D2DCF" w:rsidRPr="0098010A" w:rsidRDefault="002D2DCF" w:rsidP="002D2DCF">
      <w:pPr>
        <w:jc w:val="both"/>
        <w:rPr>
          <w:szCs w:val="28"/>
        </w:rPr>
      </w:pPr>
    </w:p>
    <w:p w:rsidR="002D2DCF" w:rsidRDefault="0098010A" w:rsidP="00B57DAC">
      <w:pPr>
        <w:ind w:firstLine="567"/>
        <w:jc w:val="both"/>
        <w:rPr>
          <w:szCs w:val="28"/>
        </w:rPr>
      </w:pPr>
      <w:proofErr w:type="gramStart"/>
      <w:r w:rsidRPr="0098010A">
        <w:rPr>
          <w:szCs w:val="28"/>
        </w:rPr>
        <w:t>Рассмотрев информацию Администрации муниципального образования «Темкинский район» Смоленской области «Об утверждении Перечня объектов  (земельны</w:t>
      </w:r>
      <w:r w:rsidR="00B57DAC">
        <w:rPr>
          <w:szCs w:val="28"/>
        </w:rPr>
        <w:t>х</w:t>
      </w:r>
      <w:r w:rsidRPr="0098010A">
        <w:rPr>
          <w:szCs w:val="28"/>
        </w:rPr>
        <w:t xml:space="preserve"> участк</w:t>
      </w:r>
      <w:r w:rsidR="00B57DAC">
        <w:rPr>
          <w:szCs w:val="28"/>
        </w:rPr>
        <w:t>ов)</w:t>
      </w:r>
      <w:r w:rsidRPr="0098010A">
        <w:rPr>
          <w:szCs w:val="28"/>
        </w:rPr>
        <w:t>, передаваемых из муниципальной собственности муниципального образования «Темкинский район» Смоленской области в  муниципальную собственность Батюшковского сельского поселения Темкинского района Смоленской области», в соответствии с Уставом муниципального образования «Темкинский район» Смоленской области (новая редакция)</w:t>
      </w:r>
      <w:r>
        <w:rPr>
          <w:szCs w:val="28"/>
        </w:rPr>
        <w:t xml:space="preserve">               </w:t>
      </w:r>
      <w:r w:rsidRPr="0098010A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98010A">
        <w:rPr>
          <w:szCs w:val="28"/>
        </w:rPr>
        <w:t>(с изменениями), решени</w:t>
      </w:r>
      <w:r>
        <w:rPr>
          <w:szCs w:val="28"/>
        </w:rPr>
        <w:t>ем</w:t>
      </w:r>
      <w:r w:rsidRPr="0098010A">
        <w:rPr>
          <w:szCs w:val="28"/>
        </w:rPr>
        <w:t xml:space="preserve">  постоянной комиссии по имущественным, земельным отношениям и природопользованию</w:t>
      </w:r>
      <w:proofErr w:type="gramEnd"/>
    </w:p>
    <w:p w:rsidR="00B57DAC" w:rsidRDefault="00B57DAC" w:rsidP="002D2DCF">
      <w:pPr>
        <w:jc w:val="both"/>
      </w:pPr>
    </w:p>
    <w:p w:rsidR="002D2DCF" w:rsidRDefault="002D2DCF" w:rsidP="00B57DAC">
      <w:pPr>
        <w:ind w:firstLine="567"/>
        <w:jc w:val="both"/>
        <w:rPr>
          <w:b/>
        </w:rPr>
      </w:pPr>
      <w:r>
        <w:t xml:space="preserve">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2D2DCF" w:rsidRPr="0098010A" w:rsidRDefault="002D2DCF" w:rsidP="002D2DCF">
      <w:pPr>
        <w:jc w:val="both"/>
        <w:rPr>
          <w:szCs w:val="28"/>
        </w:rPr>
      </w:pPr>
      <w:r w:rsidRPr="0098010A">
        <w:rPr>
          <w:szCs w:val="28"/>
        </w:rPr>
        <w:t xml:space="preserve">              </w:t>
      </w:r>
    </w:p>
    <w:p w:rsidR="0098010A" w:rsidRPr="0098010A" w:rsidRDefault="0098010A" w:rsidP="0098010A">
      <w:pPr>
        <w:ind w:firstLine="567"/>
        <w:jc w:val="both"/>
        <w:rPr>
          <w:szCs w:val="28"/>
        </w:rPr>
      </w:pPr>
      <w:r w:rsidRPr="0098010A">
        <w:rPr>
          <w:szCs w:val="28"/>
        </w:rPr>
        <w:t xml:space="preserve">1. Утвердить </w:t>
      </w:r>
      <w:r w:rsidR="00B57DAC">
        <w:rPr>
          <w:szCs w:val="28"/>
        </w:rPr>
        <w:t>Перечень объектов (земельных участков</w:t>
      </w:r>
      <w:r w:rsidRPr="0098010A">
        <w:rPr>
          <w:szCs w:val="28"/>
        </w:rPr>
        <w:t>)</w:t>
      </w:r>
      <w:r w:rsidRPr="00232622">
        <w:rPr>
          <w:color w:val="000000"/>
          <w:szCs w:val="28"/>
        </w:rPr>
        <w:t>,</w:t>
      </w:r>
      <w:r w:rsidRPr="00232622">
        <w:rPr>
          <w:szCs w:val="28"/>
        </w:rPr>
        <w:t xml:space="preserve"> </w:t>
      </w:r>
      <w:r w:rsidRPr="0098010A">
        <w:rPr>
          <w:szCs w:val="28"/>
        </w:rPr>
        <w:t>передаваемых  из  муниципальной собственности муниципального образования «Темкинский район» Смоленской области в муниципальную собственность  Батюшковского сельского поселения Темкинского района Смоленской области</w:t>
      </w:r>
      <w:r w:rsidR="00D15D20">
        <w:rPr>
          <w:szCs w:val="28"/>
        </w:rPr>
        <w:t>, согласно приложению</w:t>
      </w:r>
      <w:r w:rsidRPr="0098010A">
        <w:rPr>
          <w:szCs w:val="28"/>
        </w:rPr>
        <w:t>.</w:t>
      </w:r>
    </w:p>
    <w:p w:rsidR="0098010A" w:rsidRPr="0098010A" w:rsidRDefault="0098010A" w:rsidP="0098010A">
      <w:pPr>
        <w:ind w:firstLine="567"/>
        <w:jc w:val="both"/>
        <w:rPr>
          <w:szCs w:val="28"/>
        </w:rPr>
      </w:pPr>
      <w:r w:rsidRPr="0098010A">
        <w:rPr>
          <w:szCs w:val="28"/>
        </w:rPr>
        <w:t xml:space="preserve">2. </w:t>
      </w:r>
      <w:r>
        <w:rPr>
          <w:szCs w:val="28"/>
        </w:rPr>
        <w:t>Рекомендовать</w:t>
      </w:r>
      <w:r w:rsidRPr="0098010A">
        <w:rPr>
          <w:szCs w:val="28"/>
        </w:rPr>
        <w:t xml:space="preserve"> Администрации муниципального образования «Темкинский район» Смоленской области утвержденный  Перечень объектов (земельны</w:t>
      </w:r>
      <w:r w:rsidR="00B57DAC">
        <w:rPr>
          <w:szCs w:val="28"/>
        </w:rPr>
        <w:t>х</w:t>
      </w:r>
      <w:r w:rsidRPr="0098010A">
        <w:rPr>
          <w:szCs w:val="28"/>
        </w:rPr>
        <w:t xml:space="preserve"> участк</w:t>
      </w:r>
      <w:r w:rsidR="00B57DAC">
        <w:rPr>
          <w:szCs w:val="28"/>
        </w:rPr>
        <w:t>ов)</w:t>
      </w:r>
      <w:r w:rsidRPr="00232622">
        <w:rPr>
          <w:color w:val="000000"/>
          <w:szCs w:val="28"/>
        </w:rPr>
        <w:t>,</w:t>
      </w:r>
      <w:r w:rsidRPr="00232622">
        <w:rPr>
          <w:szCs w:val="28"/>
        </w:rPr>
        <w:t xml:space="preserve"> </w:t>
      </w:r>
      <w:r w:rsidRPr="0098010A">
        <w:rPr>
          <w:szCs w:val="28"/>
        </w:rPr>
        <w:t xml:space="preserve">передаваемых в муниципальную собственность Батюшковского сельского поселения Темкинского района Смоленской области,  исключить из реестра муниципальной собственности муниципального образования «Темкинский район»  Смоленской области. </w:t>
      </w:r>
    </w:p>
    <w:p w:rsidR="00F47D25" w:rsidRDefault="00F47D25" w:rsidP="0098010A">
      <w:pPr>
        <w:ind w:right="-87" w:firstLine="567"/>
        <w:jc w:val="both"/>
      </w:pPr>
      <w:r>
        <w:t xml:space="preserve">3. </w:t>
      </w:r>
      <w:r w:rsidR="00511EE7">
        <w:rPr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</w:t>
      </w:r>
      <w:r>
        <w:rPr>
          <w:szCs w:val="28"/>
        </w:rPr>
        <w:t xml:space="preserve">.    </w:t>
      </w:r>
    </w:p>
    <w:p w:rsidR="0051699C" w:rsidRPr="00F47D25" w:rsidRDefault="00F47D25" w:rsidP="0098010A">
      <w:pPr>
        <w:pStyle w:val="ConsPlusNormal"/>
        <w:widowControl/>
        <w:ind w:right="-8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47D25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F47D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7D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rFonts w:ascii="Times New Roman" w:hAnsi="Times New Roman"/>
          <w:sz w:val="28"/>
          <w:szCs w:val="28"/>
        </w:rPr>
        <w:t>ую</w:t>
      </w:r>
      <w:r w:rsidRPr="00F47D2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47D25">
        <w:rPr>
          <w:rFonts w:ascii="Times New Roman" w:hAnsi="Times New Roman"/>
          <w:sz w:val="28"/>
          <w:szCs w:val="28"/>
        </w:rPr>
        <w:t xml:space="preserve"> по имущественным, земельным отношениям </w:t>
      </w:r>
      <w:r w:rsidR="00217237">
        <w:rPr>
          <w:rFonts w:ascii="Times New Roman" w:hAnsi="Times New Roman"/>
          <w:sz w:val="28"/>
          <w:szCs w:val="28"/>
        </w:rPr>
        <w:t xml:space="preserve">                             </w:t>
      </w:r>
      <w:r w:rsidRPr="00F47D25">
        <w:rPr>
          <w:rFonts w:ascii="Times New Roman" w:hAnsi="Times New Roman"/>
          <w:sz w:val="28"/>
          <w:szCs w:val="28"/>
        </w:rPr>
        <w:t>и природопользованию 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F47D25">
        <w:rPr>
          <w:rFonts w:ascii="Times New Roman" w:hAnsi="Times New Roman"/>
          <w:sz w:val="28"/>
          <w:szCs w:val="28"/>
        </w:rPr>
        <w:t>Савченков</w:t>
      </w:r>
      <w:r w:rsidR="000455A4" w:rsidRPr="000455A4">
        <w:rPr>
          <w:rFonts w:ascii="Times New Roman" w:hAnsi="Times New Roman"/>
          <w:sz w:val="28"/>
          <w:szCs w:val="28"/>
        </w:rPr>
        <w:t xml:space="preserve"> </w:t>
      </w:r>
      <w:r w:rsidR="000455A4" w:rsidRPr="00F47D25">
        <w:rPr>
          <w:rFonts w:ascii="Times New Roman" w:hAnsi="Times New Roman"/>
          <w:sz w:val="28"/>
          <w:szCs w:val="28"/>
        </w:rPr>
        <w:t>Ю.Н.</w:t>
      </w:r>
      <w:r w:rsidRPr="00F47D25">
        <w:rPr>
          <w:rFonts w:ascii="Times New Roman" w:hAnsi="Times New Roman"/>
          <w:sz w:val="28"/>
          <w:szCs w:val="28"/>
        </w:rPr>
        <w:t>).</w:t>
      </w:r>
    </w:p>
    <w:p w:rsidR="00B57DAC" w:rsidRDefault="00B57DAC" w:rsidP="00B57DAC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57DAC" w:rsidRDefault="00B57DAC" w:rsidP="00B57DAC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778"/>
        <w:gridCol w:w="284"/>
        <w:gridCol w:w="4077"/>
      </w:tblGrid>
      <w:tr w:rsidR="00B57DAC" w:rsidRPr="00357B65" w:rsidTr="00624F68">
        <w:tc>
          <w:tcPr>
            <w:tcW w:w="5778" w:type="dxa"/>
            <w:shd w:val="clear" w:color="auto" w:fill="FFFFFF"/>
          </w:tcPr>
          <w:p w:rsidR="00B57DAC" w:rsidRPr="00357B65" w:rsidRDefault="00B57DAC" w:rsidP="00624F68">
            <w:pPr>
              <w:jc w:val="both"/>
              <w:rPr>
                <w:rFonts w:cs="Tahoma"/>
                <w:szCs w:val="28"/>
              </w:rPr>
            </w:pPr>
            <w:r w:rsidRPr="00357B65">
              <w:rPr>
                <w:szCs w:val="28"/>
              </w:rPr>
              <w:t xml:space="preserve">Глава муниципального образования «Темкинский район»  </w:t>
            </w:r>
            <w:r>
              <w:rPr>
                <w:szCs w:val="28"/>
              </w:rPr>
              <w:t xml:space="preserve"> </w:t>
            </w:r>
            <w:r w:rsidRPr="00357B65">
              <w:rPr>
                <w:szCs w:val="28"/>
              </w:rPr>
              <w:t xml:space="preserve"> Смоленской  </w:t>
            </w:r>
            <w:r>
              <w:rPr>
                <w:szCs w:val="28"/>
              </w:rPr>
              <w:t xml:space="preserve">  </w:t>
            </w:r>
            <w:r w:rsidRPr="00357B65">
              <w:rPr>
                <w:szCs w:val="28"/>
              </w:rPr>
              <w:t>области</w:t>
            </w:r>
          </w:p>
        </w:tc>
        <w:tc>
          <w:tcPr>
            <w:tcW w:w="284" w:type="dxa"/>
          </w:tcPr>
          <w:p w:rsidR="00B57DAC" w:rsidRPr="00357B65" w:rsidRDefault="00B57DAC" w:rsidP="00624F68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4077" w:type="dxa"/>
          </w:tcPr>
          <w:p w:rsidR="00B57DAC" w:rsidRPr="00357B65" w:rsidRDefault="00B57DAC" w:rsidP="00624F68">
            <w:pPr>
              <w:jc w:val="both"/>
              <w:rPr>
                <w:rFonts w:cs="Tahoma"/>
                <w:szCs w:val="28"/>
              </w:rPr>
            </w:pPr>
            <w:r w:rsidRPr="00357B65">
              <w:rPr>
                <w:szCs w:val="28"/>
              </w:rPr>
              <w:t>Председатель    Темкинского         районного</w:t>
            </w:r>
            <w:r>
              <w:rPr>
                <w:szCs w:val="28"/>
              </w:rPr>
              <w:t xml:space="preserve"> </w:t>
            </w:r>
            <w:r w:rsidRPr="00357B65">
              <w:rPr>
                <w:szCs w:val="28"/>
              </w:rPr>
              <w:t xml:space="preserve">   Совета</w:t>
            </w:r>
            <w:r>
              <w:rPr>
                <w:szCs w:val="28"/>
              </w:rPr>
              <w:t xml:space="preserve">    </w:t>
            </w:r>
            <w:r w:rsidRPr="00357B65">
              <w:rPr>
                <w:szCs w:val="28"/>
              </w:rPr>
              <w:t>депутатов</w:t>
            </w:r>
          </w:p>
        </w:tc>
      </w:tr>
      <w:tr w:rsidR="00B57DAC" w:rsidRPr="007D6A66" w:rsidTr="00624F68">
        <w:trPr>
          <w:trHeight w:val="487"/>
        </w:trPr>
        <w:tc>
          <w:tcPr>
            <w:tcW w:w="5778" w:type="dxa"/>
            <w:shd w:val="clear" w:color="auto" w:fill="FFFFFF"/>
          </w:tcPr>
          <w:p w:rsidR="00B57DAC" w:rsidRPr="007D6A66" w:rsidRDefault="00B57DAC" w:rsidP="00624F68">
            <w:pPr>
              <w:jc w:val="right"/>
              <w:rPr>
                <w:rFonts w:cs="Tahoma"/>
                <w:szCs w:val="28"/>
              </w:rPr>
            </w:pPr>
            <w:r w:rsidRPr="007D6A66">
              <w:rPr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B57DAC" w:rsidRPr="007D6A66" w:rsidRDefault="00B57DAC" w:rsidP="00624F68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4077" w:type="dxa"/>
          </w:tcPr>
          <w:p w:rsidR="00B57DAC" w:rsidRPr="007D6A66" w:rsidRDefault="00B57DAC" w:rsidP="00624F68">
            <w:pPr>
              <w:jc w:val="right"/>
              <w:rPr>
                <w:rFonts w:cs="Tahoma"/>
                <w:szCs w:val="28"/>
              </w:rPr>
            </w:pPr>
            <w:r w:rsidRPr="007D6A66">
              <w:rPr>
                <w:szCs w:val="28"/>
              </w:rPr>
              <w:t>Л.Ю. Терёхина</w:t>
            </w:r>
          </w:p>
        </w:tc>
      </w:tr>
    </w:tbl>
    <w:p w:rsidR="00B57DAC" w:rsidRPr="00511EE7" w:rsidRDefault="00B57DAC" w:rsidP="00B57DAC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47D25" w:rsidRPr="00511EE7" w:rsidRDefault="00F47D25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331890" w:rsidRPr="00B57DAC" w:rsidRDefault="00331890" w:rsidP="00B57DAC">
      <w:pPr>
        <w:ind w:left="6237"/>
        <w:jc w:val="right"/>
        <w:rPr>
          <w:szCs w:val="28"/>
        </w:rPr>
      </w:pPr>
      <w:r w:rsidRPr="00B57DAC">
        <w:rPr>
          <w:szCs w:val="28"/>
        </w:rPr>
        <w:lastRenderedPageBreak/>
        <w:t xml:space="preserve">Приложение </w:t>
      </w:r>
    </w:p>
    <w:p w:rsidR="00331890" w:rsidRPr="00B57DAC" w:rsidRDefault="00331890" w:rsidP="00B57DAC">
      <w:pPr>
        <w:ind w:left="6237"/>
        <w:jc w:val="right"/>
        <w:rPr>
          <w:szCs w:val="28"/>
        </w:rPr>
      </w:pPr>
      <w:r w:rsidRPr="00B57DAC">
        <w:rPr>
          <w:szCs w:val="28"/>
        </w:rPr>
        <w:t xml:space="preserve">к решению Темкинского районного Совета </w:t>
      </w:r>
      <w:r w:rsidR="00511EE7" w:rsidRPr="00B57DAC">
        <w:rPr>
          <w:szCs w:val="28"/>
        </w:rPr>
        <w:t xml:space="preserve"> </w:t>
      </w:r>
      <w:r w:rsidRPr="00B57DAC">
        <w:rPr>
          <w:szCs w:val="28"/>
        </w:rPr>
        <w:t>депутатов</w:t>
      </w:r>
    </w:p>
    <w:p w:rsidR="00331890" w:rsidRPr="00B57DAC" w:rsidRDefault="00331890" w:rsidP="00B57DAC">
      <w:pPr>
        <w:ind w:left="6237"/>
        <w:jc w:val="right"/>
        <w:rPr>
          <w:szCs w:val="28"/>
        </w:rPr>
      </w:pPr>
      <w:r w:rsidRPr="00B57DAC">
        <w:rPr>
          <w:szCs w:val="28"/>
        </w:rPr>
        <w:t>от 2</w:t>
      </w:r>
      <w:r w:rsidR="0098010A" w:rsidRPr="00B57DAC">
        <w:rPr>
          <w:szCs w:val="28"/>
        </w:rPr>
        <w:t>2</w:t>
      </w:r>
      <w:r w:rsidRPr="00B57DAC">
        <w:rPr>
          <w:szCs w:val="28"/>
        </w:rPr>
        <w:t>.</w:t>
      </w:r>
      <w:r w:rsidR="0098010A" w:rsidRPr="00B57DAC">
        <w:rPr>
          <w:szCs w:val="28"/>
        </w:rPr>
        <w:t>10</w:t>
      </w:r>
      <w:r w:rsidRPr="00B57DAC">
        <w:rPr>
          <w:szCs w:val="28"/>
        </w:rPr>
        <w:t>.202</w:t>
      </w:r>
      <w:r w:rsidR="00511EE7" w:rsidRPr="00B57DAC">
        <w:rPr>
          <w:szCs w:val="28"/>
        </w:rPr>
        <w:t>1</w:t>
      </w:r>
      <w:r w:rsidR="000879EB">
        <w:rPr>
          <w:szCs w:val="28"/>
        </w:rPr>
        <w:t xml:space="preserve"> </w:t>
      </w:r>
      <w:r w:rsidRPr="00B57DAC">
        <w:rPr>
          <w:szCs w:val="28"/>
        </w:rPr>
        <w:t xml:space="preserve"> №</w:t>
      </w:r>
      <w:r w:rsidR="00B57DAC">
        <w:rPr>
          <w:szCs w:val="28"/>
        </w:rPr>
        <w:t xml:space="preserve"> 91</w:t>
      </w:r>
      <w:r w:rsidRPr="00B57DAC">
        <w:rPr>
          <w:szCs w:val="28"/>
        </w:rPr>
        <w:t xml:space="preserve"> </w:t>
      </w:r>
    </w:p>
    <w:p w:rsidR="00331890" w:rsidRDefault="00331890" w:rsidP="00331890">
      <w:pPr>
        <w:rPr>
          <w:szCs w:val="28"/>
        </w:rPr>
      </w:pPr>
    </w:p>
    <w:p w:rsidR="0098010A" w:rsidRDefault="0098010A" w:rsidP="0098010A">
      <w:pPr>
        <w:jc w:val="center"/>
      </w:pPr>
      <w:r>
        <w:t>ПЕРЕЧЕНЬ</w:t>
      </w:r>
    </w:p>
    <w:p w:rsidR="00B57DAC" w:rsidRDefault="00B57DAC" w:rsidP="0098010A">
      <w:pPr>
        <w:jc w:val="center"/>
      </w:pPr>
      <w:r>
        <w:t>о</w:t>
      </w:r>
      <w:r w:rsidR="0098010A">
        <w:t>бъектов (земельны</w:t>
      </w:r>
      <w:r>
        <w:t>х</w:t>
      </w:r>
      <w:r w:rsidR="0098010A">
        <w:t xml:space="preserve"> участк</w:t>
      </w:r>
      <w:r>
        <w:t xml:space="preserve">ов), </w:t>
      </w:r>
      <w:r w:rsidR="0098010A">
        <w:t xml:space="preserve"> передаваемых из муниципальной собственности муниципального образования «Темкинский район» Смоленской области </w:t>
      </w:r>
    </w:p>
    <w:p w:rsidR="0098010A" w:rsidRDefault="0098010A" w:rsidP="0098010A">
      <w:pPr>
        <w:jc w:val="center"/>
      </w:pPr>
      <w:r>
        <w:t>в муниципальную собственность  Батюшковского сельского поселения Темкинского района Смоленской области</w:t>
      </w:r>
    </w:p>
    <w:p w:rsidR="0098010A" w:rsidRDefault="0098010A" w:rsidP="0098010A">
      <w:pPr>
        <w:jc w:val="center"/>
      </w:pPr>
    </w:p>
    <w:tbl>
      <w:tblPr>
        <w:tblStyle w:val="a7"/>
        <w:tblW w:w="10206" w:type="dxa"/>
        <w:tblInd w:w="108" w:type="dxa"/>
        <w:tblLayout w:type="fixed"/>
        <w:tblLook w:val="01E0"/>
      </w:tblPr>
      <w:tblGrid>
        <w:gridCol w:w="3686"/>
        <w:gridCol w:w="2835"/>
        <w:gridCol w:w="1701"/>
        <w:gridCol w:w="1984"/>
      </w:tblGrid>
      <w:tr w:rsidR="0098010A" w:rsidTr="0082499B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10A" w:rsidRDefault="0098010A" w:rsidP="00092A73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Передающая сторона</w:t>
            </w:r>
          </w:p>
          <w:p w:rsidR="0098010A" w:rsidRDefault="0098010A" w:rsidP="00092A73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10A" w:rsidRDefault="0098010A" w:rsidP="00B57DAC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Принимающая сторона</w:t>
            </w:r>
          </w:p>
          <w:p w:rsidR="0098010A" w:rsidRDefault="0098010A" w:rsidP="00B57DAC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0A" w:rsidRDefault="0098010A" w:rsidP="00B57DAC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Площадь земельного участка 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0A" w:rsidRDefault="0098010A" w:rsidP="00B57DAC">
            <w:pPr>
              <w:tabs>
                <w:tab w:val="left" w:pos="2064"/>
              </w:tabs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Кадастровая стоимость</w:t>
            </w:r>
          </w:p>
          <w:p w:rsidR="0098010A" w:rsidRDefault="0098010A" w:rsidP="00B57DAC">
            <w:pPr>
              <w:tabs>
                <w:tab w:val="left" w:pos="2064"/>
              </w:tabs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(руб.)</w:t>
            </w:r>
          </w:p>
        </w:tc>
      </w:tr>
      <w:tr w:rsidR="0098010A" w:rsidTr="0082499B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0A" w:rsidRDefault="0098010A" w:rsidP="00092A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0A" w:rsidRDefault="0098010A" w:rsidP="008249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0A" w:rsidRDefault="0098010A" w:rsidP="008249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0A" w:rsidRDefault="0098010A" w:rsidP="0082499B">
            <w:pPr>
              <w:rPr>
                <w:rFonts w:eastAsiaTheme="minorHAnsi"/>
                <w:lang w:eastAsia="en-US"/>
              </w:rPr>
            </w:pPr>
          </w:p>
        </w:tc>
      </w:tr>
      <w:tr w:rsidR="0098010A" w:rsidTr="0082499B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0A" w:rsidRDefault="0098010A" w:rsidP="00092A73">
            <w:pPr>
              <w:jc w:val="center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0A" w:rsidRDefault="0098010A" w:rsidP="008249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0A" w:rsidRDefault="0098010A" w:rsidP="008249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0A" w:rsidRDefault="0098010A" w:rsidP="0082499B">
            <w:pPr>
              <w:rPr>
                <w:rFonts w:eastAsiaTheme="minorHAnsi"/>
                <w:lang w:eastAsia="en-US"/>
              </w:rPr>
            </w:pPr>
          </w:p>
        </w:tc>
      </w:tr>
      <w:tr w:rsidR="0098010A" w:rsidTr="0082499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73" w:rsidRDefault="0098010A" w:rsidP="00092A73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</w:t>
            </w:r>
            <w:r w:rsidR="00092A73">
              <w:rPr>
                <w:sz w:val="24"/>
                <w:szCs w:val="24"/>
              </w:rPr>
              <w:t>,</w:t>
            </w:r>
          </w:p>
          <w:p w:rsidR="0098010A" w:rsidRDefault="00092A73" w:rsidP="00092A73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010A">
              <w:rPr>
                <w:sz w:val="24"/>
                <w:szCs w:val="24"/>
              </w:rPr>
              <w:t xml:space="preserve"> с кадастровым номером 67:20:0260101:572</w:t>
            </w:r>
            <w:r>
              <w:rPr>
                <w:sz w:val="24"/>
                <w:szCs w:val="24"/>
              </w:rPr>
              <w:t>,</w:t>
            </w:r>
            <w:r w:rsidR="0098010A">
              <w:rPr>
                <w:sz w:val="24"/>
                <w:szCs w:val="24"/>
              </w:rPr>
              <w:t xml:space="preserve"> </w:t>
            </w:r>
            <w:proofErr w:type="gramStart"/>
            <w:r w:rsidR="0098010A">
              <w:rPr>
                <w:sz w:val="24"/>
                <w:szCs w:val="24"/>
              </w:rPr>
              <w:t>расп</w:t>
            </w:r>
            <w:r w:rsidR="0098010A" w:rsidRPr="00A824BD">
              <w:rPr>
                <w:sz w:val="24"/>
                <w:szCs w:val="24"/>
              </w:rPr>
              <w:t>о</w:t>
            </w:r>
            <w:r w:rsidR="0098010A">
              <w:rPr>
                <w:sz w:val="24"/>
                <w:szCs w:val="24"/>
              </w:rPr>
              <w:t>ло</w:t>
            </w:r>
            <w:r w:rsidR="0098010A" w:rsidRPr="00A824BD">
              <w:rPr>
                <w:sz w:val="24"/>
                <w:szCs w:val="24"/>
              </w:rPr>
              <w:t>женны</w:t>
            </w:r>
            <w:r w:rsidR="0098010A">
              <w:rPr>
                <w:sz w:val="24"/>
                <w:szCs w:val="24"/>
              </w:rPr>
              <w:t>й</w:t>
            </w:r>
            <w:proofErr w:type="gramEnd"/>
            <w:r w:rsidR="0098010A" w:rsidRPr="00A824BD">
              <w:rPr>
                <w:sz w:val="24"/>
                <w:szCs w:val="24"/>
              </w:rPr>
              <w:t xml:space="preserve"> по адресу: </w:t>
            </w:r>
            <w:r w:rsidR="0098010A">
              <w:rPr>
                <w:sz w:val="24"/>
                <w:szCs w:val="24"/>
              </w:rPr>
              <w:t xml:space="preserve">Российская Федерация, </w:t>
            </w:r>
            <w:r w:rsidR="0098010A"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="0098010A">
              <w:rPr>
                <w:sz w:val="24"/>
                <w:szCs w:val="24"/>
              </w:rPr>
              <w:t>Батюшковское</w:t>
            </w:r>
            <w:proofErr w:type="spellEnd"/>
            <w:r w:rsidR="0098010A">
              <w:rPr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="0098010A">
              <w:rPr>
                <w:sz w:val="24"/>
                <w:szCs w:val="24"/>
              </w:rPr>
              <w:t>Бекрино</w:t>
            </w:r>
            <w:proofErr w:type="spellEnd"/>
            <w:r w:rsidR="0098010A">
              <w:rPr>
                <w:sz w:val="24"/>
                <w:szCs w:val="24"/>
              </w:rPr>
              <w:t>, улица Центральная,</w:t>
            </w:r>
          </w:p>
          <w:p w:rsidR="00092A73" w:rsidRDefault="00092A73" w:rsidP="00092A73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</w:t>
            </w:r>
          </w:p>
          <w:p w:rsidR="0098010A" w:rsidRPr="00A824BD" w:rsidRDefault="0098010A" w:rsidP="00092A73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73" w:rsidRDefault="0098010A" w:rsidP="00092A73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92A73" w:rsidRDefault="0098010A" w:rsidP="00092A73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сельское поселение </w:t>
            </w:r>
          </w:p>
          <w:p w:rsidR="0098010A" w:rsidRDefault="0098010A" w:rsidP="00092A73">
            <w:pPr>
              <w:ind w:left="-108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0A" w:rsidRDefault="0098010A" w:rsidP="0082499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0A" w:rsidRPr="007603B4" w:rsidRDefault="0098010A" w:rsidP="0082499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454,32</w:t>
            </w:r>
          </w:p>
        </w:tc>
      </w:tr>
      <w:tr w:rsidR="0098010A" w:rsidTr="0082499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10A" w:rsidRDefault="0098010A" w:rsidP="00092A73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                   с кадастровым номером 67:20:0580101:215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деревня </w:t>
            </w:r>
            <w:proofErr w:type="spellStart"/>
            <w:r>
              <w:rPr>
                <w:sz w:val="24"/>
                <w:szCs w:val="24"/>
              </w:rPr>
              <w:t>Рязаново</w:t>
            </w:r>
            <w:proofErr w:type="spellEnd"/>
            <w:r>
              <w:rPr>
                <w:sz w:val="24"/>
                <w:szCs w:val="24"/>
              </w:rPr>
              <w:t>, улица Придорожная,</w:t>
            </w:r>
          </w:p>
          <w:p w:rsidR="0098010A" w:rsidRDefault="0098010A" w:rsidP="00092A73">
            <w:pPr>
              <w:tabs>
                <w:tab w:val="num" w:pos="-108"/>
                <w:tab w:val="num" w:pos="144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 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73" w:rsidRDefault="0098010A" w:rsidP="00092A73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8010A" w:rsidRDefault="0098010A" w:rsidP="00092A73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10A" w:rsidRDefault="0098010A" w:rsidP="0082499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10A" w:rsidRDefault="0098010A" w:rsidP="008249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454,32</w:t>
            </w:r>
          </w:p>
        </w:tc>
      </w:tr>
    </w:tbl>
    <w:p w:rsidR="00331890" w:rsidRPr="00331890" w:rsidRDefault="00331890" w:rsidP="0098010A">
      <w:pPr>
        <w:pStyle w:val="a6"/>
        <w:jc w:val="center"/>
      </w:pPr>
    </w:p>
    <w:sectPr w:rsidR="00331890" w:rsidRPr="00331890" w:rsidSect="00B57DAC">
      <w:pgSz w:w="11906" w:h="16838"/>
      <w:pgMar w:top="79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5A4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C20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879EB"/>
    <w:rsid w:val="00090163"/>
    <w:rsid w:val="00090179"/>
    <w:rsid w:val="0009066C"/>
    <w:rsid w:val="000908EB"/>
    <w:rsid w:val="00090CD0"/>
    <w:rsid w:val="000926D2"/>
    <w:rsid w:val="0009293E"/>
    <w:rsid w:val="00092A73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DD3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0811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262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55E"/>
    <w:rsid w:val="002D2CE7"/>
    <w:rsid w:val="002D2DCF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1890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D47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C1C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1EE7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5EC5"/>
    <w:rsid w:val="00566111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67E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07B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1728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4B7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172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52D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3CA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10A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C92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44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AC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007D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49F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3F4"/>
    <w:rsid w:val="00D14A48"/>
    <w:rsid w:val="00D14C79"/>
    <w:rsid w:val="00D15C6A"/>
    <w:rsid w:val="00D15D20"/>
    <w:rsid w:val="00D1605B"/>
    <w:rsid w:val="00D16B11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245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04A3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149D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252"/>
    <w:rsid w:val="00F362B4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68D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A7C25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  <w:style w:type="paragraph" w:styleId="a6">
    <w:name w:val="No Spacing"/>
    <w:uiPriority w:val="1"/>
    <w:qFormat/>
    <w:rsid w:val="003318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33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C00C3-6282-4699-90B3-529EEC99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2021-06-23T09:38:00Z</cp:lastPrinted>
  <dcterms:created xsi:type="dcterms:W3CDTF">2021-10-17T07:25:00Z</dcterms:created>
  <dcterms:modified xsi:type="dcterms:W3CDTF">2021-10-24T07:17:00Z</dcterms:modified>
</cp:coreProperties>
</file>