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B402CB">
        <w:rPr>
          <w:sz w:val="28"/>
          <w:szCs w:val="28"/>
        </w:rPr>
        <w:t>2</w:t>
      </w:r>
      <w:r w:rsidR="00A70328" w:rsidRPr="000D60C6">
        <w:rPr>
          <w:sz w:val="28"/>
          <w:szCs w:val="28"/>
        </w:rPr>
        <w:t xml:space="preserve"> </w:t>
      </w:r>
      <w:r w:rsidR="00FE0E64">
        <w:rPr>
          <w:sz w:val="28"/>
          <w:szCs w:val="28"/>
        </w:rPr>
        <w:t>а</w:t>
      </w:r>
      <w:r w:rsidR="00B402CB">
        <w:rPr>
          <w:sz w:val="28"/>
          <w:szCs w:val="28"/>
        </w:rPr>
        <w:t>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</w:t>
      </w:r>
      <w:r w:rsidR="00FE0E64">
        <w:rPr>
          <w:sz w:val="28"/>
          <w:szCs w:val="28"/>
        </w:rPr>
        <w:t xml:space="preserve">      </w:t>
      </w:r>
      <w:r w:rsidR="00A70328" w:rsidRPr="000D60C6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</w:t>
      </w:r>
      <w:r w:rsidR="00295DCC">
        <w:rPr>
          <w:sz w:val="28"/>
          <w:szCs w:val="28"/>
        </w:rPr>
        <w:t xml:space="preserve"> 27</w:t>
      </w:r>
      <w:r w:rsidR="0034207B" w:rsidRPr="000D60C6">
        <w:rPr>
          <w:sz w:val="28"/>
          <w:szCs w:val="28"/>
        </w:rPr>
        <w:t xml:space="preserve"> </w:t>
      </w:r>
    </w:p>
    <w:p w:rsidR="00BD319F" w:rsidRPr="00295DCC" w:rsidRDefault="00BD319F" w:rsidP="005D3A8E">
      <w:pPr>
        <w:jc w:val="both"/>
        <w:rPr>
          <w:sz w:val="28"/>
          <w:szCs w:val="28"/>
        </w:rPr>
      </w:pPr>
    </w:p>
    <w:p w:rsidR="00687319" w:rsidRPr="00295DCC" w:rsidRDefault="00687319" w:rsidP="005D3A8E">
      <w:pPr>
        <w:jc w:val="both"/>
        <w:rPr>
          <w:sz w:val="28"/>
          <w:szCs w:val="28"/>
        </w:rPr>
      </w:pPr>
    </w:p>
    <w:p w:rsidR="00295DCC" w:rsidRPr="00295DCC" w:rsidRDefault="00295DCC" w:rsidP="00295DCC">
      <w:pPr>
        <w:ind w:right="-159"/>
        <w:jc w:val="both"/>
        <w:rPr>
          <w:sz w:val="18"/>
          <w:szCs w:val="18"/>
        </w:rPr>
      </w:pPr>
    </w:p>
    <w:p w:rsidR="00295DCC" w:rsidRPr="00155438" w:rsidRDefault="00295DCC" w:rsidP="00295DCC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155438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об </w:t>
      </w:r>
      <w:r w:rsidRPr="00155438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5543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муниципального района </w:t>
      </w:r>
      <w:r w:rsidRPr="0015543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1554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95DCC" w:rsidRPr="00F0137A" w:rsidRDefault="00295DCC" w:rsidP="00295DCC">
      <w:pPr>
        <w:ind w:right="-2"/>
        <w:rPr>
          <w:sz w:val="28"/>
          <w:szCs w:val="28"/>
        </w:rPr>
      </w:pPr>
    </w:p>
    <w:p w:rsidR="00295DCC" w:rsidRDefault="00295DCC" w:rsidP="00295DC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«Темкинский район» Смоленской области             (новая редакция) (с изменениями), Положением о бюджетном процессе в муниципальном образовании «Темкинский район» Смоленской области, решением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295DCC" w:rsidRDefault="00295DCC" w:rsidP="00295DCC">
      <w:pPr>
        <w:ind w:right="-2" w:firstLine="567"/>
        <w:jc w:val="both"/>
        <w:rPr>
          <w:sz w:val="28"/>
          <w:szCs w:val="28"/>
        </w:rPr>
      </w:pPr>
    </w:p>
    <w:p w:rsidR="00295DCC" w:rsidRPr="00725ACD" w:rsidRDefault="00295DCC" w:rsidP="00467734">
      <w:pPr>
        <w:ind w:right="-2" w:firstLine="70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Темкинский  районный  Совет  депутатов  </w:t>
      </w:r>
      <w:r w:rsidRPr="00725ACD">
        <w:rPr>
          <w:sz w:val="28"/>
          <w:szCs w:val="28"/>
        </w:rPr>
        <w:t>р е ш и л:</w:t>
      </w:r>
    </w:p>
    <w:p w:rsidR="00295DCC" w:rsidRPr="00F0137A" w:rsidRDefault="00295DCC" w:rsidP="00295DCC">
      <w:pPr>
        <w:ind w:right="-2"/>
        <w:jc w:val="both"/>
        <w:rPr>
          <w:b/>
          <w:sz w:val="28"/>
          <w:szCs w:val="28"/>
        </w:rPr>
      </w:pPr>
    </w:p>
    <w:p w:rsidR="00295DCC" w:rsidRPr="00155438" w:rsidRDefault="00295DCC" w:rsidP="00295DCC">
      <w:pPr>
        <w:numPr>
          <w:ilvl w:val="0"/>
          <w:numId w:val="3"/>
        </w:numPr>
        <w:ind w:left="0" w:right="-159" w:firstLine="70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об </w:t>
      </w:r>
      <w:r w:rsidRPr="00155438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155438">
        <w:rPr>
          <w:sz w:val="28"/>
          <w:szCs w:val="28"/>
        </w:rPr>
        <w:t xml:space="preserve"> местного бюджета </w:t>
      </w:r>
      <w:r>
        <w:rPr>
          <w:sz w:val="28"/>
          <w:szCs w:val="28"/>
        </w:rPr>
        <w:t xml:space="preserve">муниципального района </w:t>
      </w:r>
      <w:r w:rsidRPr="00155438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1554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местный бюджет) по основным характеристикам:</w:t>
      </w:r>
    </w:p>
    <w:p w:rsidR="00295DCC" w:rsidRPr="008706C8" w:rsidRDefault="00295DCC" w:rsidP="00295DCC">
      <w:pPr>
        <w:ind w:right="-159" w:firstLine="709"/>
        <w:jc w:val="both"/>
        <w:rPr>
          <w:sz w:val="28"/>
          <w:szCs w:val="28"/>
        </w:rPr>
      </w:pPr>
      <w:r w:rsidRPr="00EB51EF">
        <w:rPr>
          <w:sz w:val="28"/>
          <w:szCs w:val="28"/>
        </w:rPr>
        <w:t>1) по общему объему доходов местного бюджета за 20</w:t>
      </w:r>
      <w:r>
        <w:rPr>
          <w:sz w:val="28"/>
          <w:szCs w:val="28"/>
        </w:rPr>
        <w:t>21</w:t>
      </w:r>
      <w:r w:rsidRPr="00EB51EF">
        <w:rPr>
          <w:sz w:val="28"/>
          <w:szCs w:val="28"/>
        </w:rPr>
        <w:t xml:space="preserve"> год в сумме                        </w:t>
      </w:r>
      <w:r w:rsidRPr="008706C8">
        <w:rPr>
          <w:sz w:val="28"/>
          <w:szCs w:val="28"/>
        </w:rPr>
        <w:t>253985,5</w:t>
      </w:r>
      <w:r w:rsidRPr="008706C8">
        <w:rPr>
          <w:color w:val="000000"/>
          <w:sz w:val="22"/>
          <w:szCs w:val="22"/>
        </w:rPr>
        <w:t xml:space="preserve"> </w:t>
      </w:r>
      <w:r w:rsidRPr="008706C8">
        <w:rPr>
          <w:sz w:val="28"/>
          <w:szCs w:val="28"/>
        </w:rPr>
        <w:t>тысяч рублей;</w:t>
      </w:r>
    </w:p>
    <w:p w:rsidR="00295DCC" w:rsidRPr="008706C8" w:rsidRDefault="00295DCC" w:rsidP="00295DCC">
      <w:pPr>
        <w:ind w:right="-159" w:firstLine="709"/>
        <w:jc w:val="both"/>
        <w:rPr>
          <w:sz w:val="28"/>
          <w:szCs w:val="28"/>
        </w:rPr>
      </w:pPr>
      <w:r w:rsidRPr="008706C8">
        <w:rPr>
          <w:sz w:val="28"/>
          <w:szCs w:val="28"/>
        </w:rPr>
        <w:t>2) по  общему  объему расходов   местного   бюджета   за  2021  год                       в сумме 252110,0  тысяч рублей;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 w:rsidRPr="008706C8">
        <w:rPr>
          <w:sz w:val="28"/>
          <w:szCs w:val="28"/>
        </w:rPr>
        <w:t>3) профицит местного бюджета 2021 года в сумме 1875,5 тыс</w:t>
      </w:r>
      <w:r>
        <w:rPr>
          <w:sz w:val="28"/>
          <w:szCs w:val="28"/>
        </w:rPr>
        <w:t xml:space="preserve">яч </w:t>
      </w:r>
      <w:r w:rsidRPr="001554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</w:t>
      </w:r>
      <w:bookmarkStart w:id="0" w:name="_GoBack"/>
      <w:bookmarkEnd w:id="0"/>
      <w:r>
        <w:rPr>
          <w:sz w:val="28"/>
          <w:szCs w:val="28"/>
        </w:rPr>
        <w:t>ь показатели: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классификации доходов бюджета</w:t>
      </w:r>
      <w:r>
        <w:rPr>
          <w:sz w:val="28"/>
          <w:szCs w:val="28"/>
        </w:rPr>
        <w:t xml:space="preserve"> согласно приложению № 1 к настоящему решению;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доходов 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согласно приложению № 2 к настоящему решению;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</w:t>
      </w:r>
      <w:r w:rsidRPr="00B87BCF">
        <w:rPr>
          <w:sz w:val="28"/>
          <w:szCs w:val="28"/>
        </w:rPr>
        <w:t>бюджета му</w:t>
      </w:r>
      <w:r>
        <w:rPr>
          <w:sz w:val="28"/>
          <w:szCs w:val="28"/>
        </w:rPr>
        <w:t>ниципального образования за 2021</w:t>
      </w:r>
      <w:r w:rsidRPr="00B87BCF">
        <w:rPr>
          <w:sz w:val="28"/>
          <w:szCs w:val="28"/>
        </w:rPr>
        <w:t xml:space="preserve"> год по разделам и подразделам классификации расходов бюджетов</w:t>
      </w:r>
      <w:r>
        <w:rPr>
          <w:sz w:val="28"/>
          <w:szCs w:val="28"/>
        </w:rPr>
        <w:t xml:space="preserve"> согласно приложению № 3                      к настоящему решению;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расходов</w:t>
      </w:r>
      <w:r w:rsidRPr="00B87BCF">
        <w:rPr>
          <w:sz w:val="28"/>
          <w:szCs w:val="28"/>
        </w:rPr>
        <w:t xml:space="preserve">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ведомственной структуре расходов бюджета</w:t>
      </w:r>
      <w:r>
        <w:rPr>
          <w:sz w:val="28"/>
          <w:szCs w:val="28"/>
        </w:rPr>
        <w:t xml:space="preserve"> согласно приложению № 4                к настоящему решению;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  <w:r>
        <w:rPr>
          <w:sz w:val="28"/>
          <w:szCs w:val="28"/>
        </w:rPr>
        <w:t xml:space="preserve"> согласно приложению № 5 к настоящему решению;</w:t>
      </w:r>
    </w:p>
    <w:p w:rsidR="00295DCC" w:rsidRDefault="00295DCC" w:rsidP="00295DCC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BCF">
        <w:t xml:space="preserve"> </w:t>
      </w:r>
      <w:r>
        <w:t xml:space="preserve"> </w:t>
      </w:r>
      <w:r w:rsidRPr="00F20CD8">
        <w:rPr>
          <w:sz w:val="28"/>
          <w:szCs w:val="28"/>
        </w:rPr>
        <w:t>и</w:t>
      </w:r>
      <w:r>
        <w:rPr>
          <w:sz w:val="28"/>
          <w:szCs w:val="28"/>
        </w:rPr>
        <w:t>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</w:t>
      </w:r>
      <w:r>
        <w:rPr>
          <w:sz w:val="28"/>
          <w:szCs w:val="28"/>
        </w:rPr>
        <w:t>1</w:t>
      </w:r>
      <w:r w:rsidRPr="00B87BCF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</w:r>
      <w:r>
        <w:rPr>
          <w:sz w:val="28"/>
          <w:szCs w:val="28"/>
        </w:rPr>
        <w:t xml:space="preserve"> согласно приложению № 6 к настоящему решению.</w:t>
      </w:r>
    </w:p>
    <w:p w:rsidR="00295DCC" w:rsidRDefault="00295DCC" w:rsidP="00295DCC">
      <w:pPr>
        <w:pStyle w:val="ac"/>
        <w:numPr>
          <w:ilvl w:val="0"/>
          <w:numId w:val="4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725ACD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газете «Заря». </w:t>
      </w:r>
    </w:p>
    <w:p w:rsidR="00295DCC" w:rsidRPr="000E794D" w:rsidRDefault="00295DCC" w:rsidP="00295DCC">
      <w:pPr>
        <w:pStyle w:val="ac"/>
        <w:numPr>
          <w:ilvl w:val="0"/>
          <w:numId w:val="4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экономическому развитию, бюджету, налогам и финансам (председатель Т.Н. Силанова). </w:t>
      </w:r>
      <w:r w:rsidRPr="000E794D">
        <w:rPr>
          <w:sz w:val="28"/>
          <w:szCs w:val="28"/>
        </w:rPr>
        <w:t xml:space="preserve">    </w:t>
      </w:r>
    </w:p>
    <w:p w:rsidR="00295DCC" w:rsidRDefault="00295DCC" w:rsidP="00295DCC">
      <w:pPr>
        <w:ind w:right="-159"/>
        <w:jc w:val="both"/>
      </w:pPr>
    </w:p>
    <w:p w:rsidR="00295DCC" w:rsidRPr="004012B5" w:rsidRDefault="00295DCC" w:rsidP="00295DCC">
      <w:pPr>
        <w:ind w:right="-159"/>
        <w:jc w:val="both"/>
      </w:pPr>
    </w:p>
    <w:tbl>
      <w:tblPr>
        <w:tblW w:w="10173" w:type="dxa"/>
        <w:tblLook w:val="04A0"/>
      </w:tblPr>
      <w:tblGrid>
        <w:gridCol w:w="5353"/>
        <w:gridCol w:w="425"/>
        <w:gridCol w:w="4395"/>
      </w:tblGrid>
      <w:tr w:rsidR="00295DCC" w:rsidRPr="005A779D" w:rsidTr="00956E70">
        <w:tc>
          <w:tcPr>
            <w:tcW w:w="5353" w:type="dxa"/>
            <w:shd w:val="clear" w:color="auto" w:fill="auto"/>
          </w:tcPr>
          <w:p w:rsidR="00295DCC" w:rsidRPr="005A779D" w:rsidRDefault="00295DCC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5A779D">
              <w:rPr>
                <w:sz w:val="28"/>
                <w:szCs w:val="28"/>
              </w:rPr>
              <w:t>Глава муниципального образования «Темкинский район» Смоленской области</w:t>
            </w:r>
          </w:p>
          <w:p w:rsidR="00295DCC" w:rsidRPr="005A779D" w:rsidRDefault="00295DCC" w:rsidP="00956E70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5A779D">
              <w:rPr>
                <w:sz w:val="28"/>
                <w:szCs w:val="28"/>
              </w:rPr>
              <w:t>С.А. Гуляев</w:t>
            </w:r>
          </w:p>
        </w:tc>
        <w:tc>
          <w:tcPr>
            <w:tcW w:w="425" w:type="dxa"/>
          </w:tcPr>
          <w:p w:rsidR="00295DCC" w:rsidRPr="005A779D" w:rsidRDefault="00295DCC" w:rsidP="00956E70">
            <w:pPr>
              <w:tabs>
                <w:tab w:val="center" w:pos="5102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95DCC" w:rsidRPr="005A779D" w:rsidRDefault="00295DCC" w:rsidP="00956E70">
            <w:pPr>
              <w:tabs>
                <w:tab w:val="center" w:pos="5102"/>
              </w:tabs>
              <w:jc w:val="both"/>
              <w:rPr>
                <w:sz w:val="28"/>
                <w:szCs w:val="28"/>
              </w:rPr>
            </w:pPr>
            <w:r w:rsidRPr="005A779D">
              <w:rPr>
                <w:sz w:val="28"/>
                <w:szCs w:val="28"/>
              </w:rPr>
              <w:t xml:space="preserve">Председатель Темкинского районного       Совета     депутатов                                            </w:t>
            </w:r>
          </w:p>
          <w:p w:rsidR="00295DCC" w:rsidRPr="005A779D" w:rsidRDefault="00295DCC" w:rsidP="00956E70">
            <w:pPr>
              <w:tabs>
                <w:tab w:val="center" w:pos="5102"/>
              </w:tabs>
              <w:jc w:val="right"/>
              <w:rPr>
                <w:sz w:val="28"/>
                <w:szCs w:val="28"/>
              </w:rPr>
            </w:pPr>
            <w:r w:rsidRPr="005A779D">
              <w:rPr>
                <w:sz w:val="28"/>
                <w:szCs w:val="28"/>
              </w:rPr>
              <w:t>Л.Ю. Терёхина</w:t>
            </w:r>
          </w:p>
        </w:tc>
      </w:tr>
    </w:tbl>
    <w:p w:rsidR="00295DCC" w:rsidRDefault="00295DCC" w:rsidP="00295DCC">
      <w:pPr>
        <w:tabs>
          <w:tab w:val="num" w:pos="0"/>
        </w:tabs>
        <w:jc w:val="both"/>
        <w:rPr>
          <w:b/>
          <w:sz w:val="28"/>
          <w:szCs w:val="28"/>
        </w:rPr>
      </w:pPr>
    </w:p>
    <w:p w:rsidR="00295DCC" w:rsidRDefault="00295DCC" w:rsidP="00295DCC">
      <w:pPr>
        <w:tabs>
          <w:tab w:val="num" w:pos="0"/>
        </w:tabs>
        <w:jc w:val="both"/>
        <w:rPr>
          <w:b/>
          <w:sz w:val="28"/>
          <w:szCs w:val="28"/>
        </w:rPr>
      </w:pPr>
    </w:p>
    <w:p w:rsidR="00295DCC" w:rsidRDefault="00295DCC" w:rsidP="00295DCC">
      <w:pPr>
        <w:tabs>
          <w:tab w:val="num" w:pos="0"/>
        </w:tabs>
        <w:jc w:val="both"/>
        <w:rPr>
          <w:b/>
          <w:sz w:val="28"/>
          <w:szCs w:val="28"/>
        </w:rPr>
      </w:pPr>
    </w:p>
    <w:p w:rsidR="00B402CB" w:rsidRDefault="00B402CB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B402CB" w:rsidRDefault="00B402CB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B402CB" w:rsidRDefault="00B402CB" w:rsidP="009C77C7">
      <w:pPr>
        <w:pStyle w:val="ConsPlusNormal"/>
        <w:ind w:right="-2"/>
        <w:jc w:val="both"/>
        <w:outlineLvl w:val="1"/>
        <w:rPr>
          <w:sz w:val="28"/>
        </w:rPr>
      </w:pPr>
    </w:p>
    <w:p w:rsidR="00B402CB" w:rsidRPr="0005414B" w:rsidRDefault="00B402CB" w:rsidP="00FB75BE">
      <w:pPr>
        <w:pStyle w:val="ConsPlusNormal"/>
        <w:ind w:firstLine="539"/>
        <w:jc w:val="both"/>
        <w:rPr>
          <w:sz w:val="24"/>
          <w:szCs w:val="24"/>
        </w:rPr>
      </w:pPr>
      <w:r w:rsidRPr="0005414B">
        <w:rPr>
          <w:sz w:val="24"/>
          <w:szCs w:val="24"/>
        </w:rPr>
        <w:t>.</w:t>
      </w:r>
    </w:p>
    <w:sectPr w:rsidR="00B402CB" w:rsidRPr="0005414B" w:rsidSect="009C77C7">
      <w:headerReference w:type="even" r:id="rId8"/>
      <w:headerReference w:type="default" r:id="rId9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DE" w:rsidRDefault="00803ADE" w:rsidP="0034207B">
      <w:r>
        <w:separator/>
      </w:r>
    </w:p>
  </w:endnote>
  <w:endnote w:type="continuationSeparator" w:id="0">
    <w:p w:rsidR="00803ADE" w:rsidRDefault="00803AD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DE" w:rsidRDefault="00803ADE" w:rsidP="0034207B">
      <w:r>
        <w:separator/>
      </w:r>
    </w:p>
  </w:footnote>
  <w:footnote w:type="continuationSeparator" w:id="0">
    <w:p w:rsidR="00803ADE" w:rsidRDefault="00803AD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27F1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03A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27F1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394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03A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5414B"/>
    <w:rsid w:val="000634B7"/>
    <w:rsid w:val="000B44D9"/>
    <w:rsid w:val="000D60C6"/>
    <w:rsid w:val="001136C0"/>
    <w:rsid w:val="0011420B"/>
    <w:rsid w:val="00114CEF"/>
    <w:rsid w:val="00134D79"/>
    <w:rsid w:val="0015413C"/>
    <w:rsid w:val="00154DE0"/>
    <w:rsid w:val="0016393E"/>
    <w:rsid w:val="00165CA3"/>
    <w:rsid w:val="001853AA"/>
    <w:rsid w:val="00193413"/>
    <w:rsid w:val="001A02E8"/>
    <w:rsid w:val="001A0394"/>
    <w:rsid w:val="001A486A"/>
    <w:rsid w:val="001D25F7"/>
    <w:rsid w:val="001E1FF2"/>
    <w:rsid w:val="002167BC"/>
    <w:rsid w:val="002426DD"/>
    <w:rsid w:val="0025312A"/>
    <w:rsid w:val="00283326"/>
    <w:rsid w:val="00295DCC"/>
    <w:rsid w:val="00296FB2"/>
    <w:rsid w:val="002B289F"/>
    <w:rsid w:val="002C6FB8"/>
    <w:rsid w:val="0034207B"/>
    <w:rsid w:val="003429B3"/>
    <w:rsid w:val="00376DC6"/>
    <w:rsid w:val="003A5E7C"/>
    <w:rsid w:val="003C1FEF"/>
    <w:rsid w:val="003E3828"/>
    <w:rsid w:val="003E4E55"/>
    <w:rsid w:val="003F0CF3"/>
    <w:rsid w:val="003F1CF8"/>
    <w:rsid w:val="00404C65"/>
    <w:rsid w:val="0041361A"/>
    <w:rsid w:val="004304AE"/>
    <w:rsid w:val="004447DA"/>
    <w:rsid w:val="00467734"/>
    <w:rsid w:val="00487F81"/>
    <w:rsid w:val="0049133F"/>
    <w:rsid w:val="00494BB0"/>
    <w:rsid w:val="004A1FF7"/>
    <w:rsid w:val="004A7F3E"/>
    <w:rsid w:val="004C1B14"/>
    <w:rsid w:val="004C4ED1"/>
    <w:rsid w:val="004D575B"/>
    <w:rsid w:val="004F254C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7F1F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5ACD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7E129F"/>
    <w:rsid w:val="00803AD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214E"/>
    <w:rsid w:val="00950C38"/>
    <w:rsid w:val="00961AFE"/>
    <w:rsid w:val="009623C2"/>
    <w:rsid w:val="00971075"/>
    <w:rsid w:val="009765D7"/>
    <w:rsid w:val="0098670A"/>
    <w:rsid w:val="009878C0"/>
    <w:rsid w:val="00993F00"/>
    <w:rsid w:val="009B5F41"/>
    <w:rsid w:val="009C7170"/>
    <w:rsid w:val="009C77C7"/>
    <w:rsid w:val="009C7913"/>
    <w:rsid w:val="009E05E3"/>
    <w:rsid w:val="009F199E"/>
    <w:rsid w:val="009F3A33"/>
    <w:rsid w:val="00A00AAB"/>
    <w:rsid w:val="00A128D9"/>
    <w:rsid w:val="00A15F98"/>
    <w:rsid w:val="00A330BC"/>
    <w:rsid w:val="00A53719"/>
    <w:rsid w:val="00A667D2"/>
    <w:rsid w:val="00A70328"/>
    <w:rsid w:val="00A868B4"/>
    <w:rsid w:val="00A94CCA"/>
    <w:rsid w:val="00AA0529"/>
    <w:rsid w:val="00AB5A55"/>
    <w:rsid w:val="00AB68FA"/>
    <w:rsid w:val="00AC6C52"/>
    <w:rsid w:val="00AD279C"/>
    <w:rsid w:val="00AD7AE3"/>
    <w:rsid w:val="00B3389A"/>
    <w:rsid w:val="00B402CB"/>
    <w:rsid w:val="00B41297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640BB"/>
    <w:rsid w:val="00C72097"/>
    <w:rsid w:val="00CC035A"/>
    <w:rsid w:val="00CC460E"/>
    <w:rsid w:val="00CE0A0A"/>
    <w:rsid w:val="00CE34FE"/>
    <w:rsid w:val="00CF4932"/>
    <w:rsid w:val="00D034DC"/>
    <w:rsid w:val="00D056E9"/>
    <w:rsid w:val="00D146D1"/>
    <w:rsid w:val="00D212EC"/>
    <w:rsid w:val="00D36851"/>
    <w:rsid w:val="00D532B4"/>
    <w:rsid w:val="00D57FE6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32F12"/>
    <w:rsid w:val="00F63AF9"/>
    <w:rsid w:val="00F76CFD"/>
    <w:rsid w:val="00F93284"/>
    <w:rsid w:val="00FA54A9"/>
    <w:rsid w:val="00FB439B"/>
    <w:rsid w:val="00FB69EE"/>
    <w:rsid w:val="00FB75BE"/>
    <w:rsid w:val="00FE0E6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F2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basedOn w:val="a0"/>
    <w:link w:val="4"/>
    <w:locked/>
    <w:rsid w:val="004F254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e"/>
    <w:rsid w:val="004F254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B4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7</cp:revision>
  <cp:lastPrinted>2022-03-02T05:51:00Z</cp:lastPrinted>
  <dcterms:created xsi:type="dcterms:W3CDTF">2022-04-18T08:54:00Z</dcterms:created>
  <dcterms:modified xsi:type="dcterms:W3CDTF">2022-04-20T07:46:00Z</dcterms:modified>
</cp:coreProperties>
</file>