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0"/>
          <w:szCs w:val="28"/>
        </w:rPr>
      </w:pPr>
      <w:r w:rsidRPr="0021695B">
        <w:rPr>
          <w:rFonts w:ascii="Times New Roman" w:eastAsiaTheme="minorEastAsia" w:hAnsi="Times New Roman" w:cs="Times New Roman"/>
          <w:noProof/>
          <w:kern w:val="2"/>
          <w:sz w:val="20"/>
          <w:szCs w:val="28"/>
          <w:lang w:eastAsia="ru-RU"/>
        </w:rPr>
        <w:drawing>
          <wp:inline distT="0" distB="0" distL="0" distR="0">
            <wp:extent cx="70485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kern w:val="2"/>
          <w:sz w:val="24"/>
          <w:szCs w:val="28"/>
        </w:rPr>
      </w:pP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  <w:r w:rsidRPr="0021695B"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>АДМИНИСТРАЦИЯ</w:t>
      </w:r>
    </w:p>
    <w:p w:rsidR="00957B71" w:rsidRPr="0021695B" w:rsidRDefault="008A761A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>МЕДВЕДЕВСКОГО</w:t>
      </w:r>
      <w:r w:rsidR="00957B71" w:rsidRPr="0021695B"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 xml:space="preserve">  СЕЛЬСКОГО ПОСЕЛЕНИЯ</w:t>
      </w: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  <w:r w:rsidRPr="0021695B"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>ТЕМКИНСКОГО РАЙОНА СМОЛЕНСКОЙ ОБЛАСТИ</w:t>
      </w: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  <w:proofErr w:type="gramStart"/>
      <w:r w:rsidRPr="0021695B"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>П</w:t>
      </w:r>
      <w:proofErr w:type="gramEnd"/>
      <w:r w:rsidRPr="0021695B">
        <w:rPr>
          <w:rFonts w:ascii="Times New Roman" w:eastAsiaTheme="minorEastAsia" w:hAnsi="Times New Roman" w:cs="Times New Roman"/>
          <w:b/>
          <w:kern w:val="2"/>
          <w:sz w:val="24"/>
          <w:szCs w:val="28"/>
        </w:rPr>
        <w:t xml:space="preserve"> О С Т А Н О В Л Е Н И Е</w:t>
      </w:r>
    </w:p>
    <w:p w:rsidR="00957B71" w:rsidRPr="0021695B" w:rsidRDefault="00957B71" w:rsidP="00957B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8"/>
        </w:rPr>
      </w:pPr>
    </w:p>
    <w:p w:rsidR="00957B71" w:rsidRPr="001E728E" w:rsidRDefault="001E728E" w:rsidP="00957B71">
      <w:pPr>
        <w:rPr>
          <w:rFonts w:ascii="Times New Roman" w:hAnsi="Times New Roman" w:cs="Times New Roman"/>
        </w:rPr>
      </w:pPr>
      <w:r w:rsidRPr="001E728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 15.03. 2022 года                      №2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957B71" w:rsidRPr="00957B71" w:rsidRDefault="00957B71" w:rsidP="001E728E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7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принятия решения о разработке 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программ, их формировании </w:t>
      </w:r>
      <w:r w:rsidRPr="00957B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57B71">
        <w:rPr>
          <w:rFonts w:ascii="Times New Roman" w:eastAsia="Calibri" w:hAnsi="Times New Roman" w:cs="Times New Roman"/>
          <w:sz w:val="28"/>
          <w:szCs w:val="28"/>
        </w:rPr>
        <w:t xml:space="preserve">реализации   </w:t>
      </w:r>
    </w:p>
    <w:p w:rsidR="00957B71" w:rsidRPr="00957B71" w:rsidRDefault="00957B71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71" w:rsidRPr="00957B71" w:rsidRDefault="00957B71" w:rsidP="00957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71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в целях  совершенствования программно-целевого принципа организации бюджетного процесса, Администраци</w:t>
      </w:r>
      <w:r w:rsidR="003D217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A761A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="003D21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178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="003D2178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957B71" w:rsidRPr="00D32A1C" w:rsidRDefault="00957B71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71" w:rsidRPr="00876679" w:rsidRDefault="00957B71" w:rsidP="00957B71">
      <w:pPr>
        <w:pStyle w:val="a3"/>
        <w:ind w:firstLine="540"/>
        <w:jc w:val="both"/>
        <w:rPr>
          <w:szCs w:val="28"/>
        </w:rPr>
      </w:pPr>
      <w:r w:rsidRPr="00876679">
        <w:rPr>
          <w:szCs w:val="28"/>
        </w:rPr>
        <w:t xml:space="preserve">     Администрация </w:t>
      </w:r>
      <w:proofErr w:type="spellStart"/>
      <w:r w:rsidR="008A761A">
        <w:rPr>
          <w:szCs w:val="28"/>
        </w:rPr>
        <w:t>Медведевского</w:t>
      </w:r>
      <w:proofErr w:type="spellEnd"/>
      <w:r w:rsidRPr="00876679">
        <w:rPr>
          <w:szCs w:val="28"/>
        </w:rPr>
        <w:t xml:space="preserve"> сельского поселения </w:t>
      </w:r>
      <w:proofErr w:type="spellStart"/>
      <w:r w:rsidRPr="00876679">
        <w:rPr>
          <w:szCs w:val="28"/>
        </w:rPr>
        <w:t>Темкинского</w:t>
      </w:r>
      <w:proofErr w:type="spellEnd"/>
      <w:r w:rsidRPr="00876679">
        <w:rPr>
          <w:szCs w:val="28"/>
        </w:rPr>
        <w:t xml:space="preserve"> района Смоленской области  </w:t>
      </w:r>
      <w:proofErr w:type="spellStart"/>
      <w:proofErr w:type="gramStart"/>
      <w:r w:rsidRPr="00876679">
        <w:rPr>
          <w:rFonts w:eastAsia="Calibri"/>
          <w:b/>
          <w:szCs w:val="28"/>
          <w:lang w:eastAsia="en-US"/>
        </w:rPr>
        <w:t>п</w:t>
      </w:r>
      <w:proofErr w:type="spellEnd"/>
      <w:proofErr w:type="gramEnd"/>
      <w:r w:rsidRPr="00876679">
        <w:rPr>
          <w:rFonts w:eastAsia="Calibri"/>
          <w:b/>
          <w:szCs w:val="28"/>
          <w:lang w:eastAsia="en-US"/>
        </w:rPr>
        <w:t xml:space="preserve"> о с т а </w:t>
      </w:r>
      <w:proofErr w:type="spellStart"/>
      <w:r w:rsidRPr="00876679">
        <w:rPr>
          <w:rFonts w:eastAsia="Calibri"/>
          <w:b/>
          <w:szCs w:val="28"/>
          <w:lang w:eastAsia="en-US"/>
        </w:rPr>
        <w:t>н</w:t>
      </w:r>
      <w:proofErr w:type="spellEnd"/>
      <w:r w:rsidRPr="00876679">
        <w:rPr>
          <w:rFonts w:eastAsia="Calibri"/>
          <w:b/>
          <w:szCs w:val="28"/>
          <w:lang w:eastAsia="en-US"/>
        </w:rPr>
        <w:t xml:space="preserve"> о в л я е т:</w:t>
      </w:r>
    </w:p>
    <w:p w:rsidR="00957B71" w:rsidRPr="00D32A1C" w:rsidRDefault="00957B71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71" w:rsidRPr="00957B71" w:rsidRDefault="00D25C4E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57B71" w:rsidRPr="00957B71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принятия решения о разработке муниципальных  программ, их формирования и реализации.</w:t>
      </w:r>
    </w:p>
    <w:p w:rsidR="00957B71" w:rsidRDefault="00D25C4E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57B71" w:rsidRPr="00957B71">
        <w:rPr>
          <w:rFonts w:ascii="Times New Roman" w:eastAsia="Calibri" w:hAnsi="Times New Roman" w:cs="Times New Roman"/>
          <w:sz w:val="28"/>
          <w:szCs w:val="28"/>
        </w:rPr>
        <w:t>2.   Постановление вступает в  законную силу со дня его подписания.</w:t>
      </w:r>
    </w:p>
    <w:p w:rsidR="00957B71" w:rsidRPr="00957B71" w:rsidRDefault="00E73FC6" w:rsidP="00D2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57B71" w:rsidRPr="00957B71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обнародовать в соответствии со статьей 40 Устава </w:t>
      </w:r>
      <w:proofErr w:type="spellStart"/>
      <w:r w:rsidR="008A761A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="00957B71" w:rsidRPr="00957B7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7B71" w:rsidRPr="00957B71">
        <w:rPr>
          <w:rFonts w:ascii="Times New Roman" w:eastAsia="Calibri" w:hAnsi="Times New Roman" w:cs="Times New Roman"/>
          <w:sz w:val="28"/>
          <w:szCs w:val="28"/>
        </w:rPr>
        <w:t>Темкинского</w:t>
      </w:r>
      <w:proofErr w:type="spellEnd"/>
      <w:r w:rsidR="00957B71" w:rsidRPr="00957B71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  <w:r w:rsidR="00957B71" w:rsidRPr="00957B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7B71" w:rsidRPr="00957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7B71" w:rsidRDefault="00957B71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3FC6">
        <w:rPr>
          <w:rFonts w:ascii="Times New Roman" w:eastAsia="Calibri" w:hAnsi="Times New Roman" w:cs="Times New Roman"/>
          <w:sz w:val="28"/>
          <w:szCs w:val="28"/>
        </w:rPr>
        <w:t>4</w:t>
      </w:r>
      <w:r w:rsidRPr="00957B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25C4E" w:rsidRPr="00D25C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25C4E" w:rsidRPr="00D25C4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D25C4E" w:rsidRDefault="00D25C4E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4E" w:rsidRPr="00D25C4E" w:rsidRDefault="00D25C4E" w:rsidP="009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71" w:rsidRDefault="00957B71" w:rsidP="009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71" w:rsidRPr="009953A3" w:rsidRDefault="00957B71" w:rsidP="00957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7B71" w:rsidRPr="009953A3" w:rsidRDefault="008A761A" w:rsidP="00957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957B71" w:rsidRPr="009953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57B71" w:rsidRPr="009953A3" w:rsidRDefault="00957B71" w:rsidP="00957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3A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9953A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</w:t>
      </w:r>
      <w:r w:rsidR="008A761A">
        <w:rPr>
          <w:rFonts w:ascii="Times New Roman" w:hAnsi="Times New Roman" w:cs="Times New Roman"/>
          <w:b/>
          <w:sz w:val="28"/>
          <w:szCs w:val="28"/>
        </w:rPr>
        <w:t>В.П. Потапов</w:t>
      </w:r>
    </w:p>
    <w:p w:rsidR="00957B71" w:rsidRDefault="00957B71" w:rsidP="009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Default="00D25C4E" w:rsidP="00D25C4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E728E" w:rsidRPr="00D25C4E" w:rsidRDefault="001E728E" w:rsidP="00D25C4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25C4E" w:rsidRPr="00D25C4E" w:rsidTr="00D25C4E">
        <w:tc>
          <w:tcPr>
            <w:tcW w:w="4077" w:type="dxa"/>
          </w:tcPr>
          <w:p w:rsidR="00E73FC6" w:rsidRDefault="00E73FC6" w:rsidP="00D25C4E">
            <w:pPr>
              <w:pStyle w:val="af"/>
              <w:rPr>
                <w:sz w:val="24"/>
                <w:szCs w:val="24"/>
              </w:rPr>
            </w:pPr>
          </w:p>
          <w:p w:rsidR="00D25C4E" w:rsidRPr="00967ED2" w:rsidRDefault="00D25C4E" w:rsidP="00D25C4E">
            <w:pPr>
              <w:pStyle w:val="af"/>
              <w:rPr>
                <w:sz w:val="24"/>
                <w:szCs w:val="24"/>
              </w:rPr>
            </w:pPr>
            <w:r w:rsidRPr="00967ED2">
              <w:rPr>
                <w:sz w:val="24"/>
                <w:szCs w:val="24"/>
              </w:rPr>
              <w:t xml:space="preserve">УТВЕРЖДЕН </w:t>
            </w:r>
          </w:p>
          <w:p w:rsidR="00D25C4E" w:rsidRPr="001E728E" w:rsidRDefault="00D25C4E" w:rsidP="008A761A">
            <w:pPr>
              <w:pStyle w:val="af"/>
              <w:rPr>
                <w:sz w:val="24"/>
                <w:szCs w:val="24"/>
              </w:rPr>
            </w:pPr>
            <w:r w:rsidRPr="00967ED2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8A761A">
              <w:rPr>
                <w:sz w:val="24"/>
                <w:szCs w:val="24"/>
              </w:rPr>
              <w:t>Медведевского</w:t>
            </w:r>
            <w:proofErr w:type="spellEnd"/>
            <w:r w:rsidRPr="00967ED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7ED2">
              <w:rPr>
                <w:sz w:val="24"/>
                <w:szCs w:val="24"/>
              </w:rPr>
              <w:t>Темкинского</w:t>
            </w:r>
            <w:proofErr w:type="spellEnd"/>
            <w:r w:rsidRPr="00967ED2">
              <w:rPr>
                <w:sz w:val="24"/>
                <w:szCs w:val="24"/>
              </w:rPr>
              <w:t xml:space="preserve"> района  Смоленской области от</w:t>
            </w:r>
            <w:r w:rsidR="00967ED2" w:rsidRPr="00967ED2">
              <w:rPr>
                <w:sz w:val="24"/>
                <w:szCs w:val="24"/>
              </w:rPr>
              <w:t xml:space="preserve"> </w:t>
            </w:r>
            <w:r w:rsidRPr="00967E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E728E">
              <w:rPr>
                <w:sz w:val="24"/>
                <w:szCs w:val="24"/>
              </w:rPr>
              <w:t>16.03</w:t>
            </w:r>
            <w:r w:rsidRPr="00967ED2">
              <w:rPr>
                <w:sz w:val="24"/>
                <w:szCs w:val="24"/>
              </w:rPr>
              <w:t xml:space="preserve">.2022  № </w:t>
            </w:r>
            <w:r w:rsidR="001E728E">
              <w:rPr>
                <w:sz w:val="24"/>
                <w:szCs w:val="24"/>
              </w:rPr>
              <w:t>22</w:t>
            </w:r>
          </w:p>
        </w:tc>
      </w:tr>
    </w:tbl>
    <w:p w:rsidR="00967ED2" w:rsidRDefault="00967ED2" w:rsidP="00967E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967ED2" w:rsidRDefault="00D25C4E" w:rsidP="009D773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D773A" w:rsidRDefault="00D25C4E" w:rsidP="009D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решения о разработке муниципальных программ, </w:t>
      </w:r>
    </w:p>
    <w:p w:rsidR="00D25C4E" w:rsidRDefault="00D25C4E" w:rsidP="009D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формирования и реализации</w:t>
      </w:r>
    </w:p>
    <w:p w:rsidR="00967ED2" w:rsidRPr="00D25C4E" w:rsidRDefault="00967ED2" w:rsidP="00D25C4E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Default="00D25C4E" w:rsidP="00D25C4E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67ED2" w:rsidRPr="00D25C4E" w:rsidRDefault="00967ED2" w:rsidP="00D25C4E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 о разработке муниципальных программ (далее также - муниципальные программы), последовательность действий на каждом этапе процесса формирования и реализации муниципальных программ.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C4E" w:rsidRPr="00D25C4E" w:rsidRDefault="00D25C4E" w:rsidP="0096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</w:t>
      </w:r>
      <w:r w:rsidR="00967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нятия, используемые в настоящем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настоящего Порядка используются следующие понятия: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-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- система мероприятий и инструментов муниципальной политики, обеспечивающая достижение приоритетов и целей в соответствующей сфере социально-экономического развития муниципального образования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 разрабатывается на срок не менее 3 лет;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структурные элементы муниципальной программы (далее также - структурные элементы) - реализуемые в составе муниципальной программы,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  <w:proofErr w:type="gramEnd"/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органов исполнительной власти Администрация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органы исполнительной власти), реализуемых непрерывно либо на периодической основе;</w:t>
      </w:r>
    </w:p>
    <w:p w:rsidR="00D25C4E" w:rsidRPr="00D25C4E" w:rsidRDefault="00D25C4E" w:rsidP="00D25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и реализацию  муниципальных программ, координирующие деятельность соисполнителей и участников 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25C4E" w:rsidRPr="00D25C4E" w:rsidRDefault="00D25C4E" w:rsidP="00D25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соисполнители  муниципальной программы – структурные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отвечающие за  реализацию региональных проектов, ведомственных проектов, комплексов процессных мероприятий  и отдельных мероприятий муниципальной программы;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муниципальной программы - Администрация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реализации региональных проектов, ведомственных проектов и комплексов процессных мероприятий в составе  муниципальной программы;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задача структурного элемента муниципальной программы - итог деятельности, направленной на достижение изменений в социально-экономической сфере;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Понятия «региональный проект», «ведомственный проект», используемые в настоящем Порядке, применяются в определениях, установленных постановлением Правительства Российской Федерации от 31.10.2018 № 1288 «Об организации проектной деятельности в Правительстве Российской Федерации».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Структура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Муниципальная  программа в качестве структурных элементов содержит региональные проекты, ведомственные проекты, в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программа должна содержать (в указанной последовательности):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муниципальной программы;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-стратегические приоритеты в сфере реализации  муниципальной программы;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региональных проектах;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ведомственных проектах;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паспорта комплексов процессных мероприятий;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применения мер государственного  регулирования в части налоговых льгот, освобождений и иных преференций по налогам и сборам в сфере реализации муниципальной программы;</w:t>
      </w:r>
    </w:p>
    <w:p w:rsid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 финансировании структурных элементов муниципальной программы. </w:t>
      </w:r>
    </w:p>
    <w:p w:rsidR="003D2178" w:rsidRPr="00D25C4E" w:rsidRDefault="003D2178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D2" w:rsidRDefault="00967ED2" w:rsidP="00967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ED2" w:rsidRDefault="00967ED2" w:rsidP="00967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ED2" w:rsidRDefault="00D25C4E" w:rsidP="00967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Требования к содержанию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67ED2" w:rsidRDefault="00967ED2" w:rsidP="00967E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967ED2" w:rsidRDefault="00D25C4E" w:rsidP="00967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Паспорт муниципальной программы составляется по форме согласно приложению № 1 к настоящему Порядку.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паспорте указывается период реализации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случае если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предполагается поэтапная реализация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быть описаны ее этапы: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 начала реализации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разработанной в соответствии с настоящим Порядком;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 начала реализации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разработанной в соответствии с настоящим Порядком, и до окончания ее реализации.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муниципальной программы должна быть краткой и ясной и не должна содержать специальные термины, указания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 разделе «Показатели муниципальной программы» паспорта муниципальной программы в состав показателей муниципальной программы должны быть включены: 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 дополнительные показатели региональных проектов, реализация которых предусмотрена в составе муниципальной программы, относящиеся к сфере реализации муниципальной программы.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основные показатели ведомственных проектов;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показателей 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количественно (в процентах, долях, условных единицах и т.д.) характеризовать ход реализации и достижение цели 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определяться на основе данных государственного статистического наблюдения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информации с представлением сведений об утвержденных формах отчетности, результатов опросов (изучения общественного мнения). Показатели муниципальной программы, по которым данные об их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достижении отсутствуют по состоянию на 15 июля года, следующего за отчетным годом, не могут быть включены в муниципальные программы (за исключением случаев, когда показатели указаны в соглашении о предоставлении субсидий и (или) иных межбюджетных трансфертов из областного бюджета местному бюджету).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4.1.3.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разделе «Структура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паспорта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приводится информация о реализуемых в составе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отношении каждого структурного элемента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4.1.4. В разделе «Финансовое обеспечение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паспорта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планирование финансового обеспечения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 годам ее реализации с указанием источников финансирования.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Объем финансирования указывается в </w:t>
      </w:r>
      <w:proofErr w:type="gramStart"/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тысячах рублей</w:t>
      </w:r>
      <w:proofErr w:type="gramEnd"/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 точностью до одного знака после запятой.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Раздел 1. Стратегические приоритеты в сфере реализации муниципальной программы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объем раздела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страниц машинописного текста.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Раздел 2. Сведения о региональных проектах. Составляется по форме согласно приложению № 2  к настоящему Порядку.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составе муниципальной программы 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результатом регионального проекта в рамках данной муниципальной программы  предусмотрено предоставление субсидий местным бюджетам, то порядки предоставления и распределения указанных субсидий включаются в сведения о региональном проекте в соответствии с требованиями, установленными федеральным и областным законодательством.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Раздел 3. Сведения о ведомственных проектах. Составляется по форме согласно приложению № 3  к настоящему Порядку. В случае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Раздел 4. Паспорта комплексов процессных мероприятий. Раздел заполняется по форме согласно приложению № 4  к настоящему Порядку. Если в муниципальной программе 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комплекса процессных мероприятий не должны дублировать мероприятия других комплексов процессных мероприятий муниципальной программы. 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комплексе процессных мероприятий должно быть предусмотрено не менее одного показателя, за исключением к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омплекса процессных мероприятий, включающего мероприятия по обеспечению деятельности (содержанию) ответственного исполнителя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2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комплексе процессных мероприятий в рамках данной муниципальной программы предусмотрено предоставление субсидий местным бюджетам, то порядки предоставления и распределения указанных субсидий включаются в паспорт комплекса процессных мероприятий в соответствии с требованиями, установленными федеральным и областным законодательством.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также должен содержать сведения о налоговых расходах, которыми являются выпадающие доходы местного бюджета, обусловленные налоговыми льготами, освобождениями и иными преференциями по налогам и сборам, предусмотренными областным законодательством в качестве мер государственной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муниципальной программы.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 составляется по форме согласно приложению №5 к настоящему Порядку.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Раздел 6. Сведения о финансировании структурных элементов муниципальной программы. Раздел составляется по форме согласно приложению  № 6 к настоящему Порядку.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Основание и этапы разработки муниципальной программы</w:t>
      </w:r>
    </w:p>
    <w:p w:rsidR="00D25C4E" w:rsidRPr="00D25C4E" w:rsidRDefault="00D25C4E" w:rsidP="00D25C4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Разработка муниципальных программ осуществляется на основании перечня муниципальных программ, который утверждается </w:t>
      </w:r>
      <w:r w:rsidR="001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«Темкинский район» Смоленской области.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67ED2">
        <w:rPr>
          <w:rFonts w:ascii="Times New Roman" w:hAnsi="Times New Roman" w:cs="Times New Roman"/>
          <w:sz w:val="28"/>
          <w:szCs w:val="28"/>
        </w:rPr>
        <w:t xml:space="preserve">Проект перечня </w:t>
      </w:r>
      <w:r w:rsidR="00967ED2" w:rsidRPr="00F924F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формируется </w:t>
      </w:r>
      <w:r w:rsidR="00967ED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967ED2" w:rsidRPr="00F924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67ED2" w:rsidRPr="00A775D9">
        <w:rPr>
          <w:rFonts w:ascii="Times New Roman" w:hAnsi="Times New Roman" w:cs="Times New Roman"/>
          <w:sz w:val="28"/>
          <w:szCs w:val="28"/>
        </w:rPr>
        <w:t>«Темкинский</w:t>
      </w:r>
      <w:r w:rsidR="00967ED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органов местного самоуправления о разработке муниципальной программы должны содержать: проект паспорта муниципальной программы по форме согласно приложению № 1 к настоящему Порядку, стратегические приоритеты в сфере реализации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перечень   муниципальных программ осуществляется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 Администрации муниципального образования «Темкинский район» Смоленской области. 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Перечень  муниципальных программ содержит: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программы;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ответственного исполнителя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основании утвержденного перечня муниципальных программ ответственный исполнитель муниципальной программы совместно с соисполнителями  муниципальной программы и участниками муниципальной программы разрабатывает проект муниципальной программы и в срок до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октября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предшествующего планируемому году, направляет его в   Финансовое управление Администрации муниципального образования «Темкинский район» Смоленской области</w:t>
      </w:r>
      <w:r w:rsid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Проекты  муниципальных программ   не позднее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ноября год</w:t>
      </w:r>
      <w:r w:rsidRPr="00967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планируемому году проходят оценку.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Финансовое управление  Администрации муниципального образования «Темкинский район» Смоленской области, осуществляют проверку   муниципальных программ в части касающейся  и готовят соответствующие заключения.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заключениях   должен содержаться вывод об одобрении проекта муниципальной программы или о его доработке с учетом замечаний и предложений. Заключения направляются ответственному исполнителю 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если в заключениях   содержится вывод о доработке проекта  муниципальной программы, ответственный исполнитель муниципальной программы дорабатывает проект муниципальной программы в течение 5 рабочих дней с момента получения заключения и возвращает его для повторного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в орган местного самоуправления, который направил проект муниципальной программы на доработку.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Одобренные  проекты муниципальных программ   утверждаются Администрацией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Медведевкого</w:t>
      </w:r>
      <w:proofErr w:type="spellEnd"/>
      <w:r w:rsid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9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 Муниципальные программы утверждаются в срок до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ноября года, предшествующего планируемому году.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Внесение изменений в муниципальную программу осуществляется структурным подразделением  ответственным  за разработку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внесения в муниципальную программу изменений,     состава и значений показателей муниципальной программы и (или) ее структурных элементов  подготавливае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нормативного правового акта о внесении соответствующих изменений и направляет его на согласование (визирование)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При наличии положительных заключений или согласия ответственного исполнителя муниципальной программы с рекомендациями по внесению изменений в муниципальную программу подготавливает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нормативного правового акта. 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 муниципальной программы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реализации  муниципальной программы осуществляется за счет бюджетных ассигнований муниципального бюджета, предусмотренных решением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на очередной финансовый год и  плановый период, привлеченных средств федерального и областного  бюджетов, бюджет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  внебюджетных  средств.</w:t>
      </w:r>
    </w:p>
    <w:p w:rsidR="00D25C4E" w:rsidRPr="00D25C4E" w:rsidRDefault="00D25C4E" w:rsidP="00D25C4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Объем финансового обеспечения реализации муниципальной программы подлежит ежегодному уточнению в рамках 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решения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proofErr w:type="gram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EB0163"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местном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 финансовый год и плановый период.</w:t>
      </w:r>
    </w:p>
    <w:p w:rsidR="00D25C4E" w:rsidRDefault="00D25C4E" w:rsidP="00D25C4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Управление и </w:t>
      </w:r>
      <w:proofErr w:type="gramStart"/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</w:t>
      </w:r>
      <w:r w:rsidR="00EB0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D25C4E" w:rsidRPr="00D25C4E" w:rsidRDefault="00D25C4E" w:rsidP="00D25C4E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Муниципальная программа подлежит ежегодной корректировке.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Управление и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осуществляются путем формирования плана-графика реализации муниципальной программы на очередной финансовый год (далее также - план-график), годового отчета о ходе реализации и оценке эффективности муниципальной программы (далее - годовой отчет).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EB0163" w:rsidRP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EB0163"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муниципальной программы по форме согласно приложению № 7 к настоящему Порядку.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Показатели плана-графика   муниципальной программы формируются ежегодно с разбивкой по полугодиям на основе показателей муниципальной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муниципальной программы.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в отношении каждого структурного элемента должно содержаться не менее одного показателя, имеющего фактически достигнутое значение в каждом отчетном периоде. Показатели плана-графика представляют собой значения, отражающие итоги реализации комплексов процессных мероприятий, достигнутые результаты региональных и ведомственных проектов за отчетный период.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План-график в срок до 15 апреля текущего года направляется ответственным исполнителем муниципальной программы 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комиссию </w:t>
      </w:r>
      <w:r w:rsidR="00EB0163" w:rsidRP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финансовой и налоговой политике</w:t>
      </w:r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E33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E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EB0163"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план-график допускаются при условии изменения  муниципальной программы в части ее структурных элементов. 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Выполненными считаются показатели структурных элементов, фактическое значение которых по отношению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запланированному на соответствующий период составляет: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 6 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 процентов;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отчете за 12 месяцев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85 процентов.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Сводную информацию по итогам анализа </w:t>
      </w:r>
      <w:r w:rsidR="009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поселения, </w:t>
      </w:r>
      <w:r w:rsidR="009D773A" w:rsidRPr="009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Устава </w:t>
      </w:r>
      <w:proofErr w:type="spellStart"/>
      <w:r w:rsidR="00E33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9D773A" w:rsidRPr="009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D773A" w:rsidRPr="009D7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9D773A" w:rsidRPr="009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50"/>
      <w:bookmarkEnd w:id="1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Ежегодно в срок до 1 марта года, следующего за </w:t>
      </w:r>
      <w:proofErr w:type="gramStart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 годовой отчет.  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Годовой отчет должен содержать информацию: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достижении уровня плановых значений показателей  муниципальной программы, значений результатов региональных и ведомственных проектов, показателей реализации комплексов процессных мероприятий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финансировании муниципальной программы. </w:t>
      </w:r>
    </w:p>
    <w:p w:rsidR="009D773A" w:rsidRPr="00D25C4E" w:rsidRDefault="009D773A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9D773A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Полномочия ответственного исполнителя</w:t>
      </w:r>
      <w:r w:rsidR="009D773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D25C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муниципальной программы, соисполнителей и участников   муниципальной программы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8.1. Ответственный исполнитель  муниципальной программы: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определяет соисполнителей муниципальной программы, обеспечивает разработку муниципальной программы, ее согласование и утверждение;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показателей муниципальной программы,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значений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региональных и ведомственных проектов, показателей реализации комплексов процессных мероприятий</w:t>
      </w: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обеспечивает координацию деятельности соисполнителей муниципальной программы в процессе разработки и реализации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осуществляет мониторинг реализации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организует работу по привлечению средств из федерального бюджета, иных источников для финансирования структурных элементов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готовит сведения, необходимые для проведения мониторинга реализации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запрашивает у соисполнителей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подготавливает годовой отчет.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8.2. Соисполнитель муниципальной программы: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определяет участников структурного элемента муниципальной программы, обеспечивает его разработку и согласование с ответственным исполнителем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принимает решение о внесении изменений в структурные элементы муниципальной программы и согласовывает их с ответственным исполнителем муниципальной 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несет ответственность за достижение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результатов региональных и ведомственных проектов,</w:t>
      </w: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показателей </w:t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комплексов процессных мероприятий</w:t>
      </w: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подготавливает и направляет отчеты о ходе реализации и оценке эффективности реализации структурного элемента муниципальной программы ответственному исполнителю муниципальной 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запрашивает у участников муниципальной программы информацию, необходимую для подготовки отчета о ходе реализации и оценке эффективности реализации структурного элемента  муниципальной программы.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8.3. Участник муниципальной программы: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участвует в разработке структурных элементов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осуществляет реализацию мероприятий комплекса процессных мероприятий, выполнение результатов региональных и ведомственных проектов;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представляет соисполнителю муниципальной программы в установленный им срок информацию о ходе реализации муниципальной  программы 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муниципальной программы), необходимую для подготовки годового отчета, оценки эффективности реализации муниципальной программы, сведений</w:t>
      </w:r>
      <w:proofErr w:type="gramEnd"/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выполнении плана-графика, сведений мониторинга реализации муниципальной программы;</w:t>
      </w:r>
    </w:p>
    <w:p w:rsidR="00D25C4E" w:rsidRPr="00D25C4E" w:rsidRDefault="00D25C4E" w:rsidP="00D2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несет ответственность за достижение значений результатов региональных и ведомственных проектов, показателей реализации комплекса процессных мероприятий.</w:t>
      </w:r>
    </w:p>
    <w:p w:rsidR="00D25C4E" w:rsidRPr="00D25C4E" w:rsidRDefault="00D25C4E" w:rsidP="00D2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5C4E" w:rsidRPr="009D773A" w:rsidRDefault="00D25C4E" w:rsidP="00D25C4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</w:t>
      </w:r>
      <w:r w:rsidRPr="009D77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муниципальных</w:t>
      </w: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их формирования и реализации 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</w:t>
      </w:r>
    </w:p>
    <w:p w:rsidR="00D25C4E" w:rsidRPr="00D25C4E" w:rsidRDefault="00D25C4E" w:rsidP="00D25C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D25C4E" w:rsidP="009D773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Т</w:t>
      </w:r>
    </w:p>
    <w:p w:rsidR="00D25C4E" w:rsidRPr="009D773A" w:rsidRDefault="00D25C4E" w:rsidP="009D773A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25C4E" w:rsidRPr="00D25C4E" w:rsidRDefault="00D25C4E" w:rsidP="00D25C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1. </w:t>
      </w:r>
      <w:r w:rsidRPr="00D2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D25C4E" w:rsidRPr="00D25C4E" w:rsidRDefault="00D25C4E" w:rsidP="00D25C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D25C4E" w:rsidRPr="00D25C4E" w:rsidTr="00D25C4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293399" w:rsidP="00E331F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29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proofErr w:type="spellEnd"/>
            <w:r w:rsidRPr="0029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9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D25C4E"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25C4E"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разработку и реализацию муниципальной программы  и координирующие  деятельность  соисполнителей и участников муниципальной программы </w:t>
            </w:r>
          </w:p>
        </w:tc>
      </w:tr>
      <w:tr w:rsidR="00D25C4E" w:rsidRPr="00D25C4E" w:rsidTr="00D25C4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I: год начала - год окончания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II: год начала - год окончания</w:t>
            </w:r>
          </w:p>
        </w:tc>
      </w:tr>
      <w:tr w:rsidR="00D25C4E" w:rsidRPr="00D25C4E" w:rsidTr="00D25C4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4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25C4E" w:rsidRPr="00D25C4E" w:rsidTr="00D25C4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52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 из них: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начала реализации  муниципальной программы - отчетный финансовый год (всего)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(всего)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 из них: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тыс.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внебюджетных источников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 (всего) – _____ тыс. рублей, из них: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тыс.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внебюджетных источников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 (всего) – ____ тыс. рублей, из них: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тыс. рублей;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внебюджетных источников –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____тыс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C4E" w:rsidRPr="00D25C4E" w:rsidRDefault="00D25C4E" w:rsidP="00D25C4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C4E" w:rsidRPr="00D25C4E" w:rsidRDefault="00D25C4E" w:rsidP="00D25C4E">
            <w:pPr>
              <w:spacing w:after="0" w:line="252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5C4E" w:rsidRPr="00D25C4E">
          <w:pgSz w:w="11907" w:h="16839"/>
          <w:pgMar w:top="1134" w:right="567" w:bottom="1134" w:left="1134" w:header="0" w:footer="6" w:gutter="0"/>
          <w:cols w:space="720"/>
        </w:sectPr>
      </w:pPr>
    </w:p>
    <w:p w:rsidR="00D25C4E" w:rsidRPr="00D25C4E" w:rsidRDefault="001E728E" w:rsidP="001E7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D25C4E" w:rsidRPr="00D2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Показатели муниципальной программы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8"/>
        <w:tblW w:w="4794" w:type="pct"/>
        <w:jc w:val="center"/>
        <w:tblLook w:val="04A0"/>
      </w:tblPr>
      <w:tblGrid>
        <w:gridCol w:w="4711"/>
        <w:gridCol w:w="3197"/>
        <w:gridCol w:w="2326"/>
        <w:gridCol w:w="2202"/>
        <w:gridCol w:w="2285"/>
      </w:tblGrid>
      <w:tr w:rsidR="00D25C4E" w:rsidRPr="00D25C4E" w:rsidTr="00D25C4E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</w:t>
            </w:r>
          </w:p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5C4E" w:rsidRPr="00D25C4E" w:rsidRDefault="00D25C4E" w:rsidP="00D25C4E">
            <w:pPr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D25C4E" w:rsidRPr="00D25C4E" w:rsidTr="00D25C4E">
        <w:trPr>
          <w:trHeight w:val="282"/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C4E" w:rsidRPr="00D25C4E">
          <w:type w:val="continuous"/>
          <w:pgSz w:w="16839" w:h="11907" w:orient="landscape"/>
          <w:pgMar w:top="1134" w:right="567" w:bottom="1134" w:left="1134" w:header="0" w:footer="6" w:gutter="0"/>
          <w:cols w:space="720"/>
        </w:sectPr>
      </w:pPr>
    </w:p>
    <w:p w:rsidR="00D25C4E" w:rsidRPr="00D25C4E" w:rsidRDefault="00D25C4E" w:rsidP="00D25C4E">
      <w:pPr>
        <w:tabs>
          <w:tab w:val="left" w:pos="248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D25C4E" w:rsidRPr="00D25C4E" w:rsidRDefault="00D25C4E" w:rsidP="00D25C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8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D25C4E" w:rsidRPr="00D25C4E" w:rsidTr="00D25C4E">
        <w:trPr>
          <w:trHeight w:val="5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D25C4E" w:rsidRPr="00D25C4E" w:rsidTr="00D25C4E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D25C4E" w:rsidRPr="00D25C4E" w:rsidTr="00D25C4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1. Региональный проект «Наименование»</w:t>
            </w:r>
          </w:p>
        </w:tc>
      </w:tr>
      <w:tr w:rsidR="00D25C4E" w:rsidRPr="00D25C4E" w:rsidTr="00D25C4E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D25C4E" w:rsidRPr="00D25C4E" w:rsidTr="00D25C4E">
        <w:trPr>
          <w:trHeight w:val="30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2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2. Ведомственный проект «Наименование»</w:t>
            </w:r>
          </w:p>
        </w:tc>
      </w:tr>
      <w:tr w:rsidR="00D25C4E" w:rsidRPr="00D25C4E" w:rsidTr="00D25C4E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ведомственного проекта (должность, фамилия, имя, отчество руководителя ведомственного проекта) /срок реализации (год начала </w:t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D25C4E" w:rsidRPr="00D25C4E" w:rsidTr="00D25C4E">
        <w:trPr>
          <w:trHeight w:val="27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28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3. Комплекс процессных мероприятий «Наименование»</w:t>
            </w:r>
          </w:p>
        </w:tc>
      </w:tr>
      <w:tr w:rsidR="00D25C4E" w:rsidRPr="00D25C4E" w:rsidTr="00D25C4E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</w:t>
            </w:r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должность, фамилия, имя, отчество руководителя органа местного самоуправления)</w:t>
            </w:r>
          </w:p>
        </w:tc>
      </w:tr>
      <w:tr w:rsidR="00D25C4E" w:rsidRPr="00D25C4E" w:rsidTr="00D25C4E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D25C4E" w:rsidRPr="00D25C4E" w:rsidTr="00D25C4E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реализацию отдельного мероприятия (должность, фамилия, имя, отчество руководителя органа  местного самоуправления)/ срок реализации (год начала </w:t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sym w:font="Symbol" w:char="002D"/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D25C4E" w:rsidRPr="00D25C4E" w:rsidTr="00D25C4E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25C4E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C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C4E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Pr="00D25C4E" w:rsidRDefault="009D773A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Финансовое обеспечение  муниципальной программы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8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D25C4E" w:rsidRPr="00D25C4E" w:rsidTr="00D25C4E">
        <w:trPr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D25C4E" w:rsidRPr="00D25C4E" w:rsidTr="00D25C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54"/>
              <w:jc w:val="center"/>
              <w:rPr>
                <w:rFonts w:eastAsia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D25C4E" w:rsidRPr="00D25C4E" w:rsidTr="00D25C4E">
        <w:trPr>
          <w:trHeight w:val="282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25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25C4E" w:rsidRPr="00D25C4E" w:rsidTr="00D25C4E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В целом по  муниципальной программе</w:t>
            </w: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ind w:right="-2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3A" w:rsidRDefault="009D773A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региональных проектах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регионального проекта)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8"/>
        <w:tblW w:w="4922" w:type="pct"/>
        <w:jc w:val="center"/>
        <w:tblLook w:val="04A0"/>
      </w:tblPr>
      <w:tblGrid>
        <w:gridCol w:w="5279"/>
        <w:gridCol w:w="4979"/>
      </w:tblGrid>
      <w:tr w:rsidR="00D25C4E" w:rsidRPr="00D25C4E" w:rsidTr="00D25C4E">
        <w:trPr>
          <w:trHeight w:val="516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D25C4E" w:rsidRPr="00D25C4E" w:rsidTr="00D25C4E">
        <w:trPr>
          <w:trHeight w:val="700"/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b/>
                <w:sz w:val="24"/>
                <w:szCs w:val="24"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программа «Наименование»</w:t>
            </w: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D25C4E" w:rsidRPr="00D25C4E" w:rsidTr="00D25C4E">
        <w:trPr>
          <w:tblHeader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-109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25C4E" w:rsidRPr="00D25C4E" w:rsidTr="00D25C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D25C4E" w:rsidRPr="00D25C4E" w:rsidTr="00D25C4E">
        <w:trPr>
          <w:trHeight w:val="282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-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25C4E" w:rsidRPr="00D25C4E" w:rsidTr="00D25C4E">
        <w:trPr>
          <w:trHeight w:val="43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ind w:right="600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</w:t>
      </w:r>
    </w:p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ведомственных проектах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</w:t>
      </w: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ведомственном проекте</w:t>
      </w:r>
    </w:p>
    <w:p w:rsidR="00D25C4E" w:rsidRPr="00D25C4E" w:rsidRDefault="00D25C4E" w:rsidP="00D25C4E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ведомственного проекта)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8"/>
        <w:tblW w:w="4948" w:type="pct"/>
        <w:jc w:val="center"/>
        <w:tblLook w:val="04A0"/>
      </w:tblPr>
      <w:tblGrid>
        <w:gridCol w:w="5278"/>
        <w:gridCol w:w="5035"/>
      </w:tblGrid>
      <w:tr w:rsidR="00D25C4E" w:rsidRPr="00D25C4E" w:rsidTr="00D25C4E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Руководитель ведомственного проекта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должность, фамилия, имя, отчество руководителя ведомственного проекта</w:t>
            </w:r>
          </w:p>
        </w:tc>
      </w:tr>
      <w:tr w:rsidR="00D25C4E" w:rsidRPr="00D25C4E" w:rsidTr="00D25C4E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Связь с (областной) государственной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программа «Наименование»</w:t>
            </w: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ведомственного проекта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D25C4E" w:rsidRPr="00D25C4E" w:rsidTr="00D25C4E">
        <w:trPr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hanging="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Название результата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25C4E" w:rsidRPr="00D25C4E" w:rsidTr="00D25C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D25C4E" w:rsidRPr="00D25C4E" w:rsidTr="00D25C4E">
        <w:trPr>
          <w:trHeight w:val="282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-1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25C4E" w:rsidRPr="00D25C4E" w:rsidTr="00D25C4E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ПАСПОРТА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комплекса процессных мероприятий)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8"/>
        <w:tblW w:w="5000" w:type="pct"/>
        <w:jc w:val="center"/>
        <w:tblLook w:val="04A0"/>
      </w:tblPr>
      <w:tblGrid>
        <w:gridCol w:w="5277"/>
        <w:gridCol w:w="5144"/>
      </w:tblGrid>
      <w:tr w:rsidR="00D25C4E" w:rsidRPr="00D25C4E" w:rsidTr="00D25C4E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должность, фамилия, имя, отчество руководителя органа местного самоуправления </w:t>
            </w:r>
          </w:p>
        </w:tc>
      </w:tr>
      <w:tr w:rsidR="00D25C4E" w:rsidRPr="00D25C4E" w:rsidTr="00D25C4E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Связь с (областной) государственной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«Наименование»</w:t>
            </w:r>
          </w:p>
        </w:tc>
      </w:tr>
    </w:tbl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реализации комплекса процессных мероприятий 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D25C4E" w:rsidRPr="00D25C4E" w:rsidTr="00D25C4E">
        <w:trPr>
          <w:tblHeader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right="-12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ind w:firstLine="23"/>
              <w:jc w:val="center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25C4E" w:rsidRPr="00D25C4E" w:rsidTr="00D25C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D25C4E" w:rsidRPr="00D25C4E" w:rsidTr="00D25C4E">
        <w:trPr>
          <w:trHeight w:val="282"/>
          <w:tblHeader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C4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25C4E" w:rsidRPr="00D25C4E" w:rsidTr="00D25C4E">
        <w:trPr>
          <w:trHeight w:val="433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5C4E" w:rsidRPr="00D25C4E" w:rsidTr="00D25C4E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spacing w:line="228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E" w:rsidRPr="00D25C4E" w:rsidRDefault="00D25C4E" w:rsidP="00D25C4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5C4E" w:rsidRPr="00D25C4E" w:rsidRDefault="00D25C4E" w:rsidP="00D25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5C4E" w:rsidRPr="009D773A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7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D25C4E" w:rsidRPr="009D773A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D25C4E" w:rsidRPr="009D773A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4E" w:rsidRPr="00D25C4E" w:rsidRDefault="00D25C4E" w:rsidP="009D77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</w:p>
    <w:p w:rsidR="00D25C4E" w:rsidRPr="00D25C4E" w:rsidRDefault="00D25C4E" w:rsidP="009D77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 муниципальной программы)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277"/>
        <w:gridCol w:w="1135"/>
        <w:gridCol w:w="993"/>
        <w:gridCol w:w="993"/>
        <w:gridCol w:w="850"/>
        <w:gridCol w:w="851"/>
        <w:gridCol w:w="850"/>
        <w:gridCol w:w="992"/>
        <w:gridCol w:w="1272"/>
      </w:tblGrid>
      <w:tr w:rsidR="00D25C4E" w:rsidRPr="00D25C4E" w:rsidTr="00D25C4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льготы,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освобожде-ния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налога (сбора), по которому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предоставле-ны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налоговая льгота,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освобожде-ние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освобож-дения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действия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налого-вой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льготы,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освобож-дения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префе-ренции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Факти-ческий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местного бюджета за 2-й год до начала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очеред-ногофинан-сового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Оценоч-ный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 местного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бюдже-та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1-й год до начала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очеред-ногофинан-сового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 налогового расхода</w:t>
            </w:r>
          </w:p>
        </w:tc>
      </w:tr>
      <w:tr w:rsidR="00D25C4E" w:rsidRPr="00D25C4E" w:rsidTr="00D25C4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очеред-нойфинан-совый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25C4E" w:rsidRPr="00D25C4E" w:rsidTr="00D25C4E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773A" w:rsidRPr="00D25C4E" w:rsidRDefault="009D773A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31F0" w:rsidRDefault="00E331F0" w:rsidP="00D25C4E">
      <w:pPr>
        <w:spacing w:after="0" w:line="25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5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25C4E" w:rsidRPr="009D773A" w:rsidRDefault="00D25C4E" w:rsidP="00D25C4E">
      <w:pPr>
        <w:spacing w:after="0" w:line="25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D25C4E" w:rsidRPr="009D773A" w:rsidRDefault="00D25C4E" w:rsidP="00D25C4E">
      <w:pPr>
        <w:spacing w:after="0" w:line="25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5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D25C4E" w:rsidRPr="00D25C4E" w:rsidRDefault="00D25C4E" w:rsidP="00D25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финансировании структурных элементов   муниципальной программы</w:t>
      </w:r>
    </w:p>
    <w:p w:rsidR="00D25C4E" w:rsidRPr="00D25C4E" w:rsidRDefault="00D25C4E" w:rsidP="00D25C4E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D25C4E" w:rsidRPr="00D25C4E" w:rsidRDefault="00D25C4E" w:rsidP="00D25C4E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муниципальной программы)</w:t>
      </w: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2271"/>
        <w:gridCol w:w="1555"/>
        <w:gridCol w:w="1849"/>
        <w:gridCol w:w="993"/>
        <w:gridCol w:w="992"/>
        <w:gridCol w:w="992"/>
        <w:gridCol w:w="992"/>
      </w:tblGrid>
      <w:tr w:rsidR="00D25C4E" w:rsidRPr="00D25C4E" w:rsidTr="00D25C4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25C4E" w:rsidRPr="00D25C4E" w:rsidTr="00D25C4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очеред-нойфинан-совый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 xml:space="preserve">1-й год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плано-вогоперио-да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 xml:space="preserve">2-й год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плано-вого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 xml:space="preserve"> периода</w:t>
            </w:r>
          </w:p>
        </w:tc>
      </w:tr>
    </w:tbl>
    <w:p w:rsidR="00D25C4E" w:rsidRPr="00D25C4E" w:rsidRDefault="00D25C4E" w:rsidP="00D2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2268"/>
        <w:gridCol w:w="1559"/>
        <w:gridCol w:w="1841"/>
        <w:gridCol w:w="992"/>
        <w:gridCol w:w="991"/>
        <w:gridCol w:w="991"/>
        <w:gridCol w:w="991"/>
      </w:tblGrid>
      <w:tr w:rsidR="00D25C4E" w:rsidRPr="00D25C4E" w:rsidTr="00D25C4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25C4E" w:rsidRPr="00D25C4E" w:rsidTr="00D25C4E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Региональный проект «Наименование»</w:t>
            </w: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Ведомственный проект «Наименование»</w:t>
            </w: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ведомственному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Комплекс процессных мероприятий «Наименование»</w:t>
            </w: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4E" w:rsidRPr="00D25C4E" w:rsidTr="00D25C4E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4.Отдельные мероприятия</w:t>
            </w:r>
          </w:p>
        </w:tc>
      </w:tr>
      <w:tr w:rsidR="00D25C4E" w:rsidRPr="00D25C4E" w:rsidTr="00D25C4E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5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25C4E" w:rsidRPr="009D773A" w:rsidRDefault="00D25C4E" w:rsidP="00D25C4E">
      <w:pPr>
        <w:spacing w:after="0" w:line="256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разработке  муниципальных программ, их формирования и реализации  </w:t>
      </w: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4E" w:rsidRPr="009D773A" w:rsidRDefault="00D25C4E" w:rsidP="00D25C4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D25C4E" w:rsidRPr="00D25C4E" w:rsidRDefault="00D25C4E" w:rsidP="00D25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before="200"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 муниципальной программы 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муниципальной программы)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 год</w:t>
      </w: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ind w:left="1701" w:right="17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D25C4E" w:rsidRPr="00D25C4E" w:rsidTr="00D25C4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Испол-нитель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фами-лия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имя,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отчест-во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расшифро-вать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  муниципальной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указыва-ются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неосвое-ния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недостиже-нияпоказате-лей</w:t>
            </w:r>
            <w:proofErr w:type="spell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25C4E" w:rsidRPr="00D25C4E" w:rsidTr="00D25C4E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6 месяцев, 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освоено за 6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             6 месяцев,    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фактичес-кое</w:t>
            </w:r>
            <w:proofErr w:type="spellEnd"/>
            <w:proofErr w:type="gramEnd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     6 месяцев, </w:t>
            </w:r>
          </w:p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4E" w:rsidRPr="00D25C4E" w:rsidRDefault="00D25C4E" w:rsidP="00D2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25C4E" w:rsidRPr="00D25C4E" w:rsidTr="00D25C4E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«Наименование</w:t>
            </w:r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2 (единица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«Наименование</w:t>
            </w:r>
            <w:proofErr w:type="gram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2 </w:t>
            </w: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(единица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4E" w:rsidRPr="00D25C4E" w:rsidTr="00D25C4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25C4E" w:rsidRPr="00D25C4E" w:rsidRDefault="00D25C4E" w:rsidP="00D25C4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C4E" w:rsidRPr="00D25C4E" w:rsidRDefault="00D25C4E" w:rsidP="00D2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D25C4E" w:rsidRDefault="00D25C4E" w:rsidP="00D2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E" w:rsidRPr="00957B71" w:rsidRDefault="00D25C4E">
      <w:pPr>
        <w:rPr>
          <w:sz w:val="28"/>
          <w:szCs w:val="28"/>
        </w:rPr>
      </w:pPr>
    </w:p>
    <w:sectPr w:rsidR="00D25C4E" w:rsidRPr="00957B71" w:rsidSect="00957B7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B71"/>
    <w:rsid w:val="000476FE"/>
    <w:rsid w:val="001E728E"/>
    <w:rsid w:val="002475AB"/>
    <w:rsid w:val="0026406E"/>
    <w:rsid w:val="00293399"/>
    <w:rsid w:val="003D2178"/>
    <w:rsid w:val="005F4B6C"/>
    <w:rsid w:val="00613C6D"/>
    <w:rsid w:val="008A761A"/>
    <w:rsid w:val="00957B71"/>
    <w:rsid w:val="00967ED2"/>
    <w:rsid w:val="009D773A"/>
    <w:rsid w:val="00AD2C0B"/>
    <w:rsid w:val="00BC0BAA"/>
    <w:rsid w:val="00C44429"/>
    <w:rsid w:val="00D25C4E"/>
    <w:rsid w:val="00DB6707"/>
    <w:rsid w:val="00E331F0"/>
    <w:rsid w:val="00E73FC6"/>
    <w:rsid w:val="00EB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1"/>
  </w:style>
  <w:style w:type="paragraph" w:styleId="1">
    <w:name w:val="heading 1"/>
    <w:basedOn w:val="a"/>
    <w:next w:val="a"/>
    <w:link w:val="10"/>
    <w:uiPriority w:val="9"/>
    <w:qFormat/>
    <w:rsid w:val="00D25C4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5C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57B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57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7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D25C4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5C4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5C4E"/>
  </w:style>
  <w:style w:type="character" w:customStyle="1" w:styleId="10">
    <w:name w:val="Заголовок 1 Знак"/>
    <w:basedOn w:val="a0"/>
    <w:link w:val="1"/>
    <w:uiPriority w:val="9"/>
    <w:rsid w:val="00D25C4E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D25C4E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D25C4E"/>
    <w:rPr>
      <w:color w:val="954F72"/>
      <w:u w:val="single"/>
    </w:rPr>
  </w:style>
  <w:style w:type="paragraph" w:customStyle="1" w:styleId="15">
    <w:name w:val="Текст сноски1"/>
    <w:basedOn w:val="a"/>
    <w:next w:val="a7"/>
    <w:link w:val="a8"/>
    <w:semiHidden/>
    <w:unhideWhenUsed/>
    <w:rsid w:val="00D25C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5"/>
    <w:semiHidden/>
    <w:rsid w:val="00D25C4E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25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2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5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2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сновной текст1"/>
    <w:basedOn w:val="a"/>
    <w:next w:val="ad"/>
    <w:link w:val="ae"/>
    <w:uiPriority w:val="1"/>
    <w:semiHidden/>
    <w:unhideWhenUsed/>
    <w:qFormat/>
    <w:rsid w:val="00D25C4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16"/>
    <w:uiPriority w:val="1"/>
    <w:semiHidden/>
    <w:rsid w:val="00D25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Без интервала1"/>
    <w:next w:val="af"/>
    <w:uiPriority w:val="1"/>
    <w:qFormat/>
    <w:rsid w:val="00D25C4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25C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5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2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D25C4E"/>
    <w:rPr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D25C4E"/>
    <w:pPr>
      <w:spacing w:after="3" w:line="256" w:lineRule="auto"/>
    </w:pPr>
    <w:rPr>
      <w:color w:val="000000"/>
      <w:sz w:val="18"/>
    </w:rPr>
  </w:style>
  <w:style w:type="paragraph" w:customStyle="1" w:styleId="s3">
    <w:name w:val="s_3"/>
    <w:basedOn w:val="a"/>
    <w:rsid w:val="00D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unhideWhenUsed/>
    <w:rsid w:val="00D25C4E"/>
    <w:rPr>
      <w:rFonts w:ascii="Times New Roman" w:hAnsi="Times New Roman" w:cs="Times New Roman" w:hint="default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D25C4E"/>
    <w:rPr>
      <w:color w:val="106BBE"/>
    </w:rPr>
  </w:style>
  <w:style w:type="character" w:customStyle="1" w:styleId="af3">
    <w:name w:val="Цветовое выделение"/>
    <w:uiPriority w:val="99"/>
    <w:rsid w:val="00D25C4E"/>
    <w:rPr>
      <w:b/>
      <w:bCs/>
      <w:color w:val="26282F"/>
    </w:rPr>
  </w:style>
  <w:style w:type="character" w:customStyle="1" w:styleId="footnotemark">
    <w:name w:val="footnote mark"/>
    <w:rsid w:val="00D25C4E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af4">
    <w:name w:val="Table Grid"/>
    <w:basedOn w:val="a1"/>
    <w:uiPriority w:val="59"/>
    <w:rsid w:val="00D2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39"/>
    <w:rsid w:val="00D25C4E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D2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D25C4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25C4E"/>
    <w:rPr>
      <w:color w:val="800080" w:themeColor="followedHyperlink"/>
      <w:u w:val="single"/>
    </w:rPr>
  </w:style>
  <w:style w:type="paragraph" w:styleId="a7">
    <w:name w:val="footnote text"/>
    <w:basedOn w:val="a"/>
    <w:link w:val="19"/>
    <w:uiPriority w:val="99"/>
    <w:semiHidden/>
    <w:unhideWhenUsed/>
    <w:rsid w:val="00D25C4E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7"/>
    <w:uiPriority w:val="99"/>
    <w:semiHidden/>
    <w:rsid w:val="00D25C4E"/>
    <w:rPr>
      <w:sz w:val="20"/>
      <w:szCs w:val="20"/>
    </w:rPr>
  </w:style>
  <w:style w:type="paragraph" w:styleId="ad">
    <w:name w:val="Body Text"/>
    <w:basedOn w:val="a"/>
    <w:link w:val="1a"/>
    <w:uiPriority w:val="99"/>
    <w:semiHidden/>
    <w:unhideWhenUsed/>
    <w:rsid w:val="00D25C4E"/>
    <w:pPr>
      <w:spacing w:after="120"/>
    </w:pPr>
  </w:style>
  <w:style w:type="character" w:customStyle="1" w:styleId="1a">
    <w:name w:val="Основной текст Знак1"/>
    <w:basedOn w:val="a0"/>
    <w:link w:val="ad"/>
    <w:uiPriority w:val="99"/>
    <w:semiHidden/>
    <w:rsid w:val="00D25C4E"/>
  </w:style>
  <w:style w:type="paragraph" w:styleId="af">
    <w:name w:val="No Spacing"/>
    <w:uiPriority w:val="1"/>
    <w:qFormat/>
    <w:rsid w:val="00D25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9</cp:revision>
  <cp:lastPrinted>2022-03-17T07:35:00Z</cp:lastPrinted>
  <dcterms:created xsi:type="dcterms:W3CDTF">2022-02-28T11:15:00Z</dcterms:created>
  <dcterms:modified xsi:type="dcterms:W3CDTF">2022-03-24T13:42:00Z</dcterms:modified>
</cp:coreProperties>
</file>