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083ED2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083ED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5D405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  <w:r w:rsidR="0072173C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72173C">
        <w:rPr>
          <w:sz w:val="28"/>
          <w:szCs w:val="28"/>
        </w:rPr>
        <w:t>103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946"/>
        <w:gridCol w:w="5085"/>
      </w:tblGrid>
      <w:tr w:rsidR="00C05BE0" w:rsidTr="0030439A">
        <w:trPr>
          <w:trHeight w:val="2334"/>
        </w:trPr>
        <w:tc>
          <w:tcPr>
            <w:tcW w:w="4946" w:type="dxa"/>
            <w:hideMark/>
          </w:tcPr>
          <w:p w:rsidR="00C05BE0" w:rsidRDefault="00C05BE0" w:rsidP="00315320">
            <w:pPr>
              <w:pStyle w:val="ConsTitle"/>
              <w:widowControl/>
              <w:tabs>
                <w:tab w:val="left" w:pos="4730"/>
                <w:tab w:val="left" w:pos="6096"/>
              </w:tabs>
              <w:ind w:righ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1532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обращени</w:t>
            </w:r>
            <w:r w:rsidR="00315320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Губернатору Смоленской области по вопросу назначения членов конкурсной комиссии по отбору кандидатов на должность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муниципального образования «Темкинский район» Смоленской области</w:t>
            </w:r>
          </w:p>
        </w:tc>
        <w:tc>
          <w:tcPr>
            <w:tcW w:w="5085" w:type="dxa"/>
          </w:tcPr>
          <w:p w:rsidR="00C05BE0" w:rsidRDefault="00C05BE0">
            <w:pPr>
              <w:rPr>
                <w:sz w:val="28"/>
                <w:szCs w:val="28"/>
              </w:rPr>
            </w:pPr>
          </w:p>
        </w:tc>
      </w:tr>
    </w:tbl>
    <w:p w:rsidR="00C05BE0" w:rsidRDefault="00C05BE0" w:rsidP="00C05BE0">
      <w:pPr>
        <w:ind w:firstLine="709"/>
        <w:jc w:val="both"/>
        <w:rPr>
          <w:sz w:val="28"/>
          <w:szCs w:val="28"/>
        </w:rPr>
      </w:pPr>
    </w:p>
    <w:p w:rsidR="00C05BE0" w:rsidRDefault="00C05BE0" w:rsidP="00C05B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</w:t>
      </w:r>
      <w:r w:rsidR="0030439A">
        <w:rPr>
          <w:sz w:val="28"/>
          <w:szCs w:val="28"/>
        </w:rPr>
        <w:t xml:space="preserve"> (новая редакция) (с изменениями)</w:t>
      </w:r>
      <w:r>
        <w:rPr>
          <w:sz w:val="28"/>
          <w:szCs w:val="28"/>
        </w:rPr>
        <w:t>, Положени</w:t>
      </w:r>
      <w:r w:rsidR="00B975C0">
        <w:rPr>
          <w:sz w:val="28"/>
          <w:szCs w:val="28"/>
        </w:rPr>
        <w:t>ем</w:t>
      </w:r>
      <w:r>
        <w:rPr>
          <w:sz w:val="28"/>
          <w:szCs w:val="28"/>
        </w:rPr>
        <w:t xml:space="preserve"> о порядке проведения конкурса по отбору кандидатов на должность Главы муниципального образования</w:t>
      </w:r>
      <w:r w:rsidR="0030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«Темкинский район» Смоленской области</w:t>
      </w:r>
      <w:r w:rsidR="00B975C0">
        <w:rPr>
          <w:sz w:val="28"/>
          <w:szCs w:val="28"/>
        </w:rPr>
        <w:t>, утвержденным решением Темкинского районного Совета депутатов от 29.01.2023 года №5,</w:t>
      </w:r>
      <w:r>
        <w:rPr>
          <w:sz w:val="28"/>
          <w:szCs w:val="28"/>
        </w:rPr>
        <w:t xml:space="preserve"> решением постоянной</w:t>
      </w:r>
      <w:proofErr w:type="gramEnd"/>
      <w:r>
        <w:rPr>
          <w:sz w:val="28"/>
          <w:szCs w:val="28"/>
        </w:rPr>
        <w:t xml:space="preserve"> комиссии по законности и правопорядку</w:t>
      </w:r>
    </w:p>
    <w:p w:rsidR="00C05BE0" w:rsidRDefault="00C05BE0" w:rsidP="00C05BE0">
      <w:pPr>
        <w:ind w:firstLine="709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</w:p>
    <w:p w:rsidR="00C05BE0" w:rsidRPr="00B975C0" w:rsidRDefault="00C05BE0" w:rsidP="00C05BE0">
      <w:pPr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B975C0">
        <w:rPr>
          <w:sz w:val="28"/>
          <w:szCs w:val="28"/>
        </w:rPr>
        <w:t>р</w:t>
      </w:r>
      <w:proofErr w:type="spellEnd"/>
      <w:proofErr w:type="gramEnd"/>
      <w:r w:rsidRPr="00B975C0">
        <w:rPr>
          <w:sz w:val="28"/>
          <w:szCs w:val="28"/>
        </w:rPr>
        <w:t xml:space="preserve"> е </w:t>
      </w:r>
      <w:proofErr w:type="spellStart"/>
      <w:r w:rsidRPr="00B975C0">
        <w:rPr>
          <w:sz w:val="28"/>
          <w:szCs w:val="28"/>
        </w:rPr>
        <w:t>ш</w:t>
      </w:r>
      <w:proofErr w:type="spellEnd"/>
      <w:r w:rsidRPr="00B975C0">
        <w:rPr>
          <w:sz w:val="28"/>
          <w:szCs w:val="28"/>
        </w:rPr>
        <w:t xml:space="preserve"> и л:</w:t>
      </w:r>
    </w:p>
    <w:p w:rsidR="00C05BE0" w:rsidRDefault="00C05BE0" w:rsidP="00C05BE0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C05BE0" w:rsidRDefault="00C05BE0" w:rsidP="00C05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320">
        <w:rPr>
          <w:sz w:val="28"/>
          <w:szCs w:val="28"/>
        </w:rPr>
        <w:t>Об</w:t>
      </w:r>
      <w:r>
        <w:rPr>
          <w:sz w:val="28"/>
          <w:szCs w:val="28"/>
        </w:rPr>
        <w:t>ра</w:t>
      </w:r>
      <w:r w:rsidR="00315320">
        <w:rPr>
          <w:sz w:val="28"/>
          <w:szCs w:val="28"/>
        </w:rPr>
        <w:t>титься</w:t>
      </w:r>
      <w:r>
        <w:rPr>
          <w:sz w:val="28"/>
          <w:szCs w:val="28"/>
        </w:rPr>
        <w:t xml:space="preserve"> к Губернатору Смоленской области по вопросу назначения членов конкурсной комиссии по отбору кандидатов на должность Главы муниципального образования «Темкинский район» Смоленской области.</w:t>
      </w:r>
    </w:p>
    <w:p w:rsidR="00C05BE0" w:rsidRDefault="00C05BE0" w:rsidP="003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 и подлежит размещению на официальном сайте в информационно-телекоммуникационной сети «Интернет».</w:t>
      </w:r>
    </w:p>
    <w:p w:rsidR="00C05BE0" w:rsidRDefault="00315320" w:rsidP="00C05B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BE0">
        <w:rPr>
          <w:sz w:val="28"/>
          <w:szCs w:val="28"/>
        </w:rPr>
        <w:t xml:space="preserve">. </w:t>
      </w:r>
      <w:proofErr w:type="gramStart"/>
      <w:r w:rsidR="00C05BE0">
        <w:rPr>
          <w:sz w:val="28"/>
          <w:szCs w:val="28"/>
        </w:rPr>
        <w:t>Контроль за</w:t>
      </w:r>
      <w:proofErr w:type="gramEnd"/>
      <w:r w:rsidR="00C05BE0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 А.Ф.)</w:t>
      </w:r>
    </w:p>
    <w:p w:rsidR="00C05BE0" w:rsidRDefault="00C05BE0" w:rsidP="00C05BE0">
      <w:pPr>
        <w:jc w:val="both"/>
        <w:rPr>
          <w:bCs/>
          <w:sz w:val="28"/>
          <w:szCs w:val="28"/>
        </w:rPr>
      </w:pPr>
    </w:p>
    <w:p w:rsidR="00C05BE0" w:rsidRDefault="00C05BE0" w:rsidP="00C05BE0">
      <w:pPr>
        <w:jc w:val="both"/>
        <w:rPr>
          <w:b/>
          <w:szCs w:val="28"/>
        </w:rPr>
      </w:pPr>
      <w:r>
        <w:rPr>
          <w:bCs/>
          <w:sz w:val="28"/>
          <w:szCs w:val="28"/>
        </w:rPr>
        <w:t xml:space="preserve"> </w:t>
      </w:r>
    </w:p>
    <w:p w:rsidR="00C05BE0" w:rsidRDefault="00C05BE0" w:rsidP="00C05BE0">
      <w:pPr>
        <w:pStyle w:val="21"/>
        <w:ind w:right="-159" w:firstLine="0"/>
        <w:rPr>
          <w:szCs w:val="28"/>
        </w:rPr>
      </w:pPr>
      <w:r>
        <w:rPr>
          <w:szCs w:val="28"/>
        </w:rPr>
        <w:t xml:space="preserve">Председатель Темкинского </w:t>
      </w:r>
    </w:p>
    <w:p w:rsidR="00C05BE0" w:rsidRDefault="00C05BE0" w:rsidP="00C05BE0">
      <w:pPr>
        <w:pStyle w:val="21"/>
        <w:ind w:right="-159" w:firstLine="0"/>
        <w:rPr>
          <w:szCs w:val="28"/>
        </w:rPr>
      </w:pPr>
      <w:r>
        <w:rPr>
          <w:szCs w:val="28"/>
        </w:rPr>
        <w:t>районного Совета депутатов                                                                      Л.Ю.Терёхина</w:t>
      </w:r>
    </w:p>
    <w:p w:rsidR="00C05BE0" w:rsidRDefault="00C05BE0" w:rsidP="00C05BE0">
      <w:pPr>
        <w:pStyle w:val="21"/>
        <w:ind w:right="-159" w:firstLine="0"/>
        <w:rPr>
          <w:szCs w:val="28"/>
        </w:rPr>
      </w:pPr>
    </w:p>
    <w:sectPr w:rsidR="00C05BE0" w:rsidSect="00283326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84" w:rsidRDefault="00434784" w:rsidP="0034207B">
      <w:r>
        <w:separator/>
      </w:r>
    </w:p>
  </w:endnote>
  <w:endnote w:type="continuationSeparator" w:id="0">
    <w:p w:rsidR="00434784" w:rsidRDefault="0043478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84" w:rsidRDefault="00434784" w:rsidP="0034207B">
      <w:r>
        <w:separator/>
      </w:r>
    </w:p>
  </w:footnote>
  <w:footnote w:type="continuationSeparator" w:id="0">
    <w:p w:rsidR="00434784" w:rsidRDefault="0043478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E5BA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34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E5BA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75C0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347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44D9"/>
    <w:rsid w:val="000B73B3"/>
    <w:rsid w:val="000D60C6"/>
    <w:rsid w:val="001136C0"/>
    <w:rsid w:val="00114CEF"/>
    <w:rsid w:val="0016393E"/>
    <w:rsid w:val="00165CA3"/>
    <w:rsid w:val="0016646A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0439A"/>
    <w:rsid w:val="00315320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E5BA6"/>
    <w:rsid w:val="003F1CF8"/>
    <w:rsid w:val="004030E1"/>
    <w:rsid w:val="0041361A"/>
    <w:rsid w:val="004304AE"/>
    <w:rsid w:val="004340BC"/>
    <w:rsid w:val="00434784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D405D"/>
    <w:rsid w:val="005E0568"/>
    <w:rsid w:val="005E5074"/>
    <w:rsid w:val="005E53F1"/>
    <w:rsid w:val="005E5A9A"/>
    <w:rsid w:val="005F7E9A"/>
    <w:rsid w:val="006064D3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173C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22A2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9F3DEE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2476"/>
    <w:rsid w:val="00AF5900"/>
    <w:rsid w:val="00B3389A"/>
    <w:rsid w:val="00B61B52"/>
    <w:rsid w:val="00B67E06"/>
    <w:rsid w:val="00B76890"/>
    <w:rsid w:val="00B8037D"/>
    <w:rsid w:val="00B975C0"/>
    <w:rsid w:val="00BA5EE9"/>
    <w:rsid w:val="00BB62AC"/>
    <w:rsid w:val="00BD319F"/>
    <w:rsid w:val="00BE7920"/>
    <w:rsid w:val="00C04C58"/>
    <w:rsid w:val="00C05BE0"/>
    <w:rsid w:val="00C1626E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DD7B43"/>
    <w:rsid w:val="00E224E3"/>
    <w:rsid w:val="00E50CB5"/>
    <w:rsid w:val="00E564DF"/>
    <w:rsid w:val="00E5747D"/>
    <w:rsid w:val="00EA43CD"/>
    <w:rsid w:val="00ED1151"/>
    <w:rsid w:val="00EE5983"/>
    <w:rsid w:val="00EF570D"/>
    <w:rsid w:val="00EF76BB"/>
    <w:rsid w:val="00F61CE2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05BE0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5B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F660-B682-44E7-9167-6DCC0DB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2023-07-31T08:29:00Z</cp:lastPrinted>
  <dcterms:created xsi:type="dcterms:W3CDTF">2023-10-19T06:20:00Z</dcterms:created>
  <dcterms:modified xsi:type="dcterms:W3CDTF">2023-10-27T14:54:00Z</dcterms:modified>
</cp:coreProperties>
</file>