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81846" w:rsidRDefault="00CF4932" w:rsidP="005D3A8E">
      <w:pPr>
        <w:jc w:val="both"/>
        <w:rPr>
          <w:sz w:val="28"/>
          <w:szCs w:val="28"/>
        </w:rPr>
      </w:pPr>
      <w:r w:rsidRPr="00D81846">
        <w:rPr>
          <w:sz w:val="28"/>
          <w:szCs w:val="28"/>
        </w:rPr>
        <w:t>о</w:t>
      </w:r>
      <w:r w:rsidR="00BD319F" w:rsidRPr="00D81846">
        <w:rPr>
          <w:sz w:val="28"/>
          <w:szCs w:val="28"/>
        </w:rPr>
        <w:t xml:space="preserve">т </w:t>
      </w:r>
      <w:r w:rsidR="003E3828" w:rsidRPr="00D81846">
        <w:rPr>
          <w:sz w:val="28"/>
          <w:szCs w:val="28"/>
        </w:rPr>
        <w:t>2</w:t>
      </w:r>
      <w:r w:rsidR="00895EF2">
        <w:rPr>
          <w:sz w:val="28"/>
          <w:szCs w:val="28"/>
        </w:rPr>
        <w:t>8</w:t>
      </w:r>
      <w:r w:rsidR="00A70328" w:rsidRPr="00D81846">
        <w:rPr>
          <w:sz w:val="28"/>
          <w:szCs w:val="28"/>
        </w:rPr>
        <w:t xml:space="preserve"> </w:t>
      </w:r>
      <w:r w:rsidR="00F25AB1">
        <w:rPr>
          <w:sz w:val="28"/>
          <w:szCs w:val="28"/>
        </w:rPr>
        <w:t>а</w:t>
      </w:r>
      <w:r w:rsidR="00895EF2">
        <w:rPr>
          <w:sz w:val="28"/>
          <w:szCs w:val="28"/>
        </w:rPr>
        <w:t>преля</w:t>
      </w:r>
      <w:r w:rsidR="0034207B" w:rsidRPr="00D81846">
        <w:rPr>
          <w:sz w:val="28"/>
          <w:szCs w:val="28"/>
        </w:rPr>
        <w:t xml:space="preserve"> 20</w:t>
      </w:r>
      <w:r w:rsidR="003E3828" w:rsidRPr="00D81846">
        <w:rPr>
          <w:sz w:val="28"/>
          <w:szCs w:val="28"/>
        </w:rPr>
        <w:t>2</w:t>
      </w:r>
      <w:r w:rsidR="00F25AB1">
        <w:rPr>
          <w:sz w:val="28"/>
          <w:szCs w:val="28"/>
        </w:rPr>
        <w:t>3</w:t>
      </w:r>
      <w:r w:rsidR="0034207B" w:rsidRPr="00D81846">
        <w:rPr>
          <w:sz w:val="28"/>
          <w:szCs w:val="28"/>
        </w:rPr>
        <w:t xml:space="preserve"> года                                                       </w:t>
      </w:r>
      <w:r w:rsidR="00BD319F" w:rsidRPr="00D81846">
        <w:rPr>
          <w:sz w:val="28"/>
          <w:szCs w:val="28"/>
        </w:rPr>
        <w:t xml:space="preserve">    </w:t>
      </w:r>
      <w:r w:rsidR="0034207B" w:rsidRPr="00D81846">
        <w:rPr>
          <w:sz w:val="28"/>
          <w:szCs w:val="28"/>
        </w:rPr>
        <w:t xml:space="preserve">    </w:t>
      </w:r>
      <w:r w:rsidR="00A70328" w:rsidRPr="00D81846">
        <w:rPr>
          <w:sz w:val="28"/>
          <w:szCs w:val="28"/>
        </w:rPr>
        <w:t xml:space="preserve">           </w:t>
      </w:r>
      <w:r w:rsidR="00967E41" w:rsidRPr="00D81846">
        <w:rPr>
          <w:sz w:val="28"/>
          <w:szCs w:val="28"/>
        </w:rPr>
        <w:t xml:space="preserve">      </w:t>
      </w:r>
      <w:r w:rsidR="00A1551F" w:rsidRPr="00D81846">
        <w:rPr>
          <w:sz w:val="28"/>
          <w:szCs w:val="28"/>
        </w:rPr>
        <w:t xml:space="preserve">   </w:t>
      </w:r>
      <w:r w:rsidR="00F25AB1">
        <w:rPr>
          <w:sz w:val="28"/>
          <w:szCs w:val="28"/>
        </w:rPr>
        <w:t xml:space="preserve">       </w:t>
      </w:r>
      <w:r w:rsidR="00A70328" w:rsidRPr="00D81846">
        <w:rPr>
          <w:sz w:val="28"/>
          <w:szCs w:val="28"/>
        </w:rPr>
        <w:t xml:space="preserve">  </w:t>
      </w:r>
      <w:r w:rsidR="00455FF0">
        <w:rPr>
          <w:sz w:val="28"/>
          <w:szCs w:val="28"/>
        </w:rPr>
        <w:t xml:space="preserve"> </w:t>
      </w:r>
      <w:r w:rsidR="0034207B" w:rsidRPr="00D81846">
        <w:rPr>
          <w:sz w:val="28"/>
          <w:szCs w:val="28"/>
        </w:rPr>
        <w:t xml:space="preserve">  №</w:t>
      </w:r>
      <w:r w:rsidR="005F0212">
        <w:rPr>
          <w:sz w:val="28"/>
          <w:szCs w:val="28"/>
        </w:rPr>
        <w:t>38</w:t>
      </w:r>
      <w:r w:rsidR="0034207B" w:rsidRPr="00D81846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1A3A9A" w:rsidRDefault="009542E2" w:rsidP="005D3A8E">
      <w:pPr>
        <w:jc w:val="both"/>
        <w:rPr>
          <w:sz w:val="18"/>
          <w:szCs w:val="18"/>
        </w:rPr>
      </w:pPr>
    </w:p>
    <w:p w:rsidR="00F96709" w:rsidRDefault="00F96709" w:rsidP="00F96709">
      <w:pPr>
        <w:tabs>
          <w:tab w:val="left" w:pos="709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 изменений в  решение  Темкинского районного Совета депутатов            от 22.10.2021  №  89 «Об утверждении Положения по осуществлению муниципального земельного контроля на территории муниципального образования «Темкинский район» Смоленской области»</w:t>
      </w:r>
    </w:p>
    <w:p w:rsidR="00F96709" w:rsidRDefault="00F96709" w:rsidP="00F96709">
      <w:pPr>
        <w:tabs>
          <w:tab w:val="left" w:pos="709"/>
        </w:tabs>
        <w:ind w:right="59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</w:p>
    <w:p w:rsidR="00F96709" w:rsidRDefault="00F96709" w:rsidP="00F9670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статьей 72 Земельного кодекса Российской Федерации, Федеральными  законами от  06.10.2003   № 131-ФЗ   «Об  общих  принципах организации  местного  самоуправления  в  Российской  Федерации»,                      от  31.07.2020  №  248-ФЗ «О государственном контроле (надзоре) и муниципальном контроле в Российской Федерации», Уставом муниципального образования   «Темкинский   район»    Смоленской   области   (новая    редакция) (с изменениями), Протестом прокуратуры Темкинского района от 09.03.2023 №02-33-23-19 на решение Темкинского районного совета депутатов</w:t>
      </w:r>
      <w:proofErr w:type="gramEnd"/>
      <w:r>
        <w:rPr>
          <w:sz w:val="28"/>
          <w:szCs w:val="28"/>
        </w:rPr>
        <w:t xml:space="preserve"> от 22.10.2021 №89 «Об утверждении Положения по осуществлению муниципального земельного контроля на территории муниципального образования «Темкинский район» Смоленской области», решением  постоянной комиссии по имущественным, земельным отношениям и природопользованию,</w:t>
      </w:r>
    </w:p>
    <w:p w:rsidR="00F96709" w:rsidRDefault="00F96709" w:rsidP="00F967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96709" w:rsidRPr="00F96709" w:rsidRDefault="00F96709" w:rsidP="00F9670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Темкинский районный Совет депутатов </w:t>
      </w:r>
      <w:proofErr w:type="spellStart"/>
      <w:proofErr w:type="gramStart"/>
      <w:r w:rsidRPr="00F96709">
        <w:rPr>
          <w:sz w:val="28"/>
          <w:szCs w:val="28"/>
        </w:rPr>
        <w:t>р</w:t>
      </w:r>
      <w:proofErr w:type="spellEnd"/>
      <w:proofErr w:type="gramEnd"/>
      <w:r w:rsidRPr="00F96709">
        <w:rPr>
          <w:sz w:val="28"/>
          <w:szCs w:val="28"/>
        </w:rPr>
        <w:t xml:space="preserve"> е </w:t>
      </w:r>
      <w:proofErr w:type="spellStart"/>
      <w:r w:rsidRPr="00F96709">
        <w:rPr>
          <w:sz w:val="28"/>
          <w:szCs w:val="28"/>
        </w:rPr>
        <w:t>ш</w:t>
      </w:r>
      <w:proofErr w:type="spellEnd"/>
      <w:r w:rsidRPr="00F96709">
        <w:rPr>
          <w:sz w:val="28"/>
          <w:szCs w:val="28"/>
        </w:rPr>
        <w:t xml:space="preserve"> и л:</w:t>
      </w:r>
    </w:p>
    <w:p w:rsidR="00F96709" w:rsidRDefault="00F96709" w:rsidP="00F96709">
      <w:pPr>
        <w:ind w:right="-1"/>
        <w:jc w:val="both"/>
        <w:rPr>
          <w:sz w:val="28"/>
          <w:szCs w:val="28"/>
        </w:rPr>
      </w:pPr>
    </w:p>
    <w:p w:rsidR="00F96709" w:rsidRDefault="00F96709" w:rsidP="00F9670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Внести   в   решение   Темкинского   районного    Совета       депутатов    от 22.10.2021  № 89 «Об утверждении Положения по осуществлению муниципального земельного контроля  на территории муниципального образования  «Темкинский  район» Смоленской области» (далее – Положение)  следующие изменения:</w:t>
      </w:r>
    </w:p>
    <w:p w:rsidR="00F96709" w:rsidRDefault="00F96709" w:rsidP="00F9670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Приложение  2 к Положению изложить в новой редакции согласно приложению к настоящему решению.</w:t>
      </w:r>
    </w:p>
    <w:p w:rsidR="00F96709" w:rsidRDefault="00F96709" w:rsidP="00F9670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 Настоящее решение вступает в силу  со дня обнародования и подлежит размещению на официальном сайте  в информационно-телекоммуникационной сети  «Интернет».          </w:t>
      </w:r>
    </w:p>
    <w:p w:rsidR="00F96709" w:rsidRDefault="00F96709" w:rsidP="00391D1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(председатель Ю.Н. Савченков). </w:t>
      </w:r>
    </w:p>
    <w:p w:rsidR="00F96709" w:rsidRDefault="00F96709" w:rsidP="00F96709">
      <w:pPr>
        <w:ind w:right="-1"/>
        <w:jc w:val="both"/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F96709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</w:t>
            </w:r>
            <w:r w:rsidR="00655C2D" w:rsidRPr="00F1036D">
              <w:rPr>
                <w:sz w:val="28"/>
                <w:szCs w:val="28"/>
              </w:rPr>
              <w:t xml:space="preserve">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="00655C2D"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F1036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B379B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B379B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p w:rsidR="00CF4932" w:rsidRDefault="00CF4932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F96709" w:rsidRDefault="00F96709" w:rsidP="000F7584">
      <w:pPr>
        <w:jc w:val="right"/>
      </w:pPr>
    </w:p>
    <w:p w:rsidR="00895EF2" w:rsidRDefault="00895EF2" w:rsidP="00F96709">
      <w:pPr>
        <w:tabs>
          <w:tab w:val="left" w:pos="0"/>
        </w:tabs>
        <w:ind w:firstLine="6237"/>
        <w:jc w:val="both"/>
        <w:rPr>
          <w:sz w:val="28"/>
          <w:szCs w:val="28"/>
        </w:rPr>
      </w:pPr>
    </w:p>
    <w:p w:rsidR="00F96709" w:rsidRPr="00895EF2" w:rsidRDefault="00F96709" w:rsidP="00F96709">
      <w:pPr>
        <w:tabs>
          <w:tab w:val="left" w:pos="0"/>
        </w:tabs>
        <w:ind w:firstLine="6237"/>
        <w:jc w:val="both"/>
        <w:rPr>
          <w:sz w:val="27"/>
          <w:szCs w:val="27"/>
        </w:rPr>
      </w:pPr>
      <w:r w:rsidRPr="00895EF2">
        <w:rPr>
          <w:sz w:val="27"/>
          <w:szCs w:val="27"/>
        </w:rPr>
        <w:lastRenderedPageBreak/>
        <w:t xml:space="preserve">Приложение </w:t>
      </w:r>
    </w:p>
    <w:p w:rsidR="00F96709" w:rsidRPr="00895EF2" w:rsidRDefault="00F96709" w:rsidP="00F96709">
      <w:pPr>
        <w:tabs>
          <w:tab w:val="left" w:pos="5954"/>
        </w:tabs>
        <w:ind w:firstLine="6237"/>
        <w:rPr>
          <w:sz w:val="27"/>
          <w:szCs w:val="27"/>
        </w:rPr>
      </w:pPr>
      <w:r w:rsidRPr="00895EF2">
        <w:rPr>
          <w:sz w:val="27"/>
          <w:szCs w:val="27"/>
        </w:rPr>
        <w:t xml:space="preserve">к решению Темкинского </w:t>
      </w:r>
    </w:p>
    <w:p w:rsidR="00F96709" w:rsidRPr="00895EF2" w:rsidRDefault="00F96709" w:rsidP="00F96709">
      <w:pPr>
        <w:tabs>
          <w:tab w:val="left" w:pos="5954"/>
        </w:tabs>
        <w:ind w:firstLine="6237"/>
        <w:rPr>
          <w:sz w:val="27"/>
          <w:szCs w:val="27"/>
        </w:rPr>
      </w:pPr>
      <w:r w:rsidRPr="00895EF2">
        <w:rPr>
          <w:sz w:val="27"/>
          <w:szCs w:val="27"/>
        </w:rPr>
        <w:t xml:space="preserve">районного Совета депутатов </w:t>
      </w:r>
    </w:p>
    <w:p w:rsidR="00F96709" w:rsidRPr="00895EF2" w:rsidRDefault="00F96709" w:rsidP="00F96709">
      <w:pPr>
        <w:tabs>
          <w:tab w:val="left" w:pos="5954"/>
        </w:tabs>
        <w:ind w:firstLine="6237"/>
        <w:rPr>
          <w:sz w:val="27"/>
          <w:szCs w:val="27"/>
        </w:rPr>
      </w:pPr>
      <w:r w:rsidRPr="00895EF2">
        <w:rPr>
          <w:sz w:val="27"/>
          <w:szCs w:val="27"/>
        </w:rPr>
        <w:t>от 2</w:t>
      </w:r>
      <w:r w:rsidR="00895EF2" w:rsidRPr="00895EF2">
        <w:rPr>
          <w:sz w:val="27"/>
          <w:szCs w:val="27"/>
        </w:rPr>
        <w:t>8</w:t>
      </w:r>
      <w:r w:rsidRPr="00895EF2">
        <w:rPr>
          <w:sz w:val="27"/>
          <w:szCs w:val="27"/>
        </w:rPr>
        <w:t>.0</w:t>
      </w:r>
      <w:r w:rsidR="00895EF2" w:rsidRPr="00895EF2">
        <w:rPr>
          <w:sz w:val="27"/>
          <w:szCs w:val="27"/>
        </w:rPr>
        <w:t>4</w:t>
      </w:r>
      <w:r w:rsidRPr="00895EF2">
        <w:rPr>
          <w:sz w:val="27"/>
          <w:szCs w:val="27"/>
        </w:rPr>
        <w:t>.2023 №</w:t>
      </w:r>
      <w:r w:rsidR="005F0212">
        <w:rPr>
          <w:sz w:val="27"/>
          <w:szCs w:val="27"/>
        </w:rPr>
        <w:t>38</w:t>
      </w:r>
    </w:p>
    <w:p w:rsidR="00322601" w:rsidRPr="00895EF2" w:rsidRDefault="00322601" w:rsidP="00322601">
      <w:pPr>
        <w:tabs>
          <w:tab w:val="left" w:pos="5954"/>
        </w:tabs>
        <w:rPr>
          <w:sz w:val="27"/>
          <w:szCs w:val="27"/>
        </w:rPr>
      </w:pPr>
    </w:p>
    <w:p w:rsidR="00F96709" w:rsidRPr="00895EF2" w:rsidRDefault="00F96709" w:rsidP="00F96709">
      <w:pPr>
        <w:tabs>
          <w:tab w:val="left" w:pos="5954"/>
        </w:tabs>
        <w:ind w:firstLine="6237"/>
        <w:rPr>
          <w:sz w:val="27"/>
          <w:szCs w:val="27"/>
        </w:rPr>
      </w:pPr>
    </w:p>
    <w:p w:rsidR="00F96709" w:rsidRPr="00895EF2" w:rsidRDefault="00F96709" w:rsidP="00F96709">
      <w:pPr>
        <w:rPr>
          <w:sz w:val="27"/>
          <w:szCs w:val="27"/>
        </w:rPr>
      </w:pPr>
    </w:p>
    <w:p w:rsidR="00F96709" w:rsidRPr="00895EF2" w:rsidRDefault="00F96709" w:rsidP="00F96709">
      <w:pPr>
        <w:tabs>
          <w:tab w:val="left" w:pos="3219"/>
        </w:tabs>
        <w:rPr>
          <w:b/>
          <w:sz w:val="27"/>
          <w:szCs w:val="27"/>
        </w:rPr>
      </w:pPr>
      <w:r w:rsidRPr="00895EF2">
        <w:rPr>
          <w:sz w:val="27"/>
          <w:szCs w:val="27"/>
        </w:rPr>
        <w:tab/>
      </w:r>
      <w:r w:rsidRPr="00895EF2">
        <w:rPr>
          <w:b/>
          <w:sz w:val="27"/>
          <w:szCs w:val="27"/>
        </w:rPr>
        <w:t>ИНДИКАТОРЫ    РИСКА</w:t>
      </w:r>
    </w:p>
    <w:p w:rsidR="00F96709" w:rsidRPr="00895EF2" w:rsidRDefault="00F96709" w:rsidP="00F96709">
      <w:pPr>
        <w:tabs>
          <w:tab w:val="left" w:pos="3219"/>
        </w:tabs>
        <w:jc w:val="center"/>
        <w:rPr>
          <w:b/>
          <w:sz w:val="27"/>
          <w:szCs w:val="27"/>
        </w:rPr>
      </w:pPr>
      <w:r w:rsidRPr="00895EF2">
        <w:rPr>
          <w:b/>
          <w:sz w:val="27"/>
          <w:szCs w:val="27"/>
        </w:rPr>
        <w:t xml:space="preserve">нарушений требований земельного законодательства, </w:t>
      </w:r>
    </w:p>
    <w:p w:rsidR="00F96709" w:rsidRPr="00895EF2" w:rsidRDefault="00F96709" w:rsidP="00F96709">
      <w:pPr>
        <w:tabs>
          <w:tab w:val="left" w:pos="3219"/>
        </w:tabs>
        <w:jc w:val="center"/>
        <w:rPr>
          <w:b/>
          <w:sz w:val="27"/>
          <w:szCs w:val="27"/>
        </w:rPr>
      </w:pPr>
      <w:r w:rsidRPr="00895EF2">
        <w:rPr>
          <w:b/>
          <w:sz w:val="27"/>
          <w:szCs w:val="27"/>
        </w:rPr>
        <w:t xml:space="preserve">используемые для принятия решения о необходимости  проведения внеплановых проверок при осуществлении </w:t>
      </w:r>
    </w:p>
    <w:p w:rsidR="00F96709" w:rsidRPr="00895EF2" w:rsidRDefault="00F96709" w:rsidP="00F96709">
      <w:pPr>
        <w:tabs>
          <w:tab w:val="left" w:pos="3219"/>
        </w:tabs>
        <w:jc w:val="center"/>
        <w:rPr>
          <w:b/>
          <w:sz w:val="27"/>
          <w:szCs w:val="27"/>
        </w:rPr>
      </w:pPr>
      <w:r w:rsidRPr="00895EF2">
        <w:rPr>
          <w:b/>
          <w:sz w:val="27"/>
          <w:szCs w:val="27"/>
        </w:rPr>
        <w:t xml:space="preserve">Администрацией   муниципального образования </w:t>
      </w:r>
    </w:p>
    <w:p w:rsidR="00F96709" w:rsidRPr="00895EF2" w:rsidRDefault="00F96709" w:rsidP="00F96709">
      <w:pPr>
        <w:tabs>
          <w:tab w:val="left" w:pos="3219"/>
        </w:tabs>
        <w:jc w:val="center"/>
        <w:rPr>
          <w:b/>
          <w:sz w:val="27"/>
          <w:szCs w:val="27"/>
        </w:rPr>
      </w:pPr>
      <w:r w:rsidRPr="00895EF2">
        <w:rPr>
          <w:b/>
          <w:sz w:val="27"/>
          <w:szCs w:val="27"/>
        </w:rPr>
        <w:t xml:space="preserve">«Темкинский район» Смоленской области </w:t>
      </w:r>
    </w:p>
    <w:p w:rsidR="00F96709" w:rsidRPr="00895EF2" w:rsidRDefault="00F96709" w:rsidP="00F96709">
      <w:pPr>
        <w:tabs>
          <w:tab w:val="left" w:pos="3219"/>
        </w:tabs>
        <w:jc w:val="center"/>
        <w:rPr>
          <w:b/>
          <w:sz w:val="27"/>
          <w:szCs w:val="27"/>
        </w:rPr>
      </w:pPr>
      <w:r w:rsidRPr="00895EF2">
        <w:rPr>
          <w:b/>
          <w:sz w:val="27"/>
          <w:szCs w:val="27"/>
        </w:rPr>
        <w:t>муниципального земельного контроля</w:t>
      </w:r>
    </w:p>
    <w:p w:rsidR="00F96709" w:rsidRPr="00895EF2" w:rsidRDefault="00F96709" w:rsidP="00F96709">
      <w:pPr>
        <w:tabs>
          <w:tab w:val="left" w:pos="3219"/>
        </w:tabs>
        <w:jc w:val="center"/>
        <w:rPr>
          <w:b/>
          <w:sz w:val="27"/>
          <w:szCs w:val="27"/>
        </w:rPr>
      </w:pPr>
    </w:p>
    <w:p w:rsidR="00F96709" w:rsidRPr="00895EF2" w:rsidRDefault="00F96709" w:rsidP="00F96709">
      <w:pPr>
        <w:pStyle w:val="ac"/>
        <w:tabs>
          <w:tab w:val="left" w:pos="0"/>
        </w:tabs>
        <w:ind w:left="0" w:firstLine="720"/>
        <w:jc w:val="both"/>
        <w:rPr>
          <w:sz w:val="27"/>
          <w:szCs w:val="27"/>
        </w:rPr>
      </w:pPr>
      <w:r w:rsidRPr="00895EF2">
        <w:rPr>
          <w:sz w:val="27"/>
          <w:szCs w:val="27"/>
        </w:rPr>
        <w:t>1.  Несоответствие площади используемого юридическим лицом, индивидуальным предпринимателем</w:t>
      </w:r>
      <w:r w:rsidR="00935201" w:rsidRPr="00895EF2">
        <w:rPr>
          <w:sz w:val="27"/>
          <w:szCs w:val="27"/>
        </w:rPr>
        <w:t xml:space="preserve">, гражданином </w:t>
      </w:r>
      <w:r w:rsidRPr="00895EF2">
        <w:rPr>
          <w:sz w:val="27"/>
          <w:szCs w:val="27"/>
        </w:rPr>
        <w:t xml:space="preserve">земельного участка площади земельного участка, сведения о которой содержатся в Едином государственном реестре недвижимости. </w:t>
      </w:r>
      <w:r w:rsidRPr="00895EF2">
        <w:rPr>
          <w:sz w:val="27"/>
          <w:szCs w:val="27"/>
        </w:rPr>
        <w:tab/>
      </w:r>
    </w:p>
    <w:p w:rsidR="00F96709" w:rsidRPr="00895EF2" w:rsidRDefault="00F96709" w:rsidP="00F96709">
      <w:pPr>
        <w:pStyle w:val="ac"/>
        <w:tabs>
          <w:tab w:val="left" w:pos="0"/>
        </w:tabs>
        <w:ind w:left="0" w:firstLine="720"/>
        <w:jc w:val="both"/>
        <w:rPr>
          <w:sz w:val="27"/>
          <w:szCs w:val="27"/>
        </w:rPr>
      </w:pPr>
      <w:r w:rsidRPr="00895EF2">
        <w:rPr>
          <w:sz w:val="27"/>
          <w:szCs w:val="27"/>
        </w:rPr>
        <w:t>2.   Отсутствие в Едином государственном реестре недвижимости сведений  о правах  на используемый юридическим лицом, индивидуальным предпринимателем</w:t>
      </w:r>
      <w:r w:rsidR="00935201" w:rsidRPr="00895EF2">
        <w:rPr>
          <w:sz w:val="27"/>
          <w:szCs w:val="27"/>
        </w:rPr>
        <w:t>,</w:t>
      </w:r>
      <w:r w:rsidRPr="00895EF2">
        <w:rPr>
          <w:sz w:val="27"/>
          <w:szCs w:val="27"/>
        </w:rPr>
        <w:t xml:space="preserve"> </w:t>
      </w:r>
      <w:r w:rsidR="00935201" w:rsidRPr="00895EF2">
        <w:rPr>
          <w:sz w:val="27"/>
          <w:szCs w:val="27"/>
        </w:rPr>
        <w:t xml:space="preserve">гражданином </w:t>
      </w:r>
      <w:r w:rsidRPr="00895EF2">
        <w:rPr>
          <w:sz w:val="27"/>
          <w:szCs w:val="27"/>
        </w:rPr>
        <w:t>земельный участок.</w:t>
      </w:r>
    </w:p>
    <w:p w:rsidR="00F96709" w:rsidRPr="00895EF2" w:rsidRDefault="00F96709" w:rsidP="00F96709">
      <w:pPr>
        <w:pStyle w:val="ac"/>
        <w:tabs>
          <w:tab w:val="left" w:pos="1134"/>
          <w:tab w:val="left" w:pos="3261"/>
        </w:tabs>
        <w:ind w:left="0" w:firstLine="720"/>
        <w:jc w:val="both"/>
        <w:rPr>
          <w:sz w:val="27"/>
          <w:szCs w:val="27"/>
        </w:rPr>
      </w:pPr>
      <w:r w:rsidRPr="00895EF2">
        <w:rPr>
          <w:sz w:val="27"/>
          <w:szCs w:val="27"/>
        </w:rPr>
        <w:t>3</w:t>
      </w:r>
      <w:r w:rsidRPr="00895EF2">
        <w:rPr>
          <w:b/>
          <w:sz w:val="27"/>
          <w:szCs w:val="27"/>
        </w:rPr>
        <w:t xml:space="preserve">  </w:t>
      </w:r>
      <w:r w:rsidRPr="00895EF2">
        <w:rPr>
          <w:sz w:val="27"/>
          <w:szCs w:val="27"/>
        </w:rPr>
        <w:t>Несоответствие использования юридическим лицом, индивидуальным предпринимателем</w:t>
      </w:r>
      <w:r w:rsidR="00935201" w:rsidRPr="00895EF2">
        <w:rPr>
          <w:sz w:val="27"/>
          <w:szCs w:val="27"/>
        </w:rPr>
        <w:t>,</w:t>
      </w:r>
      <w:r w:rsidRPr="00895EF2">
        <w:rPr>
          <w:sz w:val="27"/>
          <w:szCs w:val="27"/>
        </w:rPr>
        <w:t xml:space="preserve"> </w:t>
      </w:r>
      <w:r w:rsidR="00935201" w:rsidRPr="00895EF2">
        <w:rPr>
          <w:sz w:val="27"/>
          <w:szCs w:val="27"/>
        </w:rPr>
        <w:t xml:space="preserve">гражданином </w:t>
      </w:r>
      <w:r w:rsidRPr="00895EF2">
        <w:rPr>
          <w:sz w:val="27"/>
          <w:szCs w:val="27"/>
        </w:rPr>
        <w:t>земельного участка целевому назначению в соответствии с его  принадлежностью к той или иной категории земель 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F96709" w:rsidRPr="00895EF2" w:rsidRDefault="00F96709" w:rsidP="00F96709">
      <w:pPr>
        <w:ind w:firstLine="708"/>
        <w:jc w:val="both"/>
        <w:rPr>
          <w:sz w:val="27"/>
          <w:szCs w:val="27"/>
        </w:rPr>
      </w:pPr>
      <w:r w:rsidRPr="00895EF2">
        <w:rPr>
          <w:sz w:val="27"/>
          <w:szCs w:val="27"/>
        </w:rPr>
        <w:t>4.  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 жилищного или иного строительства.</w:t>
      </w:r>
    </w:p>
    <w:p w:rsidR="00F96709" w:rsidRPr="00895EF2" w:rsidRDefault="00F96709" w:rsidP="00F96709">
      <w:pPr>
        <w:ind w:firstLine="708"/>
        <w:jc w:val="both"/>
        <w:rPr>
          <w:sz w:val="27"/>
          <w:szCs w:val="27"/>
        </w:rPr>
      </w:pPr>
      <w:r w:rsidRPr="00895EF2">
        <w:rPr>
          <w:sz w:val="27"/>
          <w:szCs w:val="27"/>
        </w:rPr>
        <w:t xml:space="preserve">5.  </w:t>
      </w:r>
      <w:proofErr w:type="gramStart"/>
      <w:r w:rsidRPr="00895EF2">
        <w:rPr>
          <w:sz w:val="27"/>
          <w:szCs w:val="27"/>
        </w:rPr>
        <w:t>Наличие информации о неиспользовании по целевому назначению или использовани</w:t>
      </w:r>
      <w:r w:rsidR="00322601" w:rsidRPr="00895EF2">
        <w:rPr>
          <w:sz w:val="27"/>
          <w:szCs w:val="27"/>
        </w:rPr>
        <w:t>и</w:t>
      </w:r>
      <w:r w:rsidRPr="00895EF2">
        <w:rPr>
          <w:sz w:val="27"/>
          <w:szCs w:val="27"/>
        </w:rPr>
        <w:t xml:space="preserve"> с нарушением законодательства  </w:t>
      </w:r>
      <w:r w:rsidR="00935201" w:rsidRPr="00895EF2">
        <w:rPr>
          <w:sz w:val="27"/>
          <w:szCs w:val="27"/>
        </w:rPr>
        <w:t xml:space="preserve">Российской Федерации </w:t>
      </w:r>
      <w:r w:rsidRPr="00895EF2">
        <w:rPr>
          <w:sz w:val="27"/>
          <w:szCs w:val="27"/>
        </w:rPr>
        <w:t>земельного участка из земель сельскохозяйственного назначения, оборот которых регулируется Федеральным законом от 24.07.2002 № 101-ФЗ</w:t>
      </w:r>
      <w:r w:rsidR="00935201" w:rsidRPr="00895EF2">
        <w:rPr>
          <w:sz w:val="27"/>
          <w:szCs w:val="27"/>
        </w:rPr>
        <w:t xml:space="preserve"> «Об обороте земель сельскохозяйственного назначения»</w:t>
      </w:r>
      <w:r w:rsidRPr="00895EF2">
        <w:rPr>
          <w:sz w:val="27"/>
          <w:szCs w:val="27"/>
        </w:rPr>
        <w:t>, по истечении одного года с момента приобретения   новым собственником такого земельного участка по результатам публичных торгов на основании решения суда о его изъятии в связи  с неиспользованием</w:t>
      </w:r>
      <w:proofErr w:type="gramEnd"/>
      <w:r w:rsidRPr="00895EF2">
        <w:rPr>
          <w:sz w:val="27"/>
          <w:szCs w:val="27"/>
        </w:rPr>
        <w:t xml:space="preserve"> по целевому назначению или использованием с нарушением законодательства</w:t>
      </w:r>
      <w:r w:rsidR="00935201" w:rsidRPr="00895EF2">
        <w:rPr>
          <w:sz w:val="27"/>
          <w:szCs w:val="27"/>
        </w:rPr>
        <w:t xml:space="preserve"> Российской Федерации.</w:t>
      </w:r>
    </w:p>
    <w:p w:rsidR="00F96709" w:rsidRPr="00895EF2" w:rsidRDefault="00F96709" w:rsidP="00F96709">
      <w:pPr>
        <w:ind w:firstLine="708"/>
        <w:jc w:val="both"/>
        <w:rPr>
          <w:sz w:val="27"/>
          <w:szCs w:val="27"/>
        </w:rPr>
      </w:pPr>
      <w:r w:rsidRPr="00895EF2">
        <w:rPr>
          <w:sz w:val="27"/>
          <w:szCs w:val="27"/>
        </w:rPr>
        <w:t>6.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  иной связанной с сельскохозяйственным производством деятельности.</w:t>
      </w:r>
    </w:p>
    <w:p w:rsidR="00F25AB1" w:rsidRDefault="00F96709" w:rsidP="00895EF2">
      <w:pPr>
        <w:ind w:firstLine="708"/>
        <w:jc w:val="both"/>
      </w:pPr>
      <w:r w:rsidRPr="00895EF2">
        <w:rPr>
          <w:sz w:val="27"/>
          <w:szCs w:val="27"/>
        </w:rPr>
        <w:t>7. Неисполнение обязанности по приведению  земельного участка в состояние, пригодное для использования по целевому назначению.</w:t>
      </w:r>
    </w:p>
    <w:sectPr w:rsidR="00F25AB1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55" w:rsidRDefault="00911D55" w:rsidP="0034207B">
      <w:r>
        <w:separator/>
      </w:r>
    </w:p>
  </w:endnote>
  <w:endnote w:type="continuationSeparator" w:id="0">
    <w:p w:rsidR="00911D55" w:rsidRDefault="00911D5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55" w:rsidRDefault="00911D55" w:rsidP="0034207B">
      <w:r>
        <w:separator/>
      </w:r>
    </w:p>
  </w:footnote>
  <w:footnote w:type="continuationSeparator" w:id="0">
    <w:p w:rsidR="00911D55" w:rsidRDefault="00911D5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B39F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11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B39F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212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911D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19D7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2">
    <w:nsid w:val="2F7A0B56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F23A7D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E5ACE"/>
    <w:rsid w:val="000F4187"/>
    <w:rsid w:val="000F5235"/>
    <w:rsid w:val="000F7584"/>
    <w:rsid w:val="00114CEF"/>
    <w:rsid w:val="001173EE"/>
    <w:rsid w:val="0012255B"/>
    <w:rsid w:val="00123B9E"/>
    <w:rsid w:val="00134892"/>
    <w:rsid w:val="00140BB9"/>
    <w:rsid w:val="0014576E"/>
    <w:rsid w:val="0015145B"/>
    <w:rsid w:val="00165CA3"/>
    <w:rsid w:val="001A3A9A"/>
    <w:rsid w:val="001B00BC"/>
    <w:rsid w:val="001B39FB"/>
    <w:rsid w:val="001B4061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601"/>
    <w:rsid w:val="003227C6"/>
    <w:rsid w:val="003235F5"/>
    <w:rsid w:val="0034207B"/>
    <w:rsid w:val="00344C04"/>
    <w:rsid w:val="00346504"/>
    <w:rsid w:val="003719D7"/>
    <w:rsid w:val="003760A4"/>
    <w:rsid w:val="00376DC6"/>
    <w:rsid w:val="00387452"/>
    <w:rsid w:val="00391D10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55FF0"/>
    <w:rsid w:val="00471908"/>
    <w:rsid w:val="0049133F"/>
    <w:rsid w:val="004977D3"/>
    <w:rsid w:val="004B72D8"/>
    <w:rsid w:val="004B7848"/>
    <w:rsid w:val="004B7AC8"/>
    <w:rsid w:val="004C1B14"/>
    <w:rsid w:val="004D575B"/>
    <w:rsid w:val="0050616E"/>
    <w:rsid w:val="0051043E"/>
    <w:rsid w:val="00513E05"/>
    <w:rsid w:val="0053393F"/>
    <w:rsid w:val="00551DD7"/>
    <w:rsid w:val="00590F83"/>
    <w:rsid w:val="005920FE"/>
    <w:rsid w:val="005A4A0A"/>
    <w:rsid w:val="005B44C6"/>
    <w:rsid w:val="005B610A"/>
    <w:rsid w:val="005C592B"/>
    <w:rsid w:val="005D3A8E"/>
    <w:rsid w:val="005E0568"/>
    <w:rsid w:val="005E1B55"/>
    <w:rsid w:val="005E5A9A"/>
    <w:rsid w:val="005F0212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658BB"/>
    <w:rsid w:val="006A5415"/>
    <w:rsid w:val="006B4651"/>
    <w:rsid w:val="006C69F8"/>
    <w:rsid w:val="006D4D80"/>
    <w:rsid w:val="00700DD3"/>
    <w:rsid w:val="00721029"/>
    <w:rsid w:val="0072760A"/>
    <w:rsid w:val="00732272"/>
    <w:rsid w:val="00755A72"/>
    <w:rsid w:val="007617EE"/>
    <w:rsid w:val="00761F03"/>
    <w:rsid w:val="007656B9"/>
    <w:rsid w:val="00772FAE"/>
    <w:rsid w:val="00776380"/>
    <w:rsid w:val="007769F8"/>
    <w:rsid w:val="007B5314"/>
    <w:rsid w:val="007B56B5"/>
    <w:rsid w:val="007C7BD3"/>
    <w:rsid w:val="007D788E"/>
    <w:rsid w:val="007E2CAB"/>
    <w:rsid w:val="007F1391"/>
    <w:rsid w:val="007F61AC"/>
    <w:rsid w:val="00800881"/>
    <w:rsid w:val="00831DC0"/>
    <w:rsid w:val="00843617"/>
    <w:rsid w:val="008845FA"/>
    <w:rsid w:val="00895EF2"/>
    <w:rsid w:val="008D01C7"/>
    <w:rsid w:val="008E6241"/>
    <w:rsid w:val="008E6E66"/>
    <w:rsid w:val="008F16FD"/>
    <w:rsid w:val="008F4901"/>
    <w:rsid w:val="00911D55"/>
    <w:rsid w:val="00921DC8"/>
    <w:rsid w:val="009230E3"/>
    <w:rsid w:val="009263B0"/>
    <w:rsid w:val="00926606"/>
    <w:rsid w:val="00935201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0259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0765B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2810"/>
    <w:rsid w:val="00A840D5"/>
    <w:rsid w:val="00A868B4"/>
    <w:rsid w:val="00A951FB"/>
    <w:rsid w:val="00AA0529"/>
    <w:rsid w:val="00AB0FE4"/>
    <w:rsid w:val="00AB5A55"/>
    <w:rsid w:val="00AB68FA"/>
    <w:rsid w:val="00AC3655"/>
    <w:rsid w:val="00AD646F"/>
    <w:rsid w:val="00B179A9"/>
    <w:rsid w:val="00B3389A"/>
    <w:rsid w:val="00B379BD"/>
    <w:rsid w:val="00B42090"/>
    <w:rsid w:val="00B42B47"/>
    <w:rsid w:val="00B5408C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4A6"/>
    <w:rsid w:val="00C135D1"/>
    <w:rsid w:val="00C15565"/>
    <w:rsid w:val="00C20D2B"/>
    <w:rsid w:val="00C403FC"/>
    <w:rsid w:val="00C47B41"/>
    <w:rsid w:val="00C53724"/>
    <w:rsid w:val="00C57915"/>
    <w:rsid w:val="00C71E62"/>
    <w:rsid w:val="00C72097"/>
    <w:rsid w:val="00C7435E"/>
    <w:rsid w:val="00CA002E"/>
    <w:rsid w:val="00CA301F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1846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A5620"/>
    <w:rsid w:val="00EB72C5"/>
    <w:rsid w:val="00EB75D3"/>
    <w:rsid w:val="00EC3774"/>
    <w:rsid w:val="00EC444F"/>
    <w:rsid w:val="00EC6034"/>
    <w:rsid w:val="00ED1151"/>
    <w:rsid w:val="00EE2CCB"/>
    <w:rsid w:val="00EE5983"/>
    <w:rsid w:val="00EE66E8"/>
    <w:rsid w:val="00EF570D"/>
    <w:rsid w:val="00F1036D"/>
    <w:rsid w:val="00F140BC"/>
    <w:rsid w:val="00F141C4"/>
    <w:rsid w:val="00F25AB1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96709"/>
    <w:rsid w:val="00FB41FA"/>
    <w:rsid w:val="00FC334F"/>
    <w:rsid w:val="00FF2344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34207B"/>
    <w:rPr>
      <w:vertAlign w:val="superscript"/>
    </w:rPr>
  </w:style>
  <w:style w:type="paragraph" w:customStyle="1" w:styleId="ConsPlusNormal">
    <w:name w:val="ConsPlusNormal"/>
    <w:uiPriority w:val="99"/>
    <w:qFormat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25AB1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F25AB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EE67-7AD4-455D-AD9A-CFA13F67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2023-04-28T11:39:00Z</cp:lastPrinted>
  <dcterms:created xsi:type="dcterms:W3CDTF">2023-04-24T12:07:00Z</dcterms:created>
  <dcterms:modified xsi:type="dcterms:W3CDTF">2023-04-28T11:40:00Z</dcterms:modified>
</cp:coreProperties>
</file>