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28</w:t>
      </w:r>
      <w:r w:rsidR="000A1786">
        <w:rPr>
          <w:sz w:val="28"/>
          <w:szCs w:val="28"/>
        </w:rPr>
        <w:t xml:space="preserve"> </w:t>
      </w:r>
      <w:r w:rsidR="00887E2E">
        <w:rPr>
          <w:sz w:val="28"/>
          <w:szCs w:val="28"/>
        </w:rPr>
        <w:t xml:space="preserve"> июл</w:t>
      </w:r>
      <w:r w:rsidR="007162A2">
        <w:rPr>
          <w:sz w:val="28"/>
          <w:szCs w:val="28"/>
        </w:rPr>
        <w:t>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892899">
        <w:rPr>
          <w:sz w:val="28"/>
          <w:szCs w:val="28"/>
        </w:rPr>
        <w:t>69</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r>
        <w:rPr>
          <w:rFonts w:ascii="Times New Roman" w:hAnsi="Times New Roman"/>
          <w:b w:val="0"/>
          <w:sz w:val="28"/>
          <w:szCs w:val="28"/>
        </w:rPr>
        <w:t>О внесении изменений в решение Темкинского районного Совета депутат</w:t>
      </w:r>
      <w:r w:rsidR="000D71E3">
        <w:rPr>
          <w:rFonts w:ascii="Times New Roman" w:hAnsi="Times New Roman"/>
          <w:b w:val="0"/>
          <w:sz w:val="28"/>
          <w:szCs w:val="28"/>
        </w:rPr>
        <w:t>ов от 28 сентября 2018 года № 93</w:t>
      </w:r>
      <w:r>
        <w:rPr>
          <w:rFonts w:ascii="Times New Roman" w:hAnsi="Times New Roman"/>
          <w:b w:val="0"/>
          <w:sz w:val="28"/>
          <w:szCs w:val="28"/>
        </w:rPr>
        <w:t xml:space="preserve">              «Об установлении размера должностного оклада и размера дополнительных выплат, порядке их осуществления и о предоставлении отпуска лицу, замещающему муниципальную должность </w:t>
      </w:r>
      <w:r w:rsidR="000D71E3">
        <w:rPr>
          <w:rFonts w:ascii="Times New Roman" w:hAnsi="Times New Roman"/>
          <w:b w:val="0"/>
          <w:sz w:val="28"/>
          <w:szCs w:val="28"/>
        </w:rPr>
        <w:t>Председателя Темкинского районного Совет</w:t>
      </w:r>
      <w:r w:rsidR="0018105E">
        <w:rPr>
          <w:rFonts w:ascii="Times New Roman" w:hAnsi="Times New Roman"/>
          <w:b w:val="0"/>
          <w:sz w:val="28"/>
          <w:szCs w:val="28"/>
        </w:rPr>
        <w:t>а</w:t>
      </w:r>
      <w:r w:rsidR="000D71E3">
        <w:rPr>
          <w:rFonts w:ascii="Times New Roman" w:hAnsi="Times New Roman"/>
          <w:b w:val="0"/>
          <w:sz w:val="28"/>
          <w:szCs w:val="28"/>
        </w:rPr>
        <w:t xml:space="preserve"> депутатов, осуществляющему свои полномочия на постоянной основе»</w:t>
      </w: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p>
    <w:p w:rsidR="00473A8A" w:rsidRDefault="00473A8A" w:rsidP="00473A8A">
      <w:pPr>
        <w:pStyle w:val="ConsPlusTitle"/>
        <w:widowControl/>
        <w:tabs>
          <w:tab w:val="left" w:pos="4500"/>
          <w:tab w:val="left" w:pos="4680"/>
        </w:tabs>
        <w:ind w:right="-2" w:firstLine="709"/>
        <w:jc w:val="both"/>
        <w:rPr>
          <w:rFonts w:ascii="Times New Roman" w:eastAsia="Arial" w:hAnsi="Times New Roman"/>
          <w:b w:val="0"/>
          <w:color w:val="000000"/>
          <w:sz w:val="28"/>
          <w:szCs w:val="28"/>
          <w:lang w:eastAsia="ar-SA"/>
        </w:rPr>
      </w:pPr>
      <w:proofErr w:type="gramStart"/>
      <w:r>
        <w:rPr>
          <w:rFonts w:ascii="Times New Roman" w:eastAsia="Arial" w:hAnsi="Times New Roman"/>
          <w:b w:val="0"/>
          <w:color w:val="000000"/>
          <w:sz w:val="28"/>
          <w:szCs w:val="28"/>
          <w:lang w:eastAsia="ar-SA"/>
        </w:rPr>
        <w:t xml:space="preserve">В </w:t>
      </w:r>
      <w:r>
        <w:rPr>
          <w:rFonts w:ascii="Times New Roman" w:hAnsi="Times New Roman"/>
          <w:b w:val="0"/>
          <w:sz w:val="28"/>
          <w:szCs w:val="28"/>
        </w:rPr>
        <w:t>соответствии с постановлением Администрации Смоленской области от 14.07.2023 №395 «О внесении изменений в постановление Администрации Смоленской области от 08.10.2014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Уставом муниципального образования «Темкинский район» Смоленской области (новая редакция)</w:t>
      </w:r>
      <w:r w:rsidR="00F21B76">
        <w:rPr>
          <w:rFonts w:ascii="Times New Roman" w:hAnsi="Times New Roman"/>
          <w:b w:val="0"/>
          <w:sz w:val="28"/>
          <w:szCs w:val="28"/>
        </w:rPr>
        <w:t xml:space="preserve"> (с изменениями)</w:t>
      </w:r>
      <w:r>
        <w:rPr>
          <w:rFonts w:ascii="Times New Roman" w:hAnsi="Times New Roman"/>
          <w:b w:val="0"/>
          <w:sz w:val="28"/>
          <w:szCs w:val="28"/>
        </w:rPr>
        <w:t>,</w:t>
      </w:r>
      <w:proofErr w:type="gramEnd"/>
      <w:r>
        <w:rPr>
          <w:rFonts w:ascii="Times New Roman" w:hAnsi="Times New Roman"/>
          <w:b w:val="0"/>
          <w:sz w:val="28"/>
          <w:szCs w:val="28"/>
        </w:rPr>
        <w:t xml:space="preserve"> решением постоянной комиссии по законности и правопорядку</w:t>
      </w:r>
    </w:p>
    <w:p w:rsidR="00473A8A" w:rsidRDefault="00473A8A" w:rsidP="00473A8A">
      <w:pPr>
        <w:pStyle w:val="ConsPlusNormal"/>
        <w:ind w:right="-2"/>
        <w:jc w:val="both"/>
        <w:rPr>
          <w:sz w:val="28"/>
        </w:rPr>
      </w:pPr>
    </w:p>
    <w:p w:rsidR="00473A8A" w:rsidRPr="00A86F29" w:rsidRDefault="00473A8A" w:rsidP="00473A8A">
      <w:pPr>
        <w:pStyle w:val="ConsPlusNormal"/>
        <w:ind w:right="-2" w:firstLine="709"/>
        <w:jc w:val="both"/>
        <w:rPr>
          <w:sz w:val="28"/>
        </w:rPr>
      </w:pPr>
      <w:r>
        <w:rPr>
          <w:sz w:val="28"/>
        </w:rPr>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473A8A" w:rsidRDefault="00473A8A" w:rsidP="00473A8A">
      <w:pPr>
        <w:ind w:right="-2"/>
        <w:jc w:val="both"/>
        <w:rPr>
          <w:sz w:val="28"/>
        </w:rPr>
      </w:pPr>
    </w:p>
    <w:p w:rsidR="00473A8A" w:rsidRDefault="00473A8A" w:rsidP="00473A8A">
      <w:pPr>
        <w:pStyle w:val="ac"/>
        <w:ind w:left="0" w:firstLine="709"/>
        <w:jc w:val="both"/>
        <w:rPr>
          <w:sz w:val="28"/>
          <w:szCs w:val="28"/>
        </w:rPr>
      </w:pPr>
      <w:r>
        <w:rPr>
          <w:sz w:val="28"/>
          <w:szCs w:val="28"/>
        </w:rPr>
        <w:t xml:space="preserve">1. </w:t>
      </w:r>
      <w:proofErr w:type="gramStart"/>
      <w:r>
        <w:rPr>
          <w:sz w:val="28"/>
          <w:szCs w:val="28"/>
        </w:rPr>
        <w:t xml:space="preserve">Внести в решение Темкинского районного Совета депутатов                             </w:t>
      </w:r>
      <w:r w:rsidRPr="00BE0A00">
        <w:rPr>
          <w:sz w:val="28"/>
          <w:szCs w:val="28"/>
        </w:rPr>
        <w:t>от 28 сентября 2018 года № 9</w:t>
      </w:r>
      <w:r w:rsidR="000D71E3">
        <w:rPr>
          <w:sz w:val="28"/>
          <w:szCs w:val="28"/>
        </w:rPr>
        <w:t>3</w:t>
      </w:r>
      <w:r w:rsidRPr="00BE0A00">
        <w:rPr>
          <w:sz w:val="28"/>
          <w:szCs w:val="28"/>
        </w:rPr>
        <w:t xml:space="preserve"> </w:t>
      </w:r>
      <w:r w:rsidR="000D71E3">
        <w:rPr>
          <w:sz w:val="28"/>
          <w:szCs w:val="28"/>
        </w:rPr>
        <w:t xml:space="preserve">«Об установлении размера должностного оклада и размера дополнительных выплат, порядке их осуществления и о предоставлении отпуска лицу, замещающему муниципальную должность </w:t>
      </w:r>
      <w:r w:rsidR="000D71E3" w:rsidRPr="000D71E3">
        <w:rPr>
          <w:sz w:val="28"/>
          <w:szCs w:val="28"/>
        </w:rPr>
        <w:t>Председателя Темкинского районного Совет</w:t>
      </w:r>
      <w:r w:rsidR="0018105E">
        <w:rPr>
          <w:sz w:val="28"/>
          <w:szCs w:val="28"/>
        </w:rPr>
        <w:t>а</w:t>
      </w:r>
      <w:r w:rsidR="000D71E3" w:rsidRPr="000D71E3">
        <w:rPr>
          <w:sz w:val="28"/>
          <w:szCs w:val="28"/>
        </w:rPr>
        <w:t xml:space="preserve"> депутатов, осуществляющему свои полномочия на постоянной основе</w:t>
      </w:r>
      <w:r w:rsidR="000D71E3">
        <w:rPr>
          <w:sz w:val="28"/>
          <w:szCs w:val="28"/>
        </w:rPr>
        <w:t xml:space="preserve"> </w:t>
      </w:r>
      <w:r w:rsidR="006D754B">
        <w:rPr>
          <w:sz w:val="28"/>
          <w:szCs w:val="28"/>
        </w:rPr>
        <w:t>(в редакции решени</w:t>
      </w:r>
      <w:r w:rsidR="00F21B76">
        <w:rPr>
          <w:sz w:val="28"/>
          <w:szCs w:val="28"/>
        </w:rPr>
        <w:t>я</w:t>
      </w:r>
      <w:r w:rsidR="006D754B">
        <w:rPr>
          <w:sz w:val="28"/>
          <w:szCs w:val="28"/>
        </w:rPr>
        <w:t xml:space="preserve"> Темкинского районного </w:t>
      </w:r>
      <w:r w:rsidR="00F21B76">
        <w:rPr>
          <w:sz w:val="28"/>
          <w:szCs w:val="28"/>
        </w:rPr>
        <w:t>С</w:t>
      </w:r>
      <w:r w:rsidR="006D754B">
        <w:rPr>
          <w:sz w:val="28"/>
          <w:szCs w:val="28"/>
        </w:rPr>
        <w:t>овета депутатов от</w:t>
      </w:r>
      <w:r w:rsidR="000D71E3">
        <w:rPr>
          <w:sz w:val="28"/>
          <w:szCs w:val="28"/>
        </w:rPr>
        <w:t xml:space="preserve"> </w:t>
      </w:r>
      <w:r w:rsidR="006D754B">
        <w:rPr>
          <w:sz w:val="28"/>
          <w:szCs w:val="28"/>
        </w:rPr>
        <w:t>19.12.2018 №12</w:t>
      </w:r>
      <w:r w:rsidR="000D71E3">
        <w:rPr>
          <w:sz w:val="28"/>
          <w:szCs w:val="28"/>
        </w:rPr>
        <w:t>5</w:t>
      </w:r>
      <w:r w:rsidR="006D754B">
        <w:rPr>
          <w:sz w:val="28"/>
          <w:szCs w:val="28"/>
        </w:rPr>
        <w:t xml:space="preserve">) </w:t>
      </w:r>
      <w:r w:rsidRPr="00BE0A00">
        <w:rPr>
          <w:sz w:val="28"/>
          <w:szCs w:val="28"/>
        </w:rPr>
        <w:t>следующие изменения:</w:t>
      </w:r>
      <w:proofErr w:type="gramEnd"/>
    </w:p>
    <w:p w:rsidR="00473A8A" w:rsidRDefault="00473A8A" w:rsidP="00473A8A">
      <w:pPr>
        <w:pStyle w:val="ConsPlusNormal"/>
        <w:ind w:right="-2" w:firstLine="709"/>
        <w:jc w:val="both"/>
        <w:outlineLvl w:val="1"/>
        <w:rPr>
          <w:sz w:val="28"/>
          <w:szCs w:val="28"/>
        </w:rPr>
      </w:pPr>
      <w:r>
        <w:rPr>
          <w:sz w:val="28"/>
          <w:szCs w:val="28"/>
        </w:rPr>
        <w:t xml:space="preserve">1) </w:t>
      </w:r>
      <w:r w:rsidR="006D754B">
        <w:rPr>
          <w:sz w:val="28"/>
          <w:szCs w:val="28"/>
        </w:rPr>
        <w:t xml:space="preserve"> в абзаце</w:t>
      </w:r>
      <w:r>
        <w:rPr>
          <w:sz w:val="28"/>
          <w:szCs w:val="28"/>
        </w:rPr>
        <w:t xml:space="preserve"> 2 пункта 1 слова «в процентах от базовой суммы» исключить;</w:t>
      </w:r>
    </w:p>
    <w:p w:rsidR="00473A8A" w:rsidRDefault="00473A8A" w:rsidP="00473A8A">
      <w:pPr>
        <w:pStyle w:val="ConsPlusNormal"/>
        <w:ind w:right="-2" w:firstLine="700"/>
        <w:jc w:val="both"/>
        <w:outlineLvl w:val="1"/>
        <w:rPr>
          <w:sz w:val="28"/>
          <w:szCs w:val="28"/>
        </w:rPr>
      </w:pPr>
      <w:r>
        <w:rPr>
          <w:sz w:val="28"/>
          <w:szCs w:val="28"/>
        </w:rPr>
        <w:t xml:space="preserve">2) приложение №1 изложить в </w:t>
      </w:r>
      <w:r w:rsidR="006D754B">
        <w:rPr>
          <w:sz w:val="28"/>
          <w:szCs w:val="28"/>
        </w:rPr>
        <w:t xml:space="preserve">новой </w:t>
      </w:r>
      <w:r>
        <w:rPr>
          <w:sz w:val="28"/>
          <w:szCs w:val="28"/>
        </w:rPr>
        <w:t>редакции</w:t>
      </w:r>
      <w:r w:rsidR="006D754B">
        <w:rPr>
          <w:sz w:val="28"/>
          <w:szCs w:val="28"/>
        </w:rPr>
        <w:t xml:space="preserve"> (прилагается)</w:t>
      </w:r>
      <w:r>
        <w:rPr>
          <w:sz w:val="28"/>
          <w:szCs w:val="28"/>
        </w:rPr>
        <w:t>.</w:t>
      </w:r>
    </w:p>
    <w:p w:rsidR="00473A8A" w:rsidRDefault="00473A8A" w:rsidP="00473A8A">
      <w:pPr>
        <w:pStyle w:val="ConsPlusNormal"/>
        <w:ind w:right="-2" w:firstLine="700"/>
        <w:jc w:val="both"/>
        <w:outlineLvl w:val="1"/>
        <w:rPr>
          <w:sz w:val="28"/>
        </w:rPr>
      </w:pPr>
      <w:r>
        <w:rPr>
          <w:sz w:val="28"/>
        </w:rPr>
        <w:lastRenderedPageBreak/>
        <w:t xml:space="preserve">2. Настоящее решение вступает в силу </w:t>
      </w:r>
      <w:r>
        <w:rPr>
          <w:sz w:val="28"/>
          <w:szCs w:val="28"/>
        </w:rPr>
        <w:t xml:space="preserve">со дня обнародования, подлежит размещению на официальном сайте в сети «Интернет» и </w:t>
      </w:r>
      <w:r>
        <w:rPr>
          <w:sz w:val="28"/>
        </w:rPr>
        <w:t>распространяет свое действие на правоотношения, возникшие  с 1 июля 2023 года.</w:t>
      </w:r>
    </w:p>
    <w:p w:rsidR="00473A8A" w:rsidRDefault="00473A8A" w:rsidP="00473A8A">
      <w:pPr>
        <w:pStyle w:val="ConsPlusNormal"/>
        <w:ind w:right="-2" w:firstLine="700"/>
        <w:jc w:val="both"/>
        <w:outlineLvl w:val="1"/>
        <w:rPr>
          <w:sz w:val="28"/>
        </w:rPr>
      </w:pPr>
      <w:r>
        <w:rPr>
          <w:sz w:val="28"/>
        </w:rPr>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(председатель А.Ф. Горностаева).</w:t>
      </w:r>
    </w:p>
    <w:p w:rsidR="00473A8A" w:rsidRDefault="00473A8A" w:rsidP="00473A8A">
      <w:pPr>
        <w:pStyle w:val="ConsPlusNormal"/>
        <w:ind w:right="-2" w:firstLine="700"/>
        <w:jc w:val="both"/>
        <w:outlineLvl w:val="1"/>
        <w:rPr>
          <w:sz w:val="28"/>
        </w:rPr>
      </w:pPr>
    </w:p>
    <w:p w:rsidR="00AB14A7" w:rsidRDefault="00AB14A7" w:rsidP="00B46BC1">
      <w:pPr>
        <w:jc w:val="both"/>
        <w:rPr>
          <w:sz w:val="28"/>
          <w:szCs w:val="28"/>
        </w:rPr>
      </w:pPr>
    </w:p>
    <w:tbl>
      <w:tblPr>
        <w:tblW w:w="0" w:type="auto"/>
        <w:tblLook w:val="04A0"/>
      </w:tblPr>
      <w:tblGrid>
        <w:gridCol w:w="5777"/>
        <w:gridCol w:w="284"/>
        <w:gridCol w:w="4076"/>
      </w:tblGrid>
      <w:tr w:rsidR="00473A8A" w:rsidTr="00E937EB">
        <w:tc>
          <w:tcPr>
            <w:tcW w:w="5778" w:type="dxa"/>
            <w:shd w:val="clear" w:color="auto" w:fill="FFFFFF"/>
            <w:hideMark/>
          </w:tcPr>
          <w:p w:rsidR="00473A8A" w:rsidRDefault="00473A8A" w:rsidP="00E937EB">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both"/>
              <w:rPr>
                <w:rFonts w:cs="Tahoma"/>
                <w:sz w:val="28"/>
                <w:szCs w:val="28"/>
              </w:rPr>
            </w:pPr>
            <w:r>
              <w:rPr>
                <w:sz w:val="28"/>
                <w:szCs w:val="28"/>
              </w:rPr>
              <w:t>Председатель    Темкинского         районного   Совета   депутатов</w:t>
            </w:r>
          </w:p>
        </w:tc>
      </w:tr>
      <w:tr w:rsidR="00473A8A" w:rsidTr="00E937EB">
        <w:trPr>
          <w:trHeight w:val="487"/>
        </w:trPr>
        <w:tc>
          <w:tcPr>
            <w:tcW w:w="5778" w:type="dxa"/>
            <w:shd w:val="clear" w:color="auto" w:fill="FFFFFF"/>
            <w:hideMark/>
          </w:tcPr>
          <w:p w:rsidR="00473A8A" w:rsidRDefault="00473A8A" w:rsidP="00E937EB">
            <w:pPr>
              <w:jc w:val="right"/>
              <w:rPr>
                <w:rFonts w:cs="Tahoma"/>
                <w:sz w:val="28"/>
                <w:szCs w:val="28"/>
              </w:rPr>
            </w:pPr>
            <w:r>
              <w:rPr>
                <w:sz w:val="28"/>
                <w:szCs w:val="28"/>
              </w:rPr>
              <w:t>С.А. Гуляев</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right"/>
              <w:rPr>
                <w:rFonts w:cs="Tahoma"/>
                <w:sz w:val="28"/>
                <w:szCs w:val="28"/>
              </w:rPr>
            </w:pPr>
            <w:r>
              <w:rPr>
                <w:sz w:val="28"/>
                <w:szCs w:val="28"/>
              </w:rPr>
              <w:t>Л.Ю. Терёхина</w:t>
            </w:r>
          </w:p>
        </w:tc>
      </w:tr>
    </w:tbl>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AB14A7">
      <w:pPr>
        <w:ind w:firstLine="6237"/>
        <w:jc w:val="both"/>
        <w:rPr>
          <w:sz w:val="28"/>
          <w:szCs w:val="28"/>
        </w:rPr>
      </w:pPr>
    </w:p>
    <w:p w:rsidR="00AB14A7" w:rsidRDefault="00AB14A7" w:rsidP="00AB14A7">
      <w:pPr>
        <w:ind w:left="6237"/>
        <w:jc w:val="both"/>
        <w:rPr>
          <w:sz w:val="28"/>
          <w:szCs w:val="28"/>
        </w:rPr>
      </w:pPr>
      <w:r>
        <w:rPr>
          <w:sz w:val="28"/>
          <w:szCs w:val="28"/>
        </w:rPr>
        <w:lastRenderedPageBreak/>
        <w:t xml:space="preserve">Приложение №1 </w:t>
      </w:r>
    </w:p>
    <w:p w:rsidR="00AB14A7" w:rsidRDefault="00AB14A7" w:rsidP="00AB14A7">
      <w:pPr>
        <w:ind w:left="6237"/>
        <w:jc w:val="both"/>
        <w:rPr>
          <w:sz w:val="28"/>
          <w:szCs w:val="28"/>
        </w:rPr>
      </w:pPr>
      <w:r>
        <w:rPr>
          <w:sz w:val="28"/>
          <w:szCs w:val="28"/>
        </w:rPr>
        <w:t>к решению Темкинского районного Совета депутатов от 2</w:t>
      </w:r>
      <w:r w:rsidR="00473A8A">
        <w:rPr>
          <w:sz w:val="28"/>
          <w:szCs w:val="28"/>
        </w:rPr>
        <w:t>8.</w:t>
      </w:r>
      <w:r>
        <w:rPr>
          <w:sz w:val="28"/>
          <w:szCs w:val="28"/>
        </w:rPr>
        <w:t>0</w:t>
      </w:r>
      <w:r w:rsidR="00473A8A">
        <w:rPr>
          <w:sz w:val="28"/>
          <w:szCs w:val="28"/>
        </w:rPr>
        <w:t>9</w:t>
      </w:r>
      <w:r>
        <w:rPr>
          <w:sz w:val="28"/>
          <w:szCs w:val="28"/>
        </w:rPr>
        <w:t>.201</w:t>
      </w:r>
      <w:r w:rsidR="00473A8A">
        <w:rPr>
          <w:sz w:val="28"/>
          <w:szCs w:val="28"/>
        </w:rPr>
        <w:t>8</w:t>
      </w:r>
      <w:r>
        <w:rPr>
          <w:sz w:val="28"/>
          <w:szCs w:val="28"/>
        </w:rPr>
        <w:t xml:space="preserve"> №</w:t>
      </w:r>
      <w:r w:rsidR="00473A8A">
        <w:rPr>
          <w:sz w:val="28"/>
          <w:szCs w:val="28"/>
        </w:rPr>
        <w:t>9</w:t>
      </w:r>
      <w:r w:rsidR="000D71E3">
        <w:rPr>
          <w:sz w:val="28"/>
          <w:szCs w:val="28"/>
        </w:rPr>
        <w:t>3</w:t>
      </w:r>
    </w:p>
    <w:p w:rsidR="006D754B" w:rsidRDefault="006D754B" w:rsidP="00AB14A7">
      <w:pPr>
        <w:ind w:left="6237"/>
        <w:jc w:val="both"/>
        <w:rPr>
          <w:sz w:val="28"/>
          <w:szCs w:val="28"/>
        </w:rPr>
      </w:pPr>
      <w:r>
        <w:rPr>
          <w:sz w:val="28"/>
          <w:szCs w:val="28"/>
        </w:rPr>
        <w:t>(в редакции решений от</w:t>
      </w:r>
      <w:r w:rsidR="000D71E3">
        <w:rPr>
          <w:sz w:val="28"/>
          <w:szCs w:val="28"/>
        </w:rPr>
        <w:t xml:space="preserve"> </w:t>
      </w:r>
      <w:r>
        <w:rPr>
          <w:sz w:val="28"/>
          <w:szCs w:val="28"/>
        </w:rPr>
        <w:t>19.12.2018 №12</w:t>
      </w:r>
      <w:r w:rsidR="000D71E3">
        <w:rPr>
          <w:sz w:val="28"/>
          <w:szCs w:val="28"/>
        </w:rPr>
        <w:t>5</w:t>
      </w:r>
      <w:r>
        <w:rPr>
          <w:sz w:val="28"/>
          <w:szCs w:val="28"/>
        </w:rPr>
        <w:t>, от 28.07.2023 №</w:t>
      </w:r>
      <w:r w:rsidR="00892899">
        <w:rPr>
          <w:sz w:val="28"/>
          <w:szCs w:val="28"/>
        </w:rPr>
        <w:t>69</w:t>
      </w:r>
      <w:r>
        <w:rPr>
          <w:sz w:val="28"/>
          <w:szCs w:val="28"/>
        </w:rPr>
        <w:t>)</w:t>
      </w:r>
    </w:p>
    <w:p w:rsidR="00AB14A7" w:rsidRDefault="00AB14A7" w:rsidP="00AB14A7">
      <w:pPr>
        <w:ind w:left="6237"/>
        <w:jc w:val="both"/>
        <w:rPr>
          <w:sz w:val="28"/>
          <w:szCs w:val="28"/>
        </w:rPr>
      </w:pPr>
    </w:p>
    <w:p w:rsidR="006D754B" w:rsidRDefault="006D754B" w:rsidP="00AB14A7">
      <w:pPr>
        <w:ind w:left="6237"/>
        <w:jc w:val="both"/>
        <w:rPr>
          <w:sz w:val="28"/>
          <w:szCs w:val="28"/>
        </w:rPr>
      </w:pPr>
    </w:p>
    <w:p w:rsidR="006D754B" w:rsidRDefault="006D754B" w:rsidP="00AB14A7">
      <w:pPr>
        <w:ind w:left="6237"/>
        <w:jc w:val="both"/>
        <w:rPr>
          <w:sz w:val="28"/>
          <w:szCs w:val="28"/>
        </w:rPr>
      </w:pPr>
    </w:p>
    <w:p w:rsidR="00473A8A" w:rsidRDefault="00473A8A" w:rsidP="00AB14A7">
      <w:pPr>
        <w:jc w:val="center"/>
        <w:rPr>
          <w:sz w:val="28"/>
          <w:szCs w:val="28"/>
        </w:rPr>
      </w:pPr>
      <w:r>
        <w:rPr>
          <w:sz w:val="28"/>
          <w:szCs w:val="28"/>
        </w:rPr>
        <w:t>РАЗМЕР</w:t>
      </w:r>
    </w:p>
    <w:p w:rsidR="00AB14A7" w:rsidRDefault="00473A8A" w:rsidP="000D71E3">
      <w:pPr>
        <w:jc w:val="center"/>
        <w:rPr>
          <w:sz w:val="28"/>
          <w:szCs w:val="28"/>
        </w:rPr>
      </w:pPr>
      <w:r>
        <w:rPr>
          <w:sz w:val="28"/>
          <w:szCs w:val="28"/>
        </w:rPr>
        <w:t xml:space="preserve">должностного оклада </w:t>
      </w:r>
      <w:r w:rsidR="000D71E3">
        <w:rPr>
          <w:sz w:val="28"/>
          <w:szCs w:val="28"/>
        </w:rPr>
        <w:t>Председателя Темкинского районного Совета депутатов</w:t>
      </w:r>
    </w:p>
    <w:p w:rsidR="00AB14A7" w:rsidRDefault="00AB14A7" w:rsidP="00AB14A7">
      <w:pPr>
        <w:jc w:val="center"/>
        <w:rPr>
          <w:sz w:val="28"/>
          <w:szCs w:val="28"/>
        </w:rPr>
      </w:pPr>
    </w:p>
    <w:tbl>
      <w:tblPr>
        <w:tblStyle w:val="ad"/>
        <w:tblW w:w="0" w:type="auto"/>
        <w:tblLook w:val="04A0"/>
      </w:tblPr>
      <w:tblGrid>
        <w:gridCol w:w="6062"/>
        <w:gridCol w:w="4075"/>
      </w:tblGrid>
      <w:tr w:rsidR="00AB14A7" w:rsidTr="00AB14A7">
        <w:tc>
          <w:tcPr>
            <w:tcW w:w="6062" w:type="dxa"/>
          </w:tcPr>
          <w:p w:rsidR="00AB14A7" w:rsidRDefault="00AB14A7" w:rsidP="00473A8A">
            <w:pPr>
              <w:ind w:firstLine="0"/>
              <w:jc w:val="center"/>
            </w:pPr>
            <w:r>
              <w:t>Наименование должност</w:t>
            </w:r>
            <w:r w:rsidR="00473A8A">
              <w:t>и</w:t>
            </w:r>
          </w:p>
        </w:tc>
        <w:tc>
          <w:tcPr>
            <w:tcW w:w="4075" w:type="dxa"/>
          </w:tcPr>
          <w:p w:rsidR="00AB14A7" w:rsidRDefault="00AB14A7" w:rsidP="00AB14A7">
            <w:pPr>
              <w:ind w:firstLine="0"/>
              <w:jc w:val="center"/>
            </w:pPr>
            <w:r>
              <w:t>Размер должностного оклада</w:t>
            </w:r>
          </w:p>
          <w:p w:rsidR="00AB14A7" w:rsidRDefault="00AB14A7" w:rsidP="00AB14A7">
            <w:pPr>
              <w:ind w:firstLine="0"/>
              <w:jc w:val="center"/>
            </w:pPr>
            <w:r>
              <w:t xml:space="preserve"> в соответствии с группой</w:t>
            </w:r>
          </w:p>
          <w:p w:rsidR="00AB14A7" w:rsidRDefault="00AB14A7" w:rsidP="00AB14A7">
            <w:pPr>
              <w:ind w:firstLine="0"/>
              <w:jc w:val="center"/>
            </w:pPr>
            <w:r>
              <w:t xml:space="preserve"> по оплате труда</w:t>
            </w:r>
          </w:p>
          <w:p w:rsidR="00AB14A7" w:rsidRDefault="00AB14A7" w:rsidP="00AB14A7">
            <w:pPr>
              <w:ind w:firstLine="0"/>
              <w:jc w:val="center"/>
            </w:pPr>
            <w:r>
              <w:t>(рублей)</w:t>
            </w:r>
          </w:p>
        </w:tc>
      </w:tr>
      <w:tr w:rsidR="00AB14A7" w:rsidTr="00AB14A7">
        <w:tc>
          <w:tcPr>
            <w:tcW w:w="6062" w:type="dxa"/>
          </w:tcPr>
          <w:p w:rsidR="00AB14A7" w:rsidRDefault="000D71E3" w:rsidP="00473A8A">
            <w:pPr>
              <w:ind w:firstLine="0"/>
              <w:jc w:val="left"/>
            </w:pPr>
            <w:r>
              <w:t>Председатель Темкинского районного Совета депутатов</w:t>
            </w:r>
          </w:p>
        </w:tc>
        <w:tc>
          <w:tcPr>
            <w:tcW w:w="4075" w:type="dxa"/>
          </w:tcPr>
          <w:p w:rsidR="00AB14A7" w:rsidRDefault="00473A8A" w:rsidP="00026C8A">
            <w:pPr>
              <w:ind w:firstLine="0"/>
              <w:jc w:val="center"/>
            </w:pPr>
            <w:r>
              <w:t>16405</w:t>
            </w:r>
          </w:p>
        </w:tc>
      </w:tr>
    </w:tbl>
    <w:p w:rsidR="00AB14A7" w:rsidRDefault="00AB14A7" w:rsidP="00B46BC1">
      <w:pPr>
        <w:jc w:val="both"/>
        <w:rPr>
          <w:sz w:val="28"/>
          <w:szCs w:val="28"/>
        </w:rPr>
      </w:pPr>
    </w:p>
    <w:p w:rsidR="00AB14A7" w:rsidRDefault="00AB14A7" w:rsidP="00B46BC1">
      <w:pPr>
        <w:jc w:val="both"/>
        <w:rPr>
          <w:sz w:val="28"/>
          <w:szCs w:val="28"/>
        </w:rPr>
      </w:pPr>
    </w:p>
    <w:p w:rsidR="00AB14A7" w:rsidRPr="00AC722F" w:rsidRDefault="00AB14A7" w:rsidP="00B46BC1">
      <w:pPr>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31F" w:rsidRDefault="00A1631F" w:rsidP="0034207B">
      <w:r>
        <w:separator/>
      </w:r>
    </w:p>
  </w:endnote>
  <w:endnote w:type="continuationSeparator" w:id="0">
    <w:p w:rsidR="00A1631F" w:rsidRDefault="00A1631F"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31F" w:rsidRDefault="00A1631F" w:rsidP="0034207B">
      <w:r>
        <w:separator/>
      </w:r>
    </w:p>
  </w:footnote>
  <w:footnote w:type="continuationSeparator" w:id="0">
    <w:p w:rsidR="00A1631F" w:rsidRDefault="00A1631F"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920219"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920219"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18105E">
      <w:rPr>
        <w:rStyle w:val="a5"/>
        <w:noProof/>
      </w:rPr>
      <w:t>2</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D71E3"/>
    <w:rsid w:val="000F25BD"/>
    <w:rsid w:val="000F4187"/>
    <w:rsid w:val="000F7584"/>
    <w:rsid w:val="00114CEF"/>
    <w:rsid w:val="0012255B"/>
    <w:rsid w:val="001308BD"/>
    <w:rsid w:val="00134892"/>
    <w:rsid w:val="0014576E"/>
    <w:rsid w:val="0015145B"/>
    <w:rsid w:val="00165CA3"/>
    <w:rsid w:val="0018105E"/>
    <w:rsid w:val="00187EA5"/>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6DC6"/>
    <w:rsid w:val="003C6536"/>
    <w:rsid w:val="003E317E"/>
    <w:rsid w:val="003E3828"/>
    <w:rsid w:val="003E55DD"/>
    <w:rsid w:val="003E5FAA"/>
    <w:rsid w:val="003F1CF8"/>
    <w:rsid w:val="00400A0C"/>
    <w:rsid w:val="004304AE"/>
    <w:rsid w:val="0044443F"/>
    <w:rsid w:val="00447911"/>
    <w:rsid w:val="00471908"/>
    <w:rsid w:val="00473A8A"/>
    <w:rsid w:val="0049133F"/>
    <w:rsid w:val="004B72D8"/>
    <w:rsid w:val="004B7848"/>
    <w:rsid w:val="004C1B14"/>
    <w:rsid w:val="004D575B"/>
    <w:rsid w:val="004E15E0"/>
    <w:rsid w:val="004E2F0B"/>
    <w:rsid w:val="004F23F9"/>
    <w:rsid w:val="00551DD7"/>
    <w:rsid w:val="00557210"/>
    <w:rsid w:val="00564855"/>
    <w:rsid w:val="00590F83"/>
    <w:rsid w:val="005920FE"/>
    <w:rsid w:val="005A12D0"/>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6D754B"/>
    <w:rsid w:val="007162A2"/>
    <w:rsid w:val="00721029"/>
    <w:rsid w:val="0072760A"/>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6A9D"/>
    <w:rsid w:val="00831DC0"/>
    <w:rsid w:val="00843617"/>
    <w:rsid w:val="008845FA"/>
    <w:rsid w:val="00887E2E"/>
    <w:rsid w:val="00892899"/>
    <w:rsid w:val="008D01C7"/>
    <w:rsid w:val="008E6241"/>
    <w:rsid w:val="008E6E66"/>
    <w:rsid w:val="008F16FD"/>
    <w:rsid w:val="008F4901"/>
    <w:rsid w:val="00920219"/>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1631F"/>
    <w:rsid w:val="00A218BA"/>
    <w:rsid w:val="00A45AD4"/>
    <w:rsid w:val="00A56E3E"/>
    <w:rsid w:val="00A70328"/>
    <w:rsid w:val="00A768BB"/>
    <w:rsid w:val="00A81A19"/>
    <w:rsid w:val="00A840D5"/>
    <w:rsid w:val="00A868B4"/>
    <w:rsid w:val="00A86F29"/>
    <w:rsid w:val="00AA0529"/>
    <w:rsid w:val="00AB14A7"/>
    <w:rsid w:val="00AB5A55"/>
    <w:rsid w:val="00AB68FA"/>
    <w:rsid w:val="00AC3655"/>
    <w:rsid w:val="00AC722F"/>
    <w:rsid w:val="00AE3A35"/>
    <w:rsid w:val="00AE4670"/>
    <w:rsid w:val="00AF06B4"/>
    <w:rsid w:val="00AF38A8"/>
    <w:rsid w:val="00B22D42"/>
    <w:rsid w:val="00B3389A"/>
    <w:rsid w:val="00B42B47"/>
    <w:rsid w:val="00B46BC1"/>
    <w:rsid w:val="00B54C96"/>
    <w:rsid w:val="00B65382"/>
    <w:rsid w:val="00B67E06"/>
    <w:rsid w:val="00B724E8"/>
    <w:rsid w:val="00B72A1F"/>
    <w:rsid w:val="00B76890"/>
    <w:rsid w:val="00B8225B"/>
    <w:rsid w:val="00B826BE"/>
    <w:rsid w:val="00B97AA6"/>
    <w:rsid w:val="00BB78CD"/>
    <w:rsid w:val="00BD23ED"/>
    <w:rsid w:val="00BD319F"/>
    <w:rsid w:val="00BE0A00"/>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0661"/>
    <w:rsid w:val="00DA1163"/>
    <w:rsid w:val="00DA4F34"/>
    <w:rsid w:val="00DB6505"/>
    <w:rsid w:val="00DB692A"/>
    <w:rsid w:val="00DC062B"/>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21B76"/>
    <w:rsid w:val="00F32008"/>
    <w:rsid w:val="00F4172D"/>
    <w:rsid w:val="00F4221F"/>
    <w:rsid w:val="00F56231"/>
    <w:rsid w:val="00F63AF9"/>
    <w:rsid w:val="00F7145F"/>
    <w:rsid w:val="00F719A7"/>
    <w:rsid w:val="00F73D77"/>
    <w:rsid w:val="00F73DA1"/>
    <w:rsid w:val="00F92366"/>
    <w:rsid w:val="00FA2277"/>
    <w:rsid w:val="00FB41FA"/>
    <w:rsid w:val="00FF555E"/>
    <w:rsid w:val="00FF7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05B67-B52C-4683-8724-4073663E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6</cp:revision>
  <cp:lastPrinted>2023-07-31T08:35:00Z</cp:lastPrinted>
  <dcterms:created xsi:type="dcterms:W3CDTF">2023-07-24T14:27:00Z</dcterms:created>
  <dcterms:modified xsi:type="dcterms:W3CDTF">2023-07-31T08:35:00Z</dcterms:modified>
</cp:coreProperties>
</file>