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20C7" w14:textId="61A016B6" w:rsidR="0031562F" w:rsidRPr="0031562F" w:rsidRDefault="0031562F" w:rsidP="00E85235">
      <w:pPr>
        <w:rPr>
          <w:rFonts w:ascii="Times New Roman" w:hAnsi="Times New Roman" w:cs="Times New Roman"/>
          <w:sz w:val="28"/>
          <w:szCs w:val="28"/>
        </w:rPr>
      </w:pPr>
    </w:p>
    <w:p w14:paraId="72C2D0C6" w14:textId="2424E4ED" w:rsidR="00654B60" w:rsidRPr="007B31D7" w:rsidRDefault="00654B60" w:rsidP="00654B60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0B5124C9" wp14:editId="42FCEBAA">
            <wp:extent cx="542925" cy="781050"/>
            <wp:effectExtent l="0" t="0" r="0" b="0"/>
            <wp:docPr id="1" name="Рисунок 1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0238E" w14:textId="77777777" w:rsidR="00654B60" w:rsidRPr="0090728C" w:rsidRDefault="00654B60" w:rsidP="00654B60">
      <w:pPr>
        <w:pStyle w:val="1"/>
        <w:rPr>
          <w:rFonts w:ascii="Times New Roman" w:hAnsi="Times New Roman" w:cs="Times New Roman"/>
          <w:bCs w:val="0"/>
          <w:kern w:val="28"/>
        </w:rPr>
      </w:pPr>
      <w:r w:rsidRPr="0090728C">
        <w:rPr>
          <w:rFonts w:ascii="Times New Roman" w:hAnsi="Times New Roman" w:cs="Times New Roman"/>
          <w:bCs w:val="0"/>
          <w:kern w:val="28"/>
        </w:rPr>
        <w:t>ТЕМКИНСКИЙ РАЙОННЫЙ СОВЕТ ДЕПУТАТОВ</w:t>
      </w:r>
    </w:p>
    <w:p w14:paraId="69F0E084" w14:textId="77777777" w:rsidR="00654B60" w:rsidRPr="0090728C" w:rsidRDefault="00654B60" w:rsidP="00654B60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14:paraId="58E2114D" w14:textId="77777777" w:rsidR="00654B60" w:rsidRPr="002F2357" w:rsidRDefault="00654B60" w:rsidP="00654B60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2F2357">
        <w:rPr>
          <w:rFonts w:ascii="Times New Roman" w:hAnsi="Times New Roman" w:cs="Times New Roman"/>
        </w:rPr>
        <w:t>Р Е Ш Е Н И Е</w:t>
      </w:r>
    </w:p>
    <w:p w14:paraId="4A339747" w14:textId="77777777" w:rsidR="00605021" w:rsidRPr="00275B00" w:rsidRDefault="00605021" w:rsidP="00654B6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2FF73A0" w14:textId="25DF9D54" w:rsidR="00654B60" w:rsidRDefault="00654B60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E85235">
        <w:rPr>
          <w:rFonts w:ascii="Times New Roman" w:hAnsi="Times New Roman"/>
          <w:bCs/>
          <w:kern w:val="28"/>
          <w:sz w:val="28"/>
          <w:szCs w:val="28"/>
        </w:rPr>
        <w:t xml:space="preserve"> 24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мая  2024 </w:t>
      </w:r>
      <w:r w:rsidR="00E8523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года                                                                                      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</w:t>
      </w:r>
      <w:r w:rsidR="002A3629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2A3629">
        <w:rPr>
          <w:rFonts w:ascii="Times New Roman" w:hAnsi="Times New Roman"/>
          <w:bCs/>
          <w:kern w:val="28"/>
          <w:sz w:val="28"/>
          <w:szCs w:val="28"/>
        </w:rPr>
        <w:t>43</w:t>
      </w:r>
    </w:p>
    <w:p w14:paraId="4D03B68A" w14:textId="77777777" w:rsidR="00654B60" w:rsidRDefault="00654B60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14:paraId="0DE15C31" w14:textId="08091C65" w:rsidR="00E36B56" w:rsidRDefault="00654B60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Об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 xml:space="preserve">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осуществлении 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 xml:space="preserve">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мероприятий   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14:paraId="2B7AED45" w14:textId="3ECABEFC" w:rsidR="00E36B56" w:rsidRDefault="00654B60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по    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обеспечению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 xml:space="preserve">  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безопасности   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</w:p>
    <w:p w14:paraId="12CCBB29" w14:textId="3C46978B" w:rsidR="00E36B56" w:rsidRDefault="00654B60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людей  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на  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водных 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объектах, охране  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14:paraId="04620ACE" w14:textId="1A44F8B8" w:rsidR="00E36B56" w:rsidRDefault="00654B60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их   жизни 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и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здоровья 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 xml:space="preserve">на территории </w:t>
      </w:r>
    </w:p>
    <w:p w14:paraId="278B8AE1" w14:textId="29C233AB" w:rsidR="00E36B56" w:rsidRDefault="00E36B56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муниципального               образования</w:t>
      </w:r>
    </w:p>
    <w:p w14:paraId="4E92AC90" w14:textId="21EE5EBE" w:rsidR="00E36B56" w:rsidRDefault="00E36B56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«Темкинский   район»      Смоленской </w:t>
      </w:r>
    </w:p>
    <w:p w14:paraId="1339F2A9" w14:textId="5B103D4B" w:rsidR="00B827D7" w:rsidRDefault="00E36B56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области  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>в летний период 2024 года</w:t>
      </w:r>
    </w:p>
    <w:p w14:paraId="7F1BDBFC" w14:textId="7FEF1D0A" w:rsidR="00654B60" w:rsidRDefault="00654B60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</w:t>
      </w:r>
    </w:p>
    <w:p w14:paraId="6AD35D76" w14:textId="77777777" w:rsidR="00654B60" w:rsidRDefault="00654B60" w:rsidP="00654B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14:paraId="49B56F14" w14:textId="7C03CB52" w:rsidR="00654B60" w:rsidRDefault="00654B60" w:rsidP="00654B60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Заслушав</w:t>
      </w:r>
      <w:r w:rsidR="00040280">
        <w:rPr>
          <w:rFonts w:ascii="Times New Roman" w:hAnsi="Times New Roman"/>
          <w:bCs/>
          <w:kern w:val="28"/>
          <w:sz w:val="28"/>
          <w:szCs w:val="28"/>
        </w:rPr>
        <w:t xml:space="preserve"> информацию Администрации муниципального образования «Темкинский район» Смоленской области 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 xml:space="preserve">об осуществлении </w:t>
      </w:r>
      <w:r w:rsidR="00040280">
        <w:rPr>
          <w:rFonts w:ascii="Times New Roman" w:hAnsi="Times New Roman"/>
          <w:bCs/>
          <w:kern w:val="28"/>
          <w:sz w:val="28"/>
          <w:szCs w:val="28"/>
        </w:rPr>
        <w:t>мероприятий по обеспечению безопасности людей на водных объектах</w:t>
      </w:r>
      <w:r>
        <w:rPr>
          <w:rFonts w:ascii="Times New Roman" w:hAnsi="Times New Roman"/>
          <w:bCs/>
          <w:kern w:val="28"/>
          <w:sz w:val="28"/>
          <w:szCs w:val="28"/>
        </w:rPr>
        <w:t>,</w:t>
      </w:r>
      <w:r w:rsidR="00040280">
        <w:rPr>
          <w:rFonts w:ascii="Times New Roman" w:hAnsi="Times New Roman"/>
          <w:bCs/>
          <w:kern w:val="28"/>
          <w:sz w:val="28"/>
          <w:szCs w:val="28"/>
        </w:rPr>
        <w:t xml:space="preserve"> охраны их жизни и здоровья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 xml:space="preserve"> на территории муниципального образования «Темкинский район» Смоленской области </w:t>
      </w:r>
      <w:r w:rsidR="00040280">
        <w:rPr>
          <w:rFonts w:ascii="Times New Roman" w:hAnsi="Times New Roman"/>
          <w:bCs/>
          <w:kern w:val="28"/>
          <w:sz w:val="28"/>
          <w:szCs w:val="28"/>
        </w:rPr>
        <w:t xml:space="preserve"> в летний период 2024 года,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 </w:t>
      </w:r>
      <w:r w:rsidR="00040280">
        <w:rPr>
          <w:rFonts w:ascii="Times New Roman" w:hAnsi="Times New Roman"/>
          <w:bCs/>
          <w:kern w:val="28"/>
          <w:sz w:val="28"/>
          <w:szCs w:val="28"/>
        </w:rPr>
        <w:t xml:space="preserve">с </w:t>
      </w:r>
      <w:r>
        <w:rPr>
          <w:rFonts w:ascii="Times New Roman" w:hAnsi="Times New Roman"/>
          <w:bCs/>
          <w:kern w:val="28"/>
          <w:sz w:val="28"/>
          <w:szCs w:val="28"/>
        </w:rPr>
        <w:t>Устав</w:t>
      </w:r>
      <w:r w:rsidR="00040280">
        <w:rPr>
          <w:rFonts w:ascii="Times New Roman" w:hAnsi="Times New Roman"/>
          <w:bCs/>
          <w:kern w:val="28"/>
          <w:sz w:val="28"/>
          <w:szCs w:val="28"/>
        </w:rPr>
        <w:t xml:space="preserve">ом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«Темкинский район» Смоленской области, решения постоянной комиссии по</w:t>
      </w:r>
      <w:r w:rsidR="00040280">
        <w:rPr>
          <w:rFonts w:ascii="Times New Roman" w:hAnsi="Times New Roman"/>
          <w:bCs/>
          <w:kern w:val="28"/>
          <w:sz w:val="28"/>
          <w:szCs w:val="28"/>
        </w:rPr>
        <w:t xml:space="preserve"> социальной политике</w:t>
      </w:r>
      <w:r>
        <w:rPr>
          <w:rFonts w:ascii="Times New Roman" w:hAnsi="Times New Roman"/>
          <w:bCs/>
          <w:kern w:val="28"/>
          <w:sz w:val="28"/>
          <w:szCs w:val="28"/>
        </w:rPr>
        <w:t>,</w:t>
      </w:r>
    </w:p>
    <w:p w14:paraId="50732BCE" w14:textId="77777777" w:rsidR="00654B60" w:rsidRDefault="00654B60" w:rsidP="00654B60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6D6459FF" w14:textId="77777777" w:rsidR="00654B60" w:rsidRDefault="00654B60" w:rsidP="00654B60">
      <w:pPr>
        <w:pStyle w:val="ConsNormal"/>
        <w:widowControl/>
        <w:ind w:right="0" w:firstLine="0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Темкинский районный Совет депутатов </w:t>
      </w:r>
      <w:r>
        <w:rPr>
          <w:rFonts w:ascii="Times New Roman" w:hAnsi="Times New Roman"/>
          <w:b/>
          <w:kern w:val="28"/>
          <w:sz w:val="28"/>
          <w:szCs w:val="28"/>
        </w:rPr>
        <w:t>р е ш и л:</w:t>
      </w:r>
    </w:p>
    <w:p w14:paraId="3DDD7583" w14:textId="77777777" w:rsidR="00654B60" w:rsidRDefault="00654B60" w:rsidP="00654B60">
      <w:pPr>
        <w:pStyle w:val="ConsNormal"/>
        <w:widowControl/>
        <w:ind w:right="0" w:firstLine="0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14:paraId="73F1EF63" w14:textId="5D2ED169" w:rsidR="00654B60" w:rsidRDefault="00DF53D2" w:rsidP="00654B60">
      <w:pPr>
        <w:pStyle w:val="ConsNormal"/>
        <w:widowControl/>
        <w:numPr>
          <w:ilvl w:val="0"/>
          <w:numId w:val="1"/>
        </w:numPr>
        <w:ind w:left="0" w:right="0" w:firstLine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Информацию 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муниципального образования «Темкинский район» Смоленской области </w:t>
      </w:r>
      <w:r w:rsidR="00B95222">
        <w:rPr>
          <w:rFonts w:ascii="Times New Roman" w:hAnsi="Times New Roman"/>
          <w:bCs/>
          <w:kern w:val="28"/>
          <w:sz w:val="28"/>
          <w:szCs w:val="28"/>
        </w:rPr>
        <w:t xml:space="preserve">«Об осуществлении мероприятий 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по обеспечению безопасности людей на водных объектах, охране их жизни и </w:t>
      </w:r>
      <w:r w:rsidR="008E7F5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здоровья  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 xml:space="preserve">на территории муниципального образования «Темкинский район» Смоленской области 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>в летний период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2024 года</w:t>
      </w:r>
      <w:r w:rsidR="00E36B56">
        <w:rPr>
          <w:rFonts w:ascii="Times New Roman" w:hAnsi="Times New Roman"/>
          <w:bCs/>
          <w:kern w:val="28"/>
          <w:sz w:val="28"/>
          <w:szCs w:val="28"/>
        </w:rPr>
        <w:t>,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 принять к сведению 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14:paraId="0E66FC45" w14:textId="37059F2F" w:rsidR="00654B60" w:rsidRDefault="00654B60" w:rsidP="00654B60">
      <w:pPr>
        <w:pStyle w:val="ConsNormal"/>
        <w:widowControl/>
        <w:numPr>
          <w:ilvl w:val="0"/>
          <w:numId w:val="1"/>
        </w:numPr>
        <w:ind w:left="0" w:right="0" w:firstLine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Настоящее решение вступает в силу после дня 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>обнародования</w:t>
      </w:r>
      <w:r w:rsidR="008E7F5D">
        <w:rPr>
          <w:rFonts w:ascii="Times New Roman" w:hAnsi="Times New Roman"/>
          <w:bCs/>
          <w:kern w:val="28"/>
          <w:sz w:val="28"/>
          <w:szCs w:val="28"/>
        </w:rPr>
        <w:t>,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разместить на официальном сайте Администрации муниципального образования «Темкинский район» Смоленской области в информационно-коммуникационно</w:t>
      </w:r>
      <w:r w:rsidR="008E7F5D">
        <w:rPr>
          <w:rFonts w:ascii="Times New Roman" w:hAnsi="Times New Roman"/>
          <w:bCs/>
          <w:kern w:val="28"/>
          <w:sz w:val="28"/>
          <w:szCs w:val="28"/>
        </w:rPr>
        <w:t>й</w:t>
      </w:r>
      <w:r w:rsidR="00B827D7">
        <w:rPr>
          <w:rFonts w:ascii="Times New Roman" w:hAnsi="Times New Roman"/>
          <w:bCs/>
          <w:kern w:val="28"/>
          <w:sz w:val="28"/>
          <w:szCs w:val="28"/>
        </w:rPr>
        <w:t xml:space="preserve"> сети «Интернет».</w:t>
      </w:r>
    </w:p>
    <w:p w14:paraId="1FE89678" w14:textId="70EB1502" w:rsidR="00654B60" w:rsidRDefault="00B827D7" w:rsidP="00B827D7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3.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социальной политике 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>(председатель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В.А. Харичкина</w:t>
      </w:r>
      <w:r w:rsidR="00605021">
        <w:rPr>
          <w:rFonts w:ascii="Times New Roman" w:hAnsi="Times New Roman"/>
          <w:bCs/>
          <w:kern w:val="28"/>
          <w:sz w:val="28"/>
          <w:szCs w:val="28"/>
        </w:rPr>
        <w:t>)</w:t>
      </w:r>
      <w:r w:rsidR="00654B60">
        <w:rPr>
          <w:rFonts w:ascii="Times New Roman" w:hAnsi="Times New Roman"/>
          <w:bCs/>
          <w:kern w:val="28"/>
          <w:sz w:val="28"/>
          <w:szCs w:val="28"/>
        </w:rPr>
        <w:t>.</w:t>
      </w:r>
    </w:p>
    <w:p w14:paraId="3505F51F" w14:textId="4E04C1F8" w:rsidR="00654B60" w:rsidRDefault="00654B60" w:rsidP="00E36B56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279230D2" w14:textId="77777777" w:rsidR="007F7712" w:rsidRDefault="007F7712" w:rsidP="00E36B56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4099741D" w14:textId="77777777" w:rsidR="00654B60" w:rsidRDefault="00654B60" w:rsidP="00654B60">
      <w:pPr>
        <w:pStyle w:val="ConsNormal"/>
        <w:widowControl/>
        <w:ind w:left="420" w:right="0" w:hanging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Председатель   Темкинского </w:t>
      </w:r>
    </w:p>
    <w:p w14:paraId="5A084BCF" w14:textId="55F55E6E" w:rsidR="00654B60" w:rsidRDefault="00654B60" w:rsidP="00654B60">
      <w:pPr>
        <w:pStyle w:val="ConsNormal"/>
        <w:widowControl/>
        <w:ind w:left="420" w:right="0" w:hanging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районного Совета депутатов                                                                  А.Ф. Горностаева</w:t>
      </w:r>
    </w:p>
    <w:sectPr w:rsidR="00654B60" w:rsidSect="00E8523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3E86"/>
    <w:multiLevelType w:val="hybridMultilevel"/>
    <w:tmpl w:val="0DE6805A"/>
    <w:lvl w:ilvl="0" w:tplc="9D08E8D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95"/>
    <w:rsid w:val="00040280"/>
    <w:rsid w:val="002A3629"/>
    <w:rsid w:val="0031562F"/>
    <w:rsid w:val="00605021"/>
    <w:rsid w:val="00654B60"/>
    <w:rsid w:val="007F7712"/>
    <w:rsid w:val="008E7F5D"/>
    <w:rsid w:val="0090728C"/>
    <w:rsid w:val="00B46E95"/>
    <w:rsid w:val="00B827D7"/>
    <w:rsid w:val="00B95222"/>
    <w:rsid w:val="00C37E30"/>
    <w:rsid w:val="00DF53D2"/>
    <w:rsid w:val="00E36B56"/>
    <w:rsid w:val="00E85235"/>
    <w:rsid w:val="00F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EC60"/>
  <w15:chartTrackingRefBased/>
  <w15:docId w15:val="{77B299BD-753A-454C-9429-38FDA69F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B60"/>
    <w:pPr>
      <w:spacing w:after="200" w:line="276" w:lineRule="auto"/>
    </w:pPr>
  </w:style>
  <w:style w:type="paragraph" w:styleId="1">
    <w:name w:val="heading 1"/>
    <w:aliases w:val="!Части документа"/>
    <w:basedOn w:val="a"/>
    <w:next w:val="a"/>
    <w:link w:val="10"/>
    <w:qFormat/>
    <w:rsid w:val="00654B6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54B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654B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54B6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2024-05-17T12:21:00Z</dcterms:created>
  <dcterms:modified xsi:type="dcterms:W3CDTF">2024-05-24T12:13:00Z</dcterms:modified>
</cp:coreProperties>
</file>