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20C7" w14:textId="49B64EF1" w:rsidR="0031562F" w:rsidRPr="0031562F" w:rsidRDefault="0031562F" w:rsidP="002B18FD">
      <w:pPr>
        <w:rPr>
          <w:rFonts w:ascii="Times New Roman" w:hAnsi="Times New Roman" w:cs="Times New Roman"/>
          <w:sz w:val="28"/>
          <w:szCs w:val="28"/>
        </w:rPr>
      </w:pPr>
    </w:p>
    <w:p w14:paraId="72C2D0C6" w14:textId="2424E4ED" w:rsidR="00654B60" w:rsidRPr="007B31D7" w:rsidRDefault="00654B60" w:rsidP="00654B60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B5124C9" wp14:editId="42FCEBAA">
            <wp:extent cx="542925" cy="781050"/>
            <wp:effectExtent l="0" t="0" r="0" b="0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238E" w14:textId="77777777" w:rsidR="00654B60" w:rsidRPr="0090728C" w:rsidRDefault="00654B60" w:rsidP="00654B60">
      <w:pPr>
        <w:pStyle w:val="1"/>
        <w:rPr>
          <w:rFonts w:ascii="Times New Roman" w:hAnsi="Times New Roman" w:cs="Times New Roman"/>
          <w:bCs w:val="0"/>
          <w:kern w:val="28"/>
        </w:rPr>
      </w:pPr>
      <w:r w:rsidRPr="0090728C">
        <w:rPr>
          <w:rFonts w:ascii="Times New Roman" w:hAnsi="Times New Roman" w:cs="Times New Roman"/>
          <w:bCs w:val="0"/>
          <w:kern w:val="28"/>
        </w:rPr>
        <w:t>ТЕМКИНСКИЙ РАЙОННЫЙ СОВЕТ ДЕПУТАТОВ</w:t>
      </w:r>
    </w:p>
    <w:p w14:paraId="69F0E084" w14:textId="77777777" w:rsidR="00654B60" w:rsidRPr="0090728C" w:rsidRDefault="00654B60" w:rsidP="00654B60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14:paraId="58E2114D" w14:textId="77777777" w:rsidR="00654B60" w:rsidRPr="002F2357" w:rsidRDefault="00654B60" w:rsidP="00654B60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2F2357">
        <w:rPr>
          <w:rFonts w:ascii="Times New Roman" w:hAnsi="Times New Roman" w:cs="Times New Roman"/>
        </w:rPr>
        <w:t>Р Е Ш Е Н И Е</w:t>
      </w:r>
    </w:p>
    <w:p w14:paraId="4A339747" w14:textId="63999F3C" w:rsidR="00605021" w:rsidRDefault="00605021" w:rsidP="00654B6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77EABB9" w14:textId="77777777" w:rsidR="005B7C1B" w:rsidRPr="00275B00" w:rsidRDefault="005B7C1B" w:rsidP="00654B6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2FF73A0" w14:textId="1E207227" w:rsidR="00654B60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 24</w:t>
      </w:r>
      <w:proofErr w:type="gramEnd"/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мая  2024 года                 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>№</w:t>
      </w:r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 44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14:paraId="4D03B68A" w14:textId="77777777" w:rsidR="00654B60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14:paraId="6E8FD678" w14:textId="5AE86920" w:rsidR="009B3D25" w:rsidRDefault="00654B60" w:rsidP="00251233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9B3D25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E02437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 ходе   </w:t>
      </w:r>
      <w:r w:rsidR="00E02437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весенних   </w:t>
      </w:r>
      <w:r w:rsidR="00E0243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полевых </w:t>
      </w:r>
      <w:r w:rsidR="00251233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</w:p>
    <w:p w14:paraId="34772186" w14:textId="34A828D0" w:rsidR="002B18FD" w:rsidRDefault="00251233" w:rsidP="00251233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полевых   </w:t>
      </w:r>
      <w:r w:rsidR="001323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 w:rsidR="00E02437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работ        </w:t>
      </w:r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 w:rsidR="00E02437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в         </w:t>
      </w:r>
      <w:r w:rsidR="001323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14:paraId="3D9CE617" w14:textId="089A7EC3" w:rsidR="002B18FD" w:rsidRDefault="00251233" w:rsidP="00251233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муниципальном </w:t>
      </w:r>
      <w:r w:rsidR="00E02437"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bCs/>
          <w:kern w:val="28"/>
          <w:sz w:val="28"/>
          <w:szCs w:val="28"/>
        </w:rPr>
        <w:t>образовании</w:t>
      </w:r>
    </w:p>
    <w:p w14:paraId="20D45A60" w14:textId="385F6918" w:rsidR="00251233" w:rsidRDefault="00251233" w:rsidP="00251233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«Темкинский </w:t>
      </w:r>
      <w:r w:rsidR="002B18FD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  <w:r w:rsidR="00E02437"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bCs/>
          <w:kern w:val="28"/>
          <w:sz w:val="28"/>
          <w:szCs w:val="28"/>
        </w:rPr>
        <w:t>район»</w:t>
      </w:r>
    </w:p>
    <w:p w14:paraId="32FE312E" w14:textId="3C42A23F" w:rsidR="00132380" w:rsidRDefault="00132380" w:rsidP="00251233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Смоленской области в 2024</w:t>
      </w:r>
      <w:r w:rsidR="00E0243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году</w:t>
      </w:r>
    </w:p>
    <w:p w14:paraId="6AD35D76" w14:textId="634D2842" w:rsidR="00654B60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14:paraId="2F085605" w14:textId="77777777" w:rsidR="0013238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</w:p>
    <w:p w14:paraId="49B56F14" w14:textId="7F3F2C06" w:rsidR="00654B60" w:rsidRDefault="0013238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Заслушав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 информацию Администрации муниципального образования «Темкинский район» Смоленской области </w:t>
      </w:r>
      <w:r w:rsidR="002D02A6">
        <w:rPr>
          <w:rFonts w:ascii="Times New Roman" w:hAnsi="Times New Roman"/>
          <w:bCs/>
          <w:kern w:val="28"/>
          <w:sz w:val="28"/>
          <w:szCs w:val="28"/>
        </w:rPr>
        <w:t>«О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>б</w:t>
      </w:r>
      <w:r w:rsidR="00273635">
        <w:rPr>
          <w:rFonts w:ascii="Times New Roman" w:hAnsi="Times New Roman"/>
          <w:bCs/>
          <w:kern w:val="28"/>
          <w:sz w:val="28"/>
          <w:szCs w:val="28"/>
        </w:rPr>
        <w:t xml:space="preserve"> итогах проведения </w:t>
      </w:r>
      <w:r w:rsidR="000565F0">
        <w:rPr>
          <w:rFonts w:ascii="Times New Roman" w:hAnsi="Times New Roman"/>
          <w:bCs/>
          <w:kern w:val="28"/>
          <w:sz w:val="28"/>
          <w:szCs w:val="28"/>
        </w:rPr>
        <w:t>весенне-полевых сельскохозяйственных работ в муниципальном образовании «Темкинский район» Смоленской области в 2024 году</w:t>
      </w:r>
      <w:r w:rsidR="003E68B8">
        <w:rPr>
          <w:rFonts w:ascii="Times New Roman" w:hAnsi="Times New Roman"/>
          <w:bCs/>
          <w:kern w:val="28"/>
          <w:sz w:val="28"/>
          <w:szCs w:val="28"/>
        </w:rPr>
        <w:t>»</w:t>
      </w:r>
      <w:r w:rsidR="001069A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F43EA">
        <w:rPr>
          <w:rFonts w:ascii="Times New Roman" w:hAnsi="Times New Roman"/>
          <w:bCs/>
          <w:kern w:val="28"/>
          <w:sz w:val="28"/>
          <w:szCs w:val="28"/>
        </w:rPr>
        <w:t xml:space="preserve">в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соответстви</w:t>
      </w:r>
      <w:r w:rsidR="00E02437">
        <w:rPr>
          <w:rFonts w:ascii="Times New Roman" w:hAnsi="Times New Roman"/>
          <w:bCs/>
          <w:kern w:val="28"/>
          <w:sz w:val="28"/>
          <w:szCs w:val="28"/>
        </w:rPr>
        <w:t xml:space="preserve">и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с </w:t>
      </w:r>
      <w:proofErr w:type="gramStart"/>
      <w:r w:rsidR="00654B60">
        <w:rPr>
          <w:rFonts w:ascii="Times New Roman" w:hAnsi="Times New Roman"/>
          <w:bCs/>
          <w:kern w:val="28"/>
          <w:sz w:val="28"/>
          <w:szCs w:val="28"/>
        </w:rPr>
        <w:t>Устав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ом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</w:t>
      </w:r>
      <w:proofErr w:type="gramEnd"/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 образования «Темкинский район» Смоленской области, решени</w:t>
      </w:r>
      <w:r w:rsidR="00E02437">
        <w:rPr>
          <w:rFonts w:ascii="Times New Roman" w:hAnsi="Times New Roman"/>
          <w:bCs/>
          <w:kern w:val="28"/>
          <w:sz w:val="28"/>
          <w:szCs w:val="28"/>
        </w:rPr>
        <w:t>ем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 постоянной комиссии по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565F0">
        <w:rPr>
          <w:rFonts w:ascii="Times New Roman" w:hAnsi="Times New Roman"/>
          <w:bCs/>
          <w:kern w:val="28"/>
          <w:sz w:val="28"/>
          <w:szCs w:val="28"/>
        </w:rPr>
        <w:t>вопросам агропромышленного комплекса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,</w:t>
      </w:r>
    </w:p>
    <w:p w14:paraId="50732BCE" w14:textId="77777777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6D6459FF" w14:textId="77777777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Темкинский районный Совет депутатов </w:t>
      </w:r>
      <w:r>
        <w:rPr>
          <w:rFonts w:ascii="Times New Roman" w:hAnsi="Times New Roman"/>
          <w:b/>
          <w:kern w:val="28"/>
          <w:sz w:val="28"/>
          <w:szCs w:val="28"/>
        </w:rPr>
        <w:t>р е ш и л:</w:t>
      </w:r>
    </w:p>
    <w:p w14:paraId="3DDD7583" w14:textId="77777777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14:paraId="73F1EF63" w14:textId="6AE9BF8F" w:rsidR="00654B60" w:rsidRDefault="00DF53D2" w:rsidP="00654B60">
      <w:pPr>
        <w:pStyle w:val="ConsNormal"/>
        <w:widowControl/>
        <w:numPr>
          <w:ilvl w:val="0"/>
          <w:numId w:val="1"/>
        </w:numPr>
        <w:ind w:left="0" w:right="0" w:firstLine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Информацию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1069A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95222">
        <w:rPr>
          <w:rFonts w:ascii="Times New Roman" w:hAnsi="Times New Roman"/>
          <w:bCs/>
          <w:kern w:val="28"/>
          <w:sz w:val="28"/>
          <w:szCs w:val="28"/>
        </w:rPr>
        <w:t>«</w:t>
      </w:r>
      <w:r w:rsidR="008029E2">
        <w:rPr>
          <w:rFonts w:ascii="Times New Roman" w:hAnsi="Times New Roman"/>
          <w:bCs/>
          <w:kern w:val="28"/>
          <w:sz w:val="28"/>
          <w:szCs w:val="28"/>
        </w:rPr>
        <w:t xml:space="preserve">Об итогах проведения весенне-полевых сельскохозяйственных работ в муниципальном образовании «Темкинский район» Смоленской области в 2024 </w:t>
      </w:r>
      <w:proofErr w:type="gramStart"/>
      <w:r w:rsidR="008029E2">
        <w:rPr>
          <w:rFonts w:ascii="Times New Roman" w:hAnsi="Times New Roman"/>
          <w:bCs/>
          <w:kern w:val="28"/>
          <w:sz w:val="28"/>
          <w:szCs w:val="28"/>
        </w:rPr>
        <w:t>году</w:t>
      </w:r>
      <w:r w:rsidR="001069AD">
        <w:rPr>
          <w:rFonts w:ascii="Times New Roman" w:hAnsi="Times New Roman"/>
          <w:bCs/>
          <w:kern w:val="28"/>
          <w:sz w:val="28"/>
          <w:szCs w:val="28"/>
        </w:rPr>
        <w:t>»</w:t>
      </w:r>
      <w:r w:rsidR="00A5762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принять</w:t>
      </w:r>
      <w:proofErr w:type="gramEnd"/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к сведению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14:paraId="0E66FC45" w14:textId="157E6D6C" w:rsidR="00654B60" w:rsidRDefault="00654B60" w:rsidP="00654B60">
      <w:pPr>
        <w:pStyle w:val="ConsNormal"/>
        <w:widowControl/>
        <w:numPr>
          <w:ilvl w:val="0"/>
          <w:numId w:val="1"/>
        </w:numPr>
        <w:ind w:left="0" w:right="0" w:firstLine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Настоящее решение вступает в силу после дня </w:t>
      </w:r>
      <w:proofErr w:type="gramStart"/>
      <w:r w:rsidR="00B827D7">
        <w:rPr>
          <w:rFonts w:ascii="Times New Roman" w:hAnsi="Times New Roman"/>
          <w:bCs/>
          <w:kern w:val="28"/>
          <w:sz w:val="28"/>
          <w:szCs w:val="28"/>
        </w:rPr>
        <w:t>обнародования</w:t>
      </w:r>
      <w:r w:rsidR="006253ED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разместить</w:t>
      </w:r>
      <w:proofErr w:type="gramEnd"/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на официальном сайте Администрации муниципального образования «Темкинский район» Смоленской области в информационно-коммуникационно</w:t>
      </w:r>
      <w:r w:rsidR="00A57625">
        <w:rPr>
          <w:rFonts w:ascii="Times New Roman" w:hAnsi="Times New Roman"/>
          <w:bCs/>
          <w:kern w:val="28"/>
          <w:sz w:val="28"/>
          <w:szCs w:val="28"/>
        </w:rPr>
        <w:t>й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сети «Интернет».</w:t>
      </w:r>
    </w:p>
    <w:p w14:paraId="1FE89678" w14:textId="51D6ED63" w:rsidR="00654B60" w:rsidRDefault="00B827D7" w:rsidP="00B827D7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3.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C572C4">
        <w:rPr>
          <w:rFonts w:ascii="Times New Roman" w:hAnsi="Times New Roman"/>
          <w:bCs/>
          <w:kern w:val="28"/>
          <w:sz w:val="28"/>
          <w:szCs w:val="28"/>
        </w:rPr>
        <w:t>вопросам агропромышленного комплекса</w:t>
      </w:r>
      <w:r w:rsidR="00E82B0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(председатель</w:t>
      </w:r>
      <w:r w:rsidR="008029E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82B0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</w:t>
      </w:r>
      <w:r w:rsidR="008029E2">
        <w:rPr>
          <w:rFonts w:ascii="Times New Roman" w:hAnsi="Times New Roman"/>
          <w:bCs/>
          <w:kern w:val="28"/>
          <w:sz w:val="28"/>
          <w:szCs w:val="28"/>
        </w:rPr>
        <w:t>И.И. Михайлов</w:t>
      </w:r>
      <w:r w:rsidR="00605021">
        <w:rPr>
          <w:rFonts w:ascii="Times New Roman" w:hAnsi="Times New Roman"/>
          <w:bCs/>
          <w:kern w:val="28"/>
          <w:sz w:val="28"/>
          <w:szCs w:val="28"/>
        </w:rPr>
        <w:t>)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.</w:t>
      </w:r>
    </w:p>
    <w:p w14:paraId="3505F51F" w14:textId="4E04C1F8" w:rsidR="00654B60" w:rsidRDefault="00654B60" w:rsidP="00E36B56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279230D2" w14:textId="3D5DC668" w:rsidR="007F7712" w:rsidRDefault="007F7712" w:rsidP="00E36B56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51915CA5" w14:textId="77777777" w:rsidR="00E82B0D" w:rsidRDefault="00E82B0D" w:rsidP="00E36B56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4099741D" w14:textId="77777777" w:rsidR="00654B60" w:rsidRDefault="00654B60" w:rsidP="00654B60">
      <w:pPr>
        <w:pStyle w:val="ConsNormal"/>
        <w:widowControl/>
        <w:ind w:left="420" w:right="0" w:hanging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Председатель   Темкинского </w:t>
      </w:r>
    </w:p>
    <w:p w14:paraId="5A084BCF" w14:textId="55F55E6E" w:rsidR="00654B60" w:rsidRDefault="00654B60" w:rsidP="00654B60">
      <w:pPr>
        <w:pStyle w:val="ConsNormal"/>
        <w:widowControl/>
        <w:ind w:left="420" w:right="0" w:hanging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районного Совета депутатов                                                                  А.Ф. Горностаева</w:t>
      </w:r>
    </w:p>
    <w:sectPr w:rsidR="00654B60" w:rsidSect="002B18F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3E86"/>
    <w:multiLevelType w:val="hybridMultilevel"/>
    <w:tmpl w:val="0DE6805A"/>
    <w:lvl w:ilvl="0" w:tplc="9D08E8D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95"/>
    <w:rsid w:val="00040280"/>
    <w:rsid w:val="000565F0"/>
    <w:rsid w:val="001069AD"/>
    <w:rsid w:val="00132380"/>
    <w:rsid w:val="00251233"/>
    <w:rsid w:val="00273635"/>
    <w:rsid w:val="002B18FD"/>
    <w:rsid w:val="002D02A6"/>
    <w:rsid w:val="0031562F"/>
    <w:rsid w:val="003E68B8"/>
    <w:rsid w:val="005B7C1B"/>
    <w:rsid w:val="00605021"/>
    <w:rsid w:val="006253ED"/>
    <w:rsid w:val="00654B60"/>
    <w:rsid w:val="007F7712"/>
    <w:rsid w:val="008029E2"/>
    <w:rsid w:val="0090728C"/>
    <w:rsid w:val="009B3D25"/>
    <w:rsid w:val="009F43EA"/>
    <w:rsid w:val="00A57625"/>
    <w:rsid w:val="00B46E95"/>
    <w:rsid w:val="00B827D7"/>
    <w:rsid w:val="00B95222"/>
    <w:rsid w:val="00C37E30"/>
    <w:rsid w:val="00C572C4"/>
    <w:rsid w:val="00DF53D2"/>
    <w:rsid w:val="00E02437"/>
    <w:rsid w:val="00E36B56"/>
    <w:rsid w:val="00E82B0D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EC60"/>
  <w15:chartTrackingRefBased/>
  <w15:docId w15:val="{77B299BD-753A-454C-9429-38FDA69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B60"/>
    <w:pPr>
      <w:spacing w:after="200" w:line="276" w:lineRule="auto"/>
    </w:pPr>
  </w:style>
  <w:style w:type="paragraph" w:styleId="1">
    <w:name w:val="heading 1"/>
    <w:aliases w:val="!Части документа"/>
    <w:basedOn w:val="a"/>
    <w:next w:val="a"/>
    <w:link w:val="10"/>
    <w:qFormat/>
    <w:rsid w:val="00654B6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54B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654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54B6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2024-05-17T12:21:00Z</dcterms:created>
  <dcterms:modified xsi:type="dcterms:W3CDTF">2024-05-24T12:22:00Z</dcterms:modified>
</cp:coreProperties>
</file>