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1307" w14:textId="1F711623" w:rsidR="00F36013" w:rsidRDefault="00F36013" w:rsidP="00F36013">
      <w:pPr>
        <w:jc w:val="center"/>
        <w:rPr>
          <w:rFonts w:eastAsia="Calibri"/>
          <w:sz w:val="22"/>
          <w:szCs w:val="22"/>
          <w:lang w:eastAsia="ru-RU"/>
        </w:rPr>
      </w:pPr>
      <w:r>
        <w:rPr>
          <w:b/>
          <w:noProof/>
          <w:sz w:val="28"/>
          <w:szCs w:val="28"/>
        </w:rPr>
        <w:drawing>
          <wp:inline distT="0" distB="0" distL="0" distR="0" wp14:anchorId="53B8BD2C" wp14:editId="6FC62472">
            <wp:extent cx="531495" cy="829310"/>
            <wp:effectExtent l="0" t="0" r="1905" b="8890"/>
            <wp:docPr id="1" name="Рисунок 1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CEFC5" w14:textId="77777777" w:rsidR="00F36013" w:rsidRDefault="00F36013" w:rsidP="00F36013">
      <w:pPr>
        <w:rPr>
          <w:rFonts w:eastAsia="Lucida Sans Unicode"/>
          <w:b/>
          <w:kern w:val="2"/>
          <w:sz w:val="28"/>
          <w:szCs w:val="28"/>
        </w:rPr>
      </w:pPr>
    </w:p>
    <w:p w14:paraId="6F375F0F" w14:textId="77777777" w:rsidR="00F36013" w:rsidRDefault="00F36013" w:rsidP="00F36013">
      <w:pPr>
        <w:jc w:val="center"/>
        <w:rPr>
          <w:b/>
          <w:bCs/>
          <w:iCs/>
          <w:color w:val="FF0000"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 xml:space="preserve">ТЕМКИНСКИЙ РАЙОННЫЙ СОВЕТ ДЕПУТАТОВ </w:t>
      </w:r>
    </w:p>
    <w:p w14:paraId="3A46C473" w14:textId="77777777" w:rsidR="00F36013" w:rsidRDefault="00F36013" w:rsidP="00F36013">
      <w:pPr>
        <w:jc w:val="center"/>
        <w:rPr>
          <w:b/>
          <w:sz w:val="36"/>
          <w:szCs w:val="36"/>
        </w:rPr>
      </w:pPr>
    </w:p>
    <w:p w14:paraId="47EB4F50" w14:textId="77777777" w:rsidR="00F36013" w:rsidRDefault="00F36013" w:rsidP="00F360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14:paraId="294E7A3E" w14:textId="77777777" w:rsidR="00F36013" w:rsidRDefault="00F36013" w:rsidP="00F3601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14:paraId="42B46F9E" w14:textId="77777777" w:rsidR="00F36013" w:rsidRDefault="00F36013" w:rsidP="00F3601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24  мая</w:t>
      </w:r>
      <w:proofErr w:type="gramEnd"/>
      <w:r>
        <w:rPr>
          <w:sz w:val="28"/>
          <w:szCs w:val="28"/>
        </w:rPr>
        <w:t xml:space="preserve">  2024 года                                                                                                    №  46 </w:t>
      </w:r>
    </w:p>
    <w:p w14:paraId="1F2AEB19" w14:textId="77777777" w:rsidR="00F36013" w:rsidRDefault="00F36013" w:rsidP="00F36013">
      <w:pPr>
        <w:widowControl w:val="0"/>
        <w:shd w:val="clear" w:color="auto" w:fill="FFFFFF"/>
        <w:tabs>
          <w:tab w:val="left" w:leader="underscore" w:pos="1157"/>
          <w:tab w:val="left" w:leader="underscore" w:pos="4678"/>
        </w:tabs>
        <w:ind w:right="5952"/>
        <w:jc w:val="both"/>
        <w:rPr>
          <w:sz w:val="28"/>
          <w:szCs w:val="28"/>
        </w:rPr>
      </w:pPr>
    </w:p>
    <w:p w14:paraId="4C89EABC" w14:textId="77777777" w:rsidR="00F36013" w:rsidRDefault="00F36013" w:rsidP="00F36013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0"/>
          <w:szCs w:val="20"/>
        </w:rPr>
      </w:pPr>
      <w:r>
        <w:rPr>
          <w:sz w:val="28"/>
          <w:szCs w:val="28"/>
        </w:rPr>
        <w:t xml:space="preserve">О выражении мнения населения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муниципального образования   </w:t>
      </w:r>
      <w:proofErr w:type="gramStart"/>
      <w:r>
        <w:rPr>
          <w:bCs/>
          <w:sz w:val="28"/>
          <w:szCs w:val="28"/>
        </w:rPr>
        <w:t xml:space="preserve">   «</w:t>
      </w:r>
      <w:proofErr w:type="gramEnd"/>
      <w:r>
        <w:rPr>
          <w:bCs/>
          <w:sz w:val="28"/>
          <w:szCs w:val="28"/>
        </w:rPr>
        <w:t>Темкинский   район»</w:t>
      </w:r>
    </w:p>
    <w:p w14:paraId="61FF012A" w14:textId="77777777" w:rsidR="00F36013" w:rsidRDefault="00F36013" w:rsidP="00F36013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Смоленской области, </w:t>
      </w:r>
      <w:proofErr w:type="gramStart"/>
      <w:r>
        <w:rPr>
          <w:bCs/>
          <w:sz w:val="28"/>
          <w:szCs w:val="28"/>
        </w:rPr>
        <w:t xml:space="preserve">путем </w:t>
      </w:r>
      <w:r>
        <w:rPr>
          <w:bCs/>
          <w:strike/>
          <w:sz w:val="28"/>
          <w:szCs w:val="28"/>
        </w:rPr>
        <w:t xml:space="preserve"> </w:t>
      </w:r>
      <w:r>
        <w:rPr>
          <w:bCs/>
          <w:sz w:val="28"/>
          <w:szCs w:val="28"/>
        </w:rPr>
        <w:t>объединения</w:t>
      </w:r>
      <w:proofErr w:type="gramEnd"/>
      <w:r>
        <w:rPr>
          <w:bCs/>
          <w:sz w:val="28"/>
          <w:szCs w:val="28"/>
        </w:rPr>
        <w:t xml:space="preserve"> всех поселений во вновь образованное муниципальное образование с наделением его статусом муниципального округа –  муниципальное образование «Темкинский муниципальный округ»</w:t>
      </w:r>
    </w:p>
    <w:p w14:paraId="0EDCA46B" w14:textId="77777777" w:rsidR="00F36013" w:rsidRDefault="00F36013" w:rsidP="00F36013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Смоленской области с административным центром в селе Темкино</w:t>
      </w:r>
    </w:p>
    <w:p w14:paraId="419C4F86" w14:textId="77777777" w:rsidR="00F36013" w:rsidRDefault="00F36013" w:rsidP="00F3601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14:paraId="24A3996E" w14:textId="77777777" w:rsidR="00F36013" w:rsidRDefault="00F36013" w:rsidP="00F36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статьями 13, 28 Федерального закона от 6 октября  2003 года  № 131-ФЗ «Об общих принципах организации  местного  самоуправления                                           в Российской Федерации», Уставом муниципального образования «Темкинский район» Смоленской области, учитывая результаты публичных слушаний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муниципального образования «Темкинский район»  Смоленской области, путем  объединения всех поселений во вновь образованное муниципальное образование с наделением его статусом муниципального округа – </w:t>
      </w:r>
      <w:r>
        <w:rPr>
          <w:sz w:val="28"/>
          <w:szCs w:val="28"/>
        </w:rPr>
        <w:t>муниципальное  образование «Темкинский  муниципальный округ»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с административным центром в селе Темкино,</w:t>
      </w:r>
      <w:r>
        <w:rPr>
          <w:sz w:val="28"/>
          <w:szCs w:val="28"/>
        </w:rPr>
        <w:br/>
      </w:r>
    </w:p>
    <w:p w14:paraId="3341CAF5" w14:textId="77777777" w:rsidR="00F36013" w:rsidRDefault="00F36013" w:rsidP="00F3601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Темкинский районный Совет </w:t>
      </w:r>
      <w:proofErr w:type="gramStart"/>
      <w:r>
        <w:rPr>
          <w:bCs/>
          <w:sz w:val="28"/>
          <w:szCs w:val="28"/>
        </w:rPr>
        <w:t xml:space="preserve">депутатов  </w:t>
      </w:r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14:paraId="7E13E31B" w14:textId="77777777" w:rsidR="00F36013" w:rsidRDefault="00F36013" w:rsidP="00F3601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</w:p>
    <w:p w14:paraId="5BFC754C" w14:textId="77777777" w:rsidR="00F36013" w:rsidRDefault="00F36013" w:rsidP="00F36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Выразить согласие населения муниципального образования «Темкинский район» Смоленской области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 xml:space="preserve">на преобразование муниципальных образований, входящих в состав муниципального образования «Темкинский район» Смоленской области: Батюшковское сельское поселение Темкинского района Смоленской </w:t>
      </w:r>
      <w:r>
        <w:rPr>
          <w:sz w:val="28"/>
          <w:szCs w:val="28"/>
        </w:rPr>
        <w:lastRenderedPageBreak/>
        <w:t xml:space="preserve">области, Павловское сельское поселение Темкинского района Смоленской области, Медведевское сельское поселение Темкинского района Смоленской области, Темкинское сельское поселение Темкинского района Смоленской области, </w:t>
      </w:r>
      <w:r>
        <w:rPr>
          <w:bCs/>
          <w:sz w:val="28"/>
          <w:szCs w:val="28"/>
        </w:rPr>
        <w:t xml:space="preserve">путем </w:t>
      </w:r>
      <w:r>
        <w:rPr>
          <w:bCs/>
          <w:strike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объединения всех поселений во вновь образованное муниципальное образование                 с наделением его статусом муниципального округа – </w:t>
      </w:r>
      <w:r>
        <w:rPr>
          <w:sz w:val="28"/>
          <w:szCs w:val="28"/>
        </w:rPr>
        <w:t>муниципальное образование «Темкинский муниципальный округ»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с административным центром в  селе Темкино.</w:t>
      </w:r>
    </w:p>
    <w:p w14:paraId="7F2CD36D" w14:textId="77777777" w:rsidR="00F36013" w:rsidRDefault="00F36013" w:rsidP="00F360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Опубликовать (обнародовать) настоящее решение в газете «</w:t>
      </w:r>
      <w:proofErr w:type="gramStart"/>
      <w:r>
        <w:rPr>
          <w:color w:val="000000"/>
          <w:sz w:val="28"/>
          <w:szCs w:val="28"/>
        </w:rPr>
        <w:t xml:space="preserve">Заря»   </w:t>
      </w:r>
      <w:proofErr w:type="gramEnd"/>
      <w:r>
        <w:rPr>
          <w:color w:val="000000"/>
          <w:sz w:val="28"/>
          <w:szCs w:val="28"/>
        </w:rPr>
        <w:t xml:space="preserve">                                       и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14:paraId="75B7EF3C" w14:textId="77777777" w:rsidR="00F36013" w:rsidRDefault="00F36013" w:rsidP="00F3601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Настоящее решение вступает в силу после дня его опубликования (обнародования).</w:t>
      </w:r>
    </w:p>
    <w:p w14:paraId="2C61CDB4" w14:textId="77777777" w:rsidR="00F36013" w:rsidRDefault="00F36013" w:rsidP="00F36013">
      <w:pPr>
        <w:ind w:firstLine="720"/>
        <w:jc w:val="both"/>
        <w:rPr>
          <w:sz w:val="28"/>
          <w:szCs w:val="28"/>
        </w:rPr>
      </w:pPr>
    </w:p>
    <w:p w14:paraId="3F1D4470" w14:textId="77777777" w:rsidR="00F36013" w:rsidRDefault="00F36013" w:rsidP="00F36013">
      <w:pPr>
        <w:ind w:firstLine="720"/>
        <w:jc w:val="both"/>
        <w:rPr>
          <w:sz w:val="28"/>
          <w:szCs w:val="28"/>
        </w:rPr>
      </w:pPr>
    </w:p>
    <w:p w14:paraId="60D7528E" w14:textId="77777777" w:rsidR="00F36013" w:rsidRDefault="00F36013" w:rsidP="00F36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Темкинского </w:t>
      </w:r>
    </w:p>
    <w:p w14:paraId="3F86F192" w14:textId="41058AA9" w:rsidR="00F36013" w:rsidRDefault="00F36013" w:rsidP="00F36013">
      <w:r>
        <w:rPr>
          <w:sz w:val="28"/>
          <w:szCs w:val="28"/>
        </w:rPr>
        <w:t xml:space="preserve">районного Совета депутатов                                                                  А.Ф. </w:t>
      </w:r>
      <w:r w:rsidR="000E5A7B">
        <w:rPr>
          <w:sz w:val="28"/>
          <w:szCs w:val="28"/>
        </w:rPr>
        <w:t xml:space="preserve">Горностаева </w:t>
      </w:r>
    </w:p>
    <w:p w14:paraId="36EE3BAA" w14:textId="77777777" w:rsidR="00F36013" w:rsidRDefault="00F36013" w:rsidP="00F36013"/>
    <w:p w14:paraId="6C73C97D" w14:textId="77777777" w:rsidR="00F36013" w:rsidRDefault="00F36013" w:rsidP="00F36013"/>
    <w:p w14:paraId="3105AD5B" w14:textId="77777777" w:rsidR="00F36013" w:rsidRDefault="00F36013" w:rsidP="00F36013"/>
    <w:p w14:paraId="0A492695" w14:textId="77777777" w:rsidR="00EA68B0" w:rsidRDefault="00EA68B0"/>
    <w:sectPr w:rsidR="00EA68B0" w:rsidSect="000E5A7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E181" w14:textId="77777777" w:rsidR="004750DC" w:rsidRDefault="004750DC" w:rsidP="000E5A7B">
      <w:r>
        <w:separator/>
      </w:r>
    </w:p>
  </w:endnote>
  <w:endnote w:type="continuationSeparator" w:id="0">
    <w:p w14:paraId="0503EAC9" w14:textId="77777777" w:rsidR="004750DC" w:rsidRDefault="004750DC" w:rsidP="000E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D6A5" w14:textId="77777777" w:rsidR="004750DC" w:rsidRDefault="004750DC" w:rsidP="000E5A7B">
      <w:r>
        <w:separator/>
      </w:r>
    </w:p>
  </w:footnote>
  <w:footnote w:type="continuationSeparator" w:id="0">
    <w:p w14:paraId="2EC744D6" w14:textId="77777777" w:rsidR="004750DC" w:rsidRDefault="004750DC" w:rsidP="000E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059164"/>
      <w:docPartObj>
        <w:docPartGallery w:val="Page Numbers (Top of Page)"/>
        <w:docPartUnique/>
      </w:docPartObj>
    </w:sdtPr>
    <w:sdtContent>
      <w:p w14:paraId="65173A85" w14:textId="20ED68DC" w:rsidR="000E5A7B" w:rsidRDefault="000E5A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9814C6" w14:textId="77777777" w:rsidR="000E5A7B" w:rsidRDefault="000E5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13"/>
    <w:rsid w:val="000E5A7B"/>
    <w:rsid w:val="001E6AF3"/>
    <w:rsid w:val="004750DC"/>
    <w:rsid w:val="00EA68B0"/>
    <w:rsid w:val="00F3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14DF"/>
  <w15:chartTrackingRefBased/>
  <w15:docId w15:val="{06327CA0-9522-46AC-B0FB-593B1BBB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1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A7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0E5A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A7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2024-05-27T06:02:00Z</cp:lastPrinted>
  <dcterms:created xsi:type="dcterms:W3CDTF">2024-05-27T05:56:00Z</dcterms:created>
  <dcterms:modified xsi:type="dcterms:W3CDTF">2024-05-27T06:03:00Z</dcterms:modified>
</cp:coreProperties>
</file>