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630C" w14:textId="1127DF92" w:rsidR="00187AD8" w:rsidRDefault="00D965BF" w:rsidP="00187AD8">
      <w:pPr>
        <w:tabs>
          <w:tab w:val="left" w:pos="709"/>
          <w:tab w:val="left" w:pos="2490"/>
        </w:tabs>
        <w:jc w:val="right"/>
      </w:pPr>
      <w:r>
        <w:t xml:space="preserve"> </w:t>
      </w:r>
    </w:p>
    <w:p w14:paraId="3A84723C" w14:textId="60DE87B0" w:rsidR="00187AD8" w:rsidRDefault="00187AD8" w:rsidP="00270B34">
      <w:pPr>
        <w:tabs>
          <w:tab w:val="left" w:pos="709"/>
          <w:tab w:val="left" w:pos="2490"/>
        </w:tabs>
        <w:jc w:val="center"/>
      </w:pPr>
      <w:r>
        <w:rPr>
          <w:noProof/>
        </w:rPr>
        <w:drawing>
          <wp:inline distT="0" distB="0" distL="0" distR="0" wp14:anchorId="5EBACAE3" wp14:editId="3F065848">
            <wp:extent cx="676275" cy="7620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E4653" w14:textId="77777777" w:rsidR="00187AD8" w:rsidRDefault="00187AD8" w:rsidP="00270B34">
      <w:pPr>
        <w:tabs>
          <w:tab w:val="left" w:pos="709"/>
          <w:tab w:val="left" w:pos="2490"/>
        </w:tabs>
        <w:jc w:val="center"/>
      </w:pPr>
    </w:p>
    <w:p w14:paraId="2A6B9AD8" w14:textId="042E84B5" w:rsidR="00270B34" w:rsidRPr="00D77F55" w:rsidRDefault="00270B34" w:rsidP="00270B34">
      <w:pPr>
        <w:tabs>
          <w:tab w:val="left" w:pos="709"/>
          <w:tab w:val="left" w:pos="2490"/>
        </w:tabs>
        <w:jc w:val="center"/>
        <w:rPr>
          <w:b/>
          <w:bCs/>
        </w:rPr>
      </w:pPr>
      <w:r w:rsidRPr="00D77F55">
        <w:rPr>
          <w:b/>
          <w:bCs/>
        </w:rPr>
        <w:t xml:space="preserve">ТЕМКИНСКИЙ ОКРУЖНОЙ СОВЕТ ДЕПУТАТОВ  </w:t>
      </w:r>
    </w:p>
    <w:p w14:paraId="7D2027FB" w14:textId="77777777" w:rsidR="00270B34" w:rsidRPr="00D77F55" w:rsidRDefault="00270B34" w:rsidP="00270B34">
      <w:pPr>
        <w:rPr>
          <w:b/>
          <w:bCs/>
        </w:rPr>
      </w:pPr>
      <w:r w:rsidRPr="00D77F55">
        <w:rPr>
          <w:b/>
          <w:bCs/>
        </w:rPr>
        <w:t xml:space="preserve">                                                        </w:t>
      </w:r>
    </w:p>
    <w:p w14:paraId="55AACE61" w14:textId="77777777" w:rsidR="00270B34" w:rsidRPr="00D77F55" w:rsidRDefault="00270B34" w:rsidP="00270B34">
      <w:pPr>
        <w:jc w:val="center"/>
        <w:rPr>
          <w:b/>
          <w:bCs/>
        </w:rPr>
      </w:pPr>
      <w:r w:rsidRPr="00D77F55">
        <w:rPr>
          <w:b/>
          <w:bCs/>
        </w:rPr>
        <w:t>РЕШЕНИЕ</w:t>
      </w:r>
    </w:p>
    <w:p w14:paraId="14BC455E" w14:textId="77777777" w:rsidR="00270B34" w:rsidRDefault="00270B34" w:rsidP="00270B34">
      <w:pPr>
        <w:pStyle w:val="a4"/>
        <w:jc w:val="center"/>
        <w:rPr>
          <w:rFonts w:eastAsia="Times New Roman CYR"/>
          <w:sz w:val="26"/>
          <w:szCs w:val="26"/>
        </w:rPr>
      </w:pPr>
    </w:p>
    <w:p w14:paraId="15BDF0BB" w14:textId="0E0A75A0" w:rsidR="00270B34" w:rsidRPr="00D47FE0" w:rsidRDefault="00270B34" w:rsidP="00270B34">
      <w:pPr>
        <w:pStyle w:val="a4"/>
        <w:rPr>
          <w:rFonts w:eastAsia="Times New Roman CYR"/>
        </w:rPr>
      </w:pPr>
      <w:r w:rsidRPr="00D47FE0">
        <w:t xml:space="preserve">от   </w:t>
      </w:r>
      <w:r w:rsidR="00D47FE0">
        <w:t xml:space="preserve">18 ноября 2024 года                                                                                      </w:t>
      </w:r>
      <w:r w:rsidR="00D965BF">
        <w:t xml:space="preserve">   </w:t>
      </w:r>
      <w:r w:rsidR="009B63CB">
        <w:t xml:space="preserve">   </w:t>
      </w:r>
      <w:r w:rsidRPr="00D47FE0">
        <w:t xml:space="preserve">№ </w:t>
      </w:r>
      <w:r w:rsidR="00D965BF">
        <w:t>38</w:t>
      </w:r>
      <w:r w:rsidRPr="00D47FE0">
        <w:t xml:space="preserve">                                                                  </w:t>
      </w:r>
    </w:p>
    <w:p w14:paraId="32C8F7A6" w14:textId="77777777" w:rsidR="00270B34" w:rsidRDefault="00270B34" w:rsidP="00270B34"/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368"/>
      </w:tblGrid>
      <w:tr w:rsidR="00270B34" w:rsidRPr="00270B34" w14:paraId="1143F488" w14:textId="77777777" w:rsidTr="001A5EE1">
        <w:tc>
          <w:tcPr>
            <w:tcW w:w="4361" w:type="dxa"/>
          </w:tcPr>
          <w:p w14:paraId="62D15A3E" w14:textId="77777777" w:rsidR="00270B34" w:rsidRPr="00270B34" w:rsidRDefault="00270B34" w:rsidP="001A5EE1">
            <w:pPr>
              <w:tabs>
                <w:tab w:val="left" w:pos="4395"/>
                <w:tab w:val="left" w:pos="4820"/>
              </w:tabs>
              <w:ind w:right="317"/>
              <w:jc w:val="both"/>
              <w:rPr>
                <w:lang w:eastAsia="en-US"/>
              </w:rPr>
            </w:pPr>
            <w:r w:rsidRPr="00270B34">
              <w:rPr>
                <w:lang w:eastAsia="en-US"/>
              </w:rPr>
              <w:t>Об утверждении перечня имущества, находящегося в государственной собственности Смоленской области, передаваемого в собственность муниципального образования «Темкинский район» Смоленской</w:t>
            </w:r>
            <w:r w:rsidRPr="00270B34">
              <w:rPr>
                <w:b/>
                <w:lang w:eastAsia="en-US"/>
              </w:rPr>
              <w:t xml:space="preserve"> </w:t>
            </w:r>
            <w:r w:rsidRPr="00270B34">
              <w:rPr>
                <w:lang w:eastAsia="en-US"/>
              </w:rPr>
              <w:t>области</w:t>
            </w:r>
          </w:p>
          <w:p w14:paraId="147FEC8B" w14:textId="77777777" w:rsidR="00270B34" w:rsidRPr="00270B34" w:rsidRDefault="00270B34" w:rsidP="001A5EE1">
            <w:pPr>
              <w:ind w:right="317"/>
              <w:jc w:val="both"/>
              <w:rPr>
                <w:lang w:eastAsia="en-US"/>
              </w:rPr>
            </w:pPr>
          </w:p>
        </w:tc>
        <w:tc>
          <w:tcPr>
            <w:tcW w:w="5368" w:type="dxa"/>
            <w:hideMark/>
          </w:tcPr>
          <w:p w14:paraId="0AA2592E" w14:textId="77777777" w:rsidR="00270B34" w:rsidRPr="00270B34" w:rsidRDefault="00270B34" w:rsidP="001A5EE1">
            <w:pPr>
              <w:spacing w:line="276" w:lineRule="auto"/>
              <w:ind w:left="-392" w:firstLine="392"/>
              <w:rPr>
                <w:lang w:eastAsia="en-US"/>
              </w:rPr>
            </w:pPr>
            <w:r w:rsidRPr="00270B34">
              <w:rPr>
                <w:lang w:eastAsia="en-US"/>
              </w:rPr>
              <w:t xml:space="preserve"> </w:t>
            </w:r>
          </w:p>
        </w:tc>
      </w:tr>
    </w:tbl>
    <w:p w14:paraId="0FA7D0BB" w14:textId="77FD9C00" w:rsidR="00CD2F42" w:rsidRDefault="00270B34" w:rsidP="00270B34">
      <w:pPr>
        <w:tabs>
          <w:tab w:val="left" w:pos="4395"/>
          <w:tab w:val="left" w:pos="4820"/>
        </w:tabs>
        <w:ind w:right="-1"/>
        <w:jc w:val="both"/>
      </w:pPr>
      <w:r w:rsidRPr="00270B34">
        <w:t xml:space="preserve">      </w:t>
      </w:r>
    </w:p>
    <w:p w14:paraId="7708CF6F" w14:textId="129CA18B" w:rsidR="00270B34" w:rsidRPr="00270B34" w:rsidRDefault="00CD2F42" w:rsidP="00270B34">
      <w:pPr>
        <w:tabs>
          <w:tab w:val="left" w:pos="4395"/>
          <w:tab w:val="left" w:pos="4820"/>
        </w:tabs>
        <w:ind w:right="-1"/>
        <w:jc w:val="both"/>
      </w:pPr>
      <w:r>
        <w:t xml:space="preserve">        </w:t>
      </w:r>
      <w:r w:rsidR="00270B34" w:rsidRPr="00270B34">
        <w:t xml:space="preserve">В соответствии с частью 11 статьи 154 Федерального закона от 22.08.2004          </w:t>
      </w:r>
      <w:r>
        <w:t xml:space="preserve">    </w:t>
      </w:r>
      <w:r w:rsidR="00270B34" w:rsidRPr="00270B34">
        <w:t xml:space="preserve">  № 122-ФЗ «О внесении изменений в законодательные акты Российской Федерации </w:t>
      </w:r>
      <w:r w:rsidR="002B06E1">
        <w:t xml:space="preserve">                         </w:t>
      </w:r>
      <w:r w:rsidR="00270B34" w:rsidRPr="00270B34">
        <w:t xml:space="preserve">и признании утратившими силу некоторых законодательных актов Российской Федерации в связи с принятием федеральных законов «О внесении изменений </w:t>
      </w:r>
      <w:r w:rsidR="002B06E1">
        <w:t xml:space="preserve">                             </w:t>
      </w:r>
      <w:r w:rsidR="00270B34" w:rsidRPr="00270B34">
        <w:t xml:space="preserve">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</w:t>
      </w:r>
      <w:r w:rsidR="002B06E1">
        <w:t xml:space="preserve">                                 </w:t>
      </w:r>
      <w:r w:rsidR="00270B34" w:rsidRPr="00270B34">
        <w:t xml:space="preserve">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Уставом муниципального образования «Темкинский район» Смоленской области, (новая редакция)  (с изменениями), Положением о порядке передачи  имущества </w:t>
      </w:r>
      <w:r w:rsidR="002B06E1">
        <w:t xml:space="preserve">                                        </w:t>
      </w:r>
      <w:r w:rsidR="00270B34" w:rsidRPr="00270B34">
        <w:t xml:space="preserve">в собственность муниципального образования «Темкинский район» Смоленской области из других форм собственности, а также о передаче имущества из муниципальной собственности муниципального образования «Темкинский район» Смоленской области  в федеральную и государственную собственность, собственность других муниципальных образований», утвержденным решением Темкинского районного Совета депутатов от 26.01.2018 № 9, решением постоянной </w:t>
      </w:r>
      <w:r w:rsidR="00270B34" w:rsidRPr="00270B34">
        <w:lastRenderedPageBreak/>
        <w:t>комиссии по имущественным, земельным отношениям</w:t>
      </w:r>
      <w:r w:rsidR="00345678">
        <w:t>,</w:t>
      </w:r>
      <w:r w:rsidR="00270B34" w:rsidRPr="00270B34">
        <w:t xml:space="preserve"> природопользованию</w:t>
      </w:r>
      <w:r w:rsidR="00345678">
        <w:t xml:space="preserve"> </w:t>
      </w:r>
      <w:r w:rsidR="00731F89">
        <w:t xml:space="preserve">                              </w:t>
      </w:r>
      <w:r w:rsidR="00345678">
        <w:t>и вопросам агропромышленного комплекса</w:t>
      </w:r>
      <w:r w:rsidR="00270B34" w:rsidRPr="00270B34">
        <w:t xml:space="preserve">, </w:t>
      </w:r>
    </w:p>
    <w:p w14:paraId="280AC0D9" w14:textId="77777777" w:rsidR="00270B34" w:rsidRPr="00270B34" w:rsidRDefault="00270B34" w:rsidP="00270B34">
      <w:pPr>
        <w:ind w:right="-1"/>
        <w:jc w:val="both"/>
      </w:pPr>
    </w:p>
    <w:p w14:paraId="5F2B4EA6" w14:textId="77777777" w:rsidR="00345678" w:rsidRDefault="00270B34" w:rsidP="00345678">
      <w:pPr>
        <w:ind w:right="-1"/>
        <w:jc w:val="both"/>
        <w:rPr>
          <w:b/>
        </w:rPr>
      </w:pPr>
      <w:r w:rsidRPr="00270B34">
        <w:t xml:space="preserve">             Темкинский окружной Совет депутатов </w:t>
      </w:r>
      <w:r w:rsidRPr="00270B34">
        <w:rPr>
          <w:b/>
        </w:rPr>
        <w:t>р е ш и л:</w:t>
      </w:r>
    </w:p>
    <w:p w14:paraId="10DB737A" w14:textId="77777777" w:rsidR="00345678" w:rsidRDefault="00345678" w:rsidP="00345678">
      <w:pPr>
        <w:ind w:right="-1"/>
        <w:jc w:val="both"/>
        <w:rPr>
          <w:b/>
        </w:rPr>
      </w:pPr>
      <w:r>
        <w:rPr>
          <w:b/>
        </w:rPr>
        <w:t xml:space="preserve">         </w:t>
      </w:r>
    </w:p>
    <w:p w14:paraId="4779D12A" w14:textId="3FFCC536" w:rsidR="00270B34" w:rsidRPr="00345678" w:rsidRDefault="00345678" w:rsidP="00345678">
      <w:pPr>
        <w:ind w:right="-1"/>
        <w:jc w:val="both"/>
        <w:rPr>
          <w:b/>
        </w:rPr>
      </w:pPr>
      <w:r>
        <w:rPr>
          <w:b/>
        </w:rPr>
        <w:t xml:space="preserve">           </w:t>
      </w:r>
      <w:r w:rsidR="00270B34" w:rsidRPr="00270B34">
        <w:t>1. Утвердить прилагаемый перечень имущества, находящегося в государственной собственности Смоленской области, передаваемого в собственность муниципального образования «Темкинский район» Смоленской</w:t>
      </w:r>
      <w:r w:rsidR="00270B34" w:rsidRPr="00270B34">
        <w:rPr>
          <w:b/>
        </w:rPr>
        <w:t xml:space="preserve"> </w:t>
      </w:r>
      <w:r w:rsidR="00270B34" w:rsidRPr="00270B34">
        <w:t>области (далее – Перечень).</w:t>
      </w:r>
      <w:r>
        <w:t xml:space="preserve"> </w:t>
      </w:r>
    </w:p>
    <w:p w14:paraId="66512602" w14:textId="4C5425AD" w:rsidR="00287598" w:rsidRDefault="00270B34" w:rsidP="00001DFC">
      <w:pPr>
        <w:shd w:val="clear" w:color="auto" w:fill="FFFFFF"/>
        <w:ind w:firstLine="708"/>
        <w:jc w:val="both"/>
        <w:outlineLvl w:val="3"/>
      </w:pPr>
      <w:r w:rsidRPr="00270B34">
        <w:t xml:space="preserve">2. </w:t>
      </w:r>
      <w:r w:rsidR="00287598">
        <w:t xml:space="preserve">Рекомендовать Администрации муниципального образования «Темкинский район» Смоленской области </w:t>
      </w:r>
      <w:r w:rsidR="00757873">
        <w:t>включить в реестр муниципальной</w:t>
      </w:r>
      <w:r w:rsidR="00345678">
        <w:t xml:space="preserve"> </w:t>
      </w:r>
      <w:r w:rsidR="00757873">
        <w:t>собственности</w:t>
      </w:r>
      <w:r w:rsidR="00323546">
        <w:t xml:space="preserve"> </w:t>
      </w:r>
      <w:r w:rsidR="005E49C7">
        <w:t>перечень имущества,</w:t>
      </w:r>
      <w:r w:rsidR="00757873">
        <w:t xml:space="preserve"> передаваемый из государственной собственности</w:t>
      </w:r>
      <w:r w:rsidR="00345678">
        <w:t xml:space="preserve"> </w:t>
      </w:r>
      <w:r w:rsidR="00323546">
        <w:t xml:space="preserve">                                               </w:t>
      </w:r>
      <w:r w:rsidR="00345678">
        <w:t xml:space="preserve">в собственность муниципального образования «Темкинский район» Смоленской области. </w:t>
      </w:r>
      <w:r w:rsidR="00757873">
        <w:t xml:space="preserve"> </w:t>
      </w:r>
    </w:p>
    <w:p w14:paraId="275A1146" w14:textId="16BBE450" w:rsidR="00270B34" w:rsidRPr="00270B34" w:rsidRDefault="00345678" w:rsidP="00001DFC">
      <w:pPr>
        <w:shd w:val="clear" w:color="auto" w:fill="FFFFFF"/>
        <w:ind w:firstLine="708"/>
        <w:jc w:val="both"/>
        <w:outlineLvl w:val="3"/>
      </w:pPr>
      <w:r>
        <w:t xml:space="preserve">3. </w:t>
      </w:r>
      <w:r w:rsidR="00270B34" w:rsidRPr="00270B34">
        <w:t xml:space="preserve">Настоящее решение вступает в силу </w:t>
      </w:r>
      <w:r>
        <w:t xml:space="preserve">после </w:t>
      </w:r>
      <w:r w:rsidR="00001DFC">
        <w:t xml:space="preserve">его </w:t>
      </w:r>
      <w:r w:rsidR="00270B34" w:rsidRPr="00270B34">
        <w:t>обнародования</w:t>
      </w:r>
      <w:r w:rsidR="00001DFC">
        <w:t xml:space="preserve"> и </w:t>
      </w:r>
      <w:r w:rsidR="00270B34" w:rsidRPr="00270B34">
        <w:t>подлежит размещению на официальном сайте</w:t>
      </w:r>
      <w:r w:rsidR="00287598">
        <w:t xml:space="preserve"> Администрации муниципального образования «Темкинский район» Смоленской области </w:t>
      </w:r>
      <w:r w:rsidR="00270B34" w:rsidRPr="00270B34">
        <w:t>в информационно-телекоммуника</w:t>
      </w:r>
      <w:r w:rsidR="00287598">
        <w:t>ц</w:t>
      </w:r>
      <w:r w:rsidR="00270B34" w:rsidRPr="00270B34">
        <w:t>и</w:t>
      </w:r>
      <w:r w:rsidR="00287598">
        <w:t>он</w:t>
      </w:r>
      <w:r w:rsidR="00270B34" w:rsidRPr="00270B34">
        <w:t xml:space="preserve">ной сети «Интернет». </w:t>
      </w:r>
    </w:p>
    <w:p w14:paraId="45557C2D" w14:textId="3FEEB7AD" w:rsidR="00270B34" w:rsidRPr="00270B34" w:rsidRDefault="00001DFC" w:rsidP="00345678">
      <w:pPr>
        <w:tabs>
          <w:tab w:val="num" w:pos="0"/>
        </w:tabs>
        <w:ind w:right="-1" w:firstLine="709"/>
        <w:jc w:val="both"/>
      </w:pPr>
      <w:r>
        <w:t>4</w:t>
      </w:r>
      <w:r w:rsidR="00270B34" w:rsidRPr="00270B34">
        <w:t>. Контроль за исполнением настоящего решения возложить   на председателя постоянной комиссии по имущественным, земельным отношениям</w:t>
      </w:r>
      <w:r w:rsidR="00345678">
        <w:t xml:space="preserve">, </w:t>
      </w:r>
      <w:r w:rsidR="00270B34" w:rsidRPr="00270B34">
        <w:t xml:space="preserve">природопользованию </w:t>
      </w:r>
      <w:r w:rsidR="00345678">
        <w:t>и вопросам агропромышленного комплекса</w:t>
      </w:r>
      <w:r w:rsidR="00270B34" w:rsidRPr="00270B34">
        <w:t xml:space="preserve"> (председатель Ю.А. Усачев).  </w:t>
      </w:r>
    </w:p>
    <w:p w14:paraId="7B89AAB4" w14:textId="77777777" w:rsidR="00270B34" w:rsidRPr="00270B34" w:rsidRDefault="00270B34" w:rsidP="00345678">
      <w:pPr>
        <w:ind w:firstLine="668"/>
      </w:pPr>
    </w:p>
    <w:p w14:paraId="6B66ABDB" w14:textId="77777777" w:rsidR="00270B34" w:rsidRPr="00270B34" w:rsidRDefault="00270B34" w:rsidP="00345678">
      <w:pPr>
        <w:ind w:firstLine="668"/>
      </w:pPr>
    </w:p>
    <w:p w14:paraId="5CDBE31F" w14:textId="77777777" w:rsidR="00270B34" w:rsidRPr="00270B34" w:rsidRDefault="00270B34" w:rsidP="00345678">
      <w:pPr>
        <w:ind w:firstLine="668"/>
      </w:pPr>
      <w:r w:rsidRPr="00270B34">
        <w:t xml:space="preserve"> </w:t>
      </w:r>
    </w:p>
    <w:p w14:paraId="7AA5121F" w14:textId="3DC1A29E" w:rsidR="00270B34" w:rsidRPr="00270B34" w:rsidRDefault="00270B34" w:rsidP="00345678">
      <w:r w:rsidRPr="00270B34">
        <w:t xml:space="preserve">Глава   муниципального образования                             Председатель   </w:t>
      </w:r>
      <w:r w:rsidR="0049589A">
        <w:t xml:space="preserve">   </w:t>
      </w:r>
      <w:r w:rsidRPr="00270B34">
        <w:t>Темкинского</w:t>
      </w:r>
    </w:p>
    <w:p w14:paraId="29B524C0" w14:textId="099D990C" w:rsidR="00270B34" w:rsidRPr="00270B34" w:rsidRDefault="00270B34" w:rsidP="00345678">
      <w:r w:rsidRPr="00270B34">
        <w:t xml:space="preserve">«Темкинский район» Смоленской области                    окружного  Совета   депутатов </w:t>
      </w:r>
    </w:p>
    <w:p w14:paraId="5B562480" w14:textId="77777777" w:rsidR="0049589A" w:rsidRDefault="00270B34" w:rsidP="00345678">
      <w:pPr>
        <w:tabs>
          <w:tab w:val="left" w:pos="709"/>
          <w:tab w:val="left" w:pos="8080"/>
        </w:tabs>
      </w:pPr>
      <w:r w:rsidRPr="00270B34">
        <w:t xml:space="preserve">                                               </w:t>
      </w:r>
    </w:p>
    <w:p w14:paraId="254FAC66" w14:textId="656CDDBB" w:rsidR="00270B34" w:rsidRPr="0049589A" w:rsidRDefault="0049589A" w:rsidP="00345678">
      <w:pPr>
        <w:tabs>
          <w:tab w:val="left" w:pos="709"/>
          <w:tab w:val="left" w:pos="8080"/>
        </w:tabs>
        <w:rPr>
          <w:b/>
          <w:bCs/>
        </w:rPr>
      </w:pPr>
      <w:r w:rsidRPr="0049589A">
        <w:rPr>
          <w:b/>
          <w:bCs/>
        </w:rPr>
        <w:t xml:space="preserve">                                               </w:t>
      </w:r>
      <w:r w:rsidR="00270B34" w:rsidRPr="0049589A">
        <w:rPr>
          <w:b/>
          <w:bCs/>
        </w:rPr>
        <w:t xml:space="preserve">А.Н. Васильев                                     </w:t>
      </w:r>
      <w:r>
        <w:rPr>
          <w:b/>
          <w:bCs/>
        </w:rPr>
        <w:t xml:space="preserve"> </w:t>
      </w:r>
      <w:r w:rsidR="00074C1B">
        <w:rPr>
          <w:b/>
          <w:bCs/>
        </w:rPr>
        <w:t xml:space="preserve"> </w:t>
      </w:r>
      <w:r w:rsidR="00270B34" w:rsidRPr="0049589A">
        <w:rPr>
          <w:b/>
          <w:bCs/>
        </w:rPr>
        <w:t>А.Ф. Горностаева</w:t>
      </w:r>
    </w:p>
    <w:p w14:paraId="7C9585F0" w14:textId="77777777" w:rsidR="00270B34" w:rsidRPr="00270B34" w:rsidRDefault="00270B34" w:rsidP="00345678">
      <w:r w:rsidRPr="0049589A">
        <w:rPr>
          <w:b/>
          <w:bCs/>
        </w:rPr>
        <w:t xml:space="preserve">                                                                                                        </w:t>
      </w:r>
    </w:p>
    <w:p w14:paraId="0F4053EF" w14:textId="77777777" w:rsidR="00270B34" w:rsidRPr="00270B34" w:rsidRDefault="00270B34" w:rsidP="00345678"/>
    <w:p w14:paraId="31E0A229" w14:textId="77777777" w:rsidR="00270B34" w:rsidRPr="00270B34" w:rsidRDefault="00270B34" w:rsidP="00345678"/>
    <w:p w14:paraId="11B9CA6D" w14:textId="77777777" w:rsidR="00270B34" w:rsidRPr="00270B34" w:rsidRDefault="00270B34" w:rsidP="00345678"/>
    <w:p w14:paraId="1F976EAC" w14:textId="77777777" w:rsidR="00270B34" w:rsidRPr="00270B34" w:rsidRDefault="00270B34" w:rsidP="00345678">
      <w:r w:rsidRPr="00270B34">
        <w:t xml:space="preserve">                        </w:t>
      </w:r>
    </w:p>
    <w:p w14:paraId="0F7D835F" w14:textId="77777777" w:rsidR="00270B34" w:rsidRPr="00270B34" w:rsidRDefault="00270B34" w:rsidP="00345678"/>
    <w:p w14:paraId="5D25808B" w14:textId="77777777" w:rsidR="00270B34" w:rsidRPr="00270B34" w:rsidRDefault="00270B34" w:rsidP="00345678"/>
    <w:p w14:paraId="02C134B5" w14:textId="77777777" w:rsidR="00270B34" w:rsidRPr="00270B34" w:rsidRDefault="00270B34" w:rsidP="00345678"/>
    <w:p w14:paraId="490FBFEC" w14:textId="77777777" w:rsidR="00270B34" w:rsidRPr="00270B34" w:rsidRDefault="00270B34" w:rsidP="00345678"/>
    <w:p w14:paraId="7C42951A" w14:textId="77777777" w:rsidR="00270B34" w:rsidRPr="00270B34" w:rsidRDefault="00270B34" w:rsidP="00345678"/>
    <w:p w14:paraId="215F0B85" w14:textId="77777777" w:rsidR="00270B34" w:rsidRPr="00270B34" w:rsidRDefault="00270B34" w:rsidP="00345678"/>
    <w:p w14:paraId="5649B792" w14:textId="77777777" w:rsidR="00270B34" w:rsidRPr="00270B34" w:rsidRDefault="00270B34" w:rsidP="00270B34"/>
    <w:p w14:paraId="6514361A" w14:textId="77777777" w:rsidR="00270B34" w:rsidRPr="00270B34" w:rsidRDefault="00270B34" w:rsidP="00270B34"/>
    <w:p w14:paraId="15D72A86" w14:textId="77777777" w:rsidR="00270B34" w:rsidRPr="00270B34" w:rsidRDefault="00270B34" w:rsidP="00270B34"/>
    <w:p w14:paraId="7A871265" w14:textId="6FD33F97" w:rsidR="00270B34" w:rsidRPr="00270B34" w:rsidRDefault="008C465C" w:rsidP="00270B34"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86"/>
        <w:gridCol w:w="4219"/>
      </w:tblGrid>
      <w:tr w:rsidR="00270B34" w:rsidRPr="00270B34" w14:paraId="4182EB13" w14:textId="77777777" w:rsidTr="001A5EE1">
        <w:tc>
          <w:tcPr>
            <w:tcW w:w="6022" w:type="dxa"/>
          </w:tcPr>
          <w:p w14:paraId="2AD9A3FB" w14:textId="77777777" w:rsidR="00270B34" w:rsidRPr="00270B34" w:rsidRDefault="00270B34" w:rsidP="001A5EE1">
            <w:pPr>
              <w:tabs>
                <w:tab w:val="left" w:pos="4320"/>
                <w:tab w:val="left" w:pos="8985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34" w:type="dxa"/>
            <w:hideMark/>
          </w:tcPr>
          <w:p w14:paraId="7A748E40" w14:textId="77777777" w:rsidR="00270B34" w:rsidRPr="00270B34" w:rsidRDefault="00270B34" w:rsidP="001A5EE1">
            <w:pPr>
              <w:tabs>
                <w:tab w:val="left" w:pos="4320"/>
                <w:tab w:val="left" w:pos="8985"/>
              </w:tabs>
              <w:spacing w:line="276" w:lineRule="auto"/>
              <w:rPr>
                <w:lang w:eastAsia="en-US"/>
              </w:rPr>
            </w:pPr>
            <w:r w:rsidRPr="00270B34">
              <w:rPr>
                <w:lang w:eastAsia="en-US"/>
              </w:rPr>
              <w:t xml:space="preserve">    Утвержден </w:t>
            </w:r>
          </w:p>
          <w:p w14:paraId="648224AF" w14:textId="4F9A3448" w:rsidR="00270B34" w:rsidRPr="00270B34" w:rsidRDefault="00270B34" w:rsidP="001A5EE1">
            <w:pPr>
              <w:tabs>
                <w:tab w:val="left" w:pos="4320"/>
                <w:tab w:val="left" w:pos="8985"/>
              </w:tabs>
              <w:spacing w:line="276" w:lineRule="auto"/>
              <w:rPr>
                <w:lang w:eastAsia="en-US"/>
              </w:rPr>
            </w:pPr>
            <w:r w:rsidRPr="00270B34">
              <w:rPr>
                <w:lang w:eastAsia="en-US"/>
              </w:rPr>
              <w:t xml:space="preserve">    решением </w:t>
            </w:r>
            <w:r w:rsidR="000229B8">
              <w:rPr>
                <w:lang w:eastAsia="en-US"/>
              </w:rPr>
              <w:t xml:space="preserve">         </w:t>
            </w:r>
            <w:r w:rsidRPr="00270B34">
              <w:rPr>
                <w:lang w:eastAsia="en-US"/>
              </w:rPr>
              <w:t>Темкинского</w:t>
            </w:r>
          </w:p>
          <w:p w14:paraId="4DECE30D" w14:textId="77777777" w:rsidR="000229B8" w:rsidRDefault="00270B34" w:rsidP="000229B8">
            <w:pPr>
              <w:tabs>
                <w:tab w:val="left" w:pos="4320"/>
                <w:tab w:val="left" w:pos="8985"/>
              </w:tabs>
              <w:spacing w:line="276" w:lineRule="auto"/>
              <w:jc w:val="center"/>
              <w:rPr>
                <w:lang w:eastAsia="en-US"/>
              </w:rPr>
            </w:pPr>
            <w:r w:rsidRPr="00270B34">
              <w:rPr>
                <w:lang w:eastAsia="en-US"/>
              </w:rPr>
              <w:t xml:space="preserve"> окружного Совета депутатов </w:t>
            </w:r>
            <w:r w:rsidR="000229B8">
              <w:rPr>
                <w:lang w:eastAsia="en-US"/>
              </w:rPr>
              <w:t xml:space="preserve"> </w:t>
            </w:r>
          </w:p>
          <w:p w14:paraId="22FC3B7D" w14:textId="4AE794B2" w:rsidR="00270B34" w:rsidRPr="00270B34" w:rsidRDefault="000229B8" w:rsidP="000229B8">
            <w:pPr>
              <w:tabs>
                <w:tab w:val="left" w:pos="4320"/>
                <w:tab w:val="left" w:pos="898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270B34" w:rsidRPr="00270B34">
              <w:rPr>
                <w:lang w:eastAsia="en-US"/>
              </w:rPr>
              <w:t>от</w:t>
            </w:r>
            <w:r>
              <w:rPr>
                <w:lang w:eastAsia="en-US"/>
              </w:rPr>
              <w:t xml:space="preserve"> 18.11.2024 </w:t>
            </w:r>
            <w:r w:rsidR="00270B34" w:rsidRPr="00270B34">
              <w:rPr>
                <w:lang w:eastAsia="en-US"/>
              </w:rPr>
              <w:t>№____</w:t>
            </w:r>
          </w:p>
        </w:tc>
      </w:tr>
    </w:tbl>
    <w:p w14:paraId="56810860" w14:textId="77777777" w:rsidR="00270B34" w:rsidRPr="00270B34" w:rsidRDefault="00270B34" w:rsidP="00270B34">
      <w:pPr>
        <w:tabs>
          <w:tab w:val="left" w:pos="4320"/>
          <w:tab w:val="left" w:pos="8985"/>
        </w:tabs>
        <w:jc w:val="center"/>
        <w:rPr>
          <w:b/>
        </w:rPr>
      </w:pPr>
    </w:p>
    <w:p w14:paraId="2F2B27DD" w14:textId="77777777" w:rsidR="00270B34" w:rsidRPr="00270B34" w:rsidRDefault="00270B34" w:rsidP="00270B34">
      <w:pPr>
        <w:jc w:val="right"/>
      </w:pPr>
    </w:p>
    <w:p w14:paraId="25A50CB9" w14:textId="77777777" w:rsidR="00270B34" w:rsidRPr="000229B8" w:rsidRDefault="00270B34" w:rsidP="00270B34">
      <w:pPr>
        <w:jc w:val="center"/>
        <w:rPr>
          <w:b/>
          <w:bCs/>
        </w:rPr>
      </w:pPr>
      <w:r w:rsidRPr="000229B8">
        <w:rPr>
          <w:b/>
          <w:bCs/>
        </w:rPr>
        <w:t>ПЕРЕЧЕНЬ</w:t>
      </w:r>
    </w:p>
    <w:p w14:paraId="47E5DAF7" w14:textId="77777777" w:rsidR="00270B34" w:rsidRPr="000229B8" w:rsidRDefault="00270B34" w:rsidP="00270B34">
      <w:pPr>
        <w:tabs>
          <w:tab w:val="left" w:pos="3828"/>
          <w:tab w:val="left" w:pos="4395"/>
          <w:tab w:val="left" w:pos="4820"/>
        </w:tabs>
        <w:ind w:right="317"/>
        <w:jc w:val="center"/>
        <w:rPr>
          <w:b/>
          <w:bCs/>
        </w:rPr>
      </w:pPr>
      <w:r w:rsidRPr="000229B8">
        <w:rPr>
          <w:b/>
          <w:bCs/>
        </w:rPr>
        <w:t>имущества, находящегося в государственной собственности Смоленской области, передаваемого в собственность муниципального образования «Темкинский район» Смоленской области</w:t>
      </w:r>
    </w:p>
    <w:p w14:paraId="580E13B0" w14:textId="77777777" w:rsidR="00270B34" w:rsidRPr="00270B34" w:rsidRDefault="00270B34" w:rsidP="00270B34">
      <w:pPr>
        <w:tabs>
          <w:tab w:val="left" w:pos="4395"/>
          <w:tab w:val="left" w:pos="4820"/>
        </w:tabs>
        <w:ind w:right="317"/>
        <w:jc w:val="center"/>
      </w:pPr>
    </w:p>
    <w:p w14:paraId="2F163E99" w14:textId="77777777" w:rsidR="00270B34" w:rsidRPr="00270B34" w:rsidRDefault="00270B34" w:rsidP="00270B34">
      <w:pPr>
        <w:tabs>
          <w:tab w:val="left" w:pos="4395"/>
          <w:tab w:val="left" w:pos="4820"/>
        </w:tabs>
        <w:ind w:right="317"/>
        <w:jc w:val="center"/>
      </w:pPr>
    </w:p>
    <w:tbl>
      <w:tblPr>
        <w:tblStyle w:val="a6"/>
        <w:tblW w:w="10774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710"/>
        <w:gridCol w:w="4649"/>
        <w:gridCol w:w="1418"/>
        <w:gridCol w:w="1162"/>
        <w:gridCol w:w="1250"/>
        <w:gridCol w:w="1585"/>
      </w:tblGrid>
      <w:tr w:rsidR="00270B34" w:rsidRPr="00270B34" w14:paraId="5A3B30F3" w14:textId="77777777" w:rsidTr="000229B8">
        <w:trPr>
          <w:trHeight w:val="7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507F" w14:textId="77777777" w:rsidR="00270B34" w:rsidRPr="00270B34" w:rsidRDefault="00270B34" w:rsidP="001A5EE1">
            <w:pPr>
              <w:jc w:val="center"/>
              <w:rPr>
                <w:lang w:eastAsia="en-US"/>
              </w:rPr>
            </w:pPr>
            <w:r w:rsidRPr="00270B34">
              <w:rPr>
                <w:lang w:eastAsia="en-US"/>
              </w:rPr>
              <w:t>№</w:t>
            </w:r>
          </w:p>
          <w:p w14:paraId="6D58D49A" w14:textId="77777777" w:rsidR="00270B34" w:rsidRPr="00270B34" w:rsidRDefault="00270B34" w:rsidP="001A5EE1">
            <w:pPr>
              <w:jc w:val="center"/>
              <w:rPr>
                <w:lang w:eastAsia="en-US"/>
              </w:rPr>
            </w:pPr>
            <w:r w:rsidRPr="00270B34">
              <w:rPr>
                <w:lang w:eastAsia="en-US"/>
              </w:rPr>
              <w:t>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0831" w14:textId="77777777" w:rsidR="00270B34" w:rsidRPr="00270B34" w:rsidRDefault="00270B34" w:rsidP="001A5EE1">
            <w:pPr>
              <w:jc w:val="center"/>
              <w:rPr>
                <w:lang w:eastAsia="en-US"/>
              </w:rPr>
            </w:pPr>
            <w:r w:rsidRPr="00270B34">
              <w:rPr>
                <w:lang w:eastAsia="en-US"/>
              </w:rPr>
              <w:t>Наименование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F72C" w14:textId="77777777" w:rsidR="00270B34" w:rsidRPr="00270B34" w:rsidRDefault="00270B34" w:rsidP="001A5EE1">
            <w:pPr>
              <w:jc w:val="center"/>
              <w:rPr>
                <w:lang w:eastAsia="en-US"/>
              </w:rPr>
            </w:pPr>
            <w:r w:rsidRPr="00270B34">
              <w:rPr>
                <w:lang w:eastAsia="en-US"/>
              </w:rPr>
              <w:t>Инвентарный номер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35BE" w14:textId="77777777" w:rsidR="00270B34" w:rsidRPr="00270B34" w:rsidRDefault="00270B34" w:rsidP="001A5EE1">
            <w:pPr>
              <w:jc w:val="center"/>
              <w:rPr>
                <w:lang w:eastAsia="en-US"/>
              </w:rPr>
            </w:pPr>
            <w:r w:rsidRPr="00270B34">
              <w:rPr>
                <w:lang w:eastAsia="en-US"/>
              </w:rPr>
              <w:t>Количество</w:t>
            </w:r>
          </w:p>
          <w:p w14:paraId="11D07D16" w14:textId="77777777" w:rsidR="00270B34" w:rsidRPr="00270B34" w:rsidRDefault="00270B34" w:rsidP="001A5EE1">
            <w:pPr>
              <w:jc w:val="center"/>
              <w:rPr>
                <w:lang w:eastAsia="en-US"/>
              </w:rPr>
            </w:pPr>
            <w:r w:rsidRPr="00270B34">
              <w:rPr>
                <w:lang w:eastAsia="en-US"/>
              </w:rPr>
              <w:t>(шт)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7E47" w14:textId="77777777" w:rsidR="00270B34" w:rsidRPr="00270B34" w:rsidRDefault="00270B34" w:rsidP="001A5EE1">
            <w:pPr>
              <w:jc w:val="center"/>
              <w:rPr>
                <w:lang w:eastAsia="en-US"/>
              </w:rPr>
            </w:pPr>
            <w:r w:rsidRPr="00270B34">
              <w:rPr>
                <w:lang w:eastAsia="en-US"/>
              </w:rPr>
              <w:t>Цена за единицу (руб.)</w:t>
            </w:r>
            <w:r w:rsidRPr="00270B34">
              <w:rPr>
                <w:lang w:eastAsia="en-US"/>
              </w:rPr>
              <w:br/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0FA1" w14:textId="77777777" w:rsidR="00270B34" w:rsidRPr="00270B34" w:rsidRDefault="00270B34" w:rsidP="001A5EE1">
            <w:pPr>
              <w:jc w:val="center"/>
              <w:rPr>
                <w:lang w:eastAsia="en-US"/>
              </w:rPr>
            </w:pPr>
            <w:r w:rsidRPr="00270B34">
              <w:rPr>
                <w:lang w:eastAsia="en-US"/>
              </w:rPr>
              <w:t>Стоимость</w:t>
            </w:r>
          </w:p>
          <w:p w14:paraId="734C8946" w14:textId="77777777" w:rsidR="00270B34" w:rsidRPr="00270B34" w:rsidRDefault="00270B34" w:rsidP="001A5EE1">
            <w:pPr>
              <w:jc w:val="center"/>
              <w:rPr>
                <w:lang w:eastAsia="en-US"/>
              </w:rPr>
            </w:pPr>
            <w:r w:rsidRPr="00270B34">
              <w:rPr>
                <w:lang w:eastAsia="en-US"/>
              </w:rPr>
              <w:t>(руб)</w:t>
            </w:r>
          </w:p>
        </w:tc>
      </w:tr>
      <w:tr w:rsidR="00270B34" w:rsidRPr="00270B34" w14:paraId="15FDF900" w14:textId="77777777" w:rsidTr="000229B8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B11F" w14:textId="77777777" w:rsidR="00270B34" w:rsidRPr="00270B34" w:rsidRDefault="00270B34" w:rsidP="00270B34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B9BF" w14:textId="243ECC09" w:rsidR="00270B34" w:rsidRPr="00270B34" w:rsidRDefault="00270B34" w:rsidP="001A5EE1">
            <w:pPr>
              <w:rPr>
                <w:lang w:eastAsia="en-US"/>
              </w:rPr>
            </w:pPr>
            <w:r w:rsidRPr="00270B34">
              <w:rPr>
                <w:lang w:eastAsia="en-US"/>
              </w:rPr>
              <w:t>Транспортное средство: м</w:t>
            </w:r>
            <w:r w:rsidRPr="00270B34">
              <w:rPr>
                <w:color w:val="000000"/>
                <w:lang w:eastAsia="en-US"/>
              </w:rPr>
              <w:t xml:space="preserve">арка, модель ТС - </w:t>
            </w:r>
            <w:r w:rsidRPr="00270B34">
              <w:rPr>
                <w:color w:val="000000"/>
                <w:lang w:val="en-US" w:eastAsia="en-US"/>
              </w:rPr>
              <w:t>SKODA</w:t>
            </w:r>
            <w:r w:rsidRPr="00270B34">
              <w:rPr>
                <w:color w:val="000000"/>
                <w:lang w:eastAsia="en-US"/>
              </w:rPr>
              <w:t xml:space="preserve"> </w:t>
            </w:r>
            <w:r w:rsidRPr="00270B34">
              <w:rPr>
                <w:color w:val="000000"/>
                <w:lang w:val="en-US" w:eastAsia="en-US"/>
              </w:rPr>
              <w:t>OKTAVIA</w:t>
            </w:r>
            <w:r w:rsidRPr="00270B34">
              <w:rPr>
                <w:color w:val="000000"/>
                <w:lang w:eastAsia="en-US"/>
              </w:rPr>
              <w:t>; наименование (тип ТС) – легковой седан; идентификационный номер (</w:t>
            </w:r>
            <w:r w:rsidRPr="00270B34">
              <w:rPr>
                <w:color w:val="000000"/>
                <w:lang w:val="en-US" w:eastAsia="en-US"/>
              </w:rPr>
              <w:t>VIN</w:t>
            </w:r>
            <w:r w:rsidRPr="00270B34">
              <w:rPr>
                <w:color w:val="000000"/>
                <w:lang w:eastAsia="en-US"/>
              </w:rPr>
              <w:t>) Х</w:t>
            </w:r>
            <w:r w:rsidRPr="00270B34">
              <w:rPr>
                <w:color w:val="000000"/>
                <w:lang w:val="en-US" w:eastAsia="en-US"/>
              </w:rPr>
              <w:t>W</w:t>
            </w:r>
            <w:r w:rsidRPr="00270B34">
              <w:rPr>
                <w:color w:val="000000"/>
                <w:lang w:eastAsia="en-US"/>
              </w:rPr>
              <w:t>8</w:t>
            </w:r>
            <w:r w:rsidRPr="00270B34">
              <w:rPr>
                <w:color w:val="000000"/>
                <w:lang w:val="en-US" w:eastAsia="en-US"/>
              </w:rPr>
              <w:t>CA</w:t>
            </w:r>
            <w:r w:rsidRPr="00270B34">
              <w:rPr>
                <w:color w:val="000000"/>
                <w:lang w:eastAsia="en-US"/>
              </w:rPr>
              <w:t>41</w:t>
            </w:r>
            <w:r w:rsidRPr="00270B34">
              <w:rPr>
                <w:color w:val="000000"/>
                <w:lang w:val="en-US" w:eastAsia="en-US"/>
              </w:rPr>
              <w:t>Z</w:t>
            </w:r>
            <w:r w:rsidRPr="00270B34">
              <w:rPr>
                <w:color w:val="000000"/>
                <w:lang w:eastAsia="en-US"/>
              </w:rPr>
              <w:t>8</w:t>
            </w:r>
            <w:r w:rsidRPr="00270B34">
              <w:rPr>
                <w:color w:val="000000"/>
                <w:lang w:val="en-US" w:eastAsia="en-US"/>
              </w:rPr>
              <w:t>DK</w:t>
            </w:r>
            <w:r w:rsidRPr="00270B34">
              <w:rPr>
                <w:color w:val="000000"/>
                <w:lang w:eastAsia="en-US"/>
              </w:rPr>
              <w:t xml:space="preserve">258537; категория ТС В/М1;  год выпуска ТС – 2013; модель № двигателя – </w:t>
            </w:r>
            <w:r w:rsidRPr="00270B34">
              <w:rPr>
                <w:color w:val="000000"/>
                <w:lang w:val="en-US" w:eastAsia="en-US"/>
              </w:rPr>
              <w:t>BSE</w:t>
            </w:r>
            <w:r w:rsidRPr="00270B34">
              <w:rPr>
                <w:color w:val="000000"/>
                <w:lang w:eastAsia="en-US"/>
              </w:rPr>
              <w:t xml:space="preserve"> </w:t>
            </w:r>
            <w:r w:rsidRPr="00270B34">
              <w:rPr>
                <w:color w:val="000000"/>
                <w:lang w:val="en-US" w:eastAsia="en-US"/>
              </w:rPr>
              <w:t>B</w:t>
            </w:r>
            <w:r w:rsidRPr="00270B34">
              <w:rPr>
                <w:color w:val="000000"/>
                <w:lang w:eastAsia="en-US"/>
              </w:rPr>
              <w:t>56162; шасси (рама) № - отсутствует, кузов (кабина,</w:t>
            </w:r>
            <w:r w:rsidR="00710342">
              <w:rPr>
                <w:color w:val="000000"/>
                <w:lang w:eastAsia="en-US"/>
              </w:rPr>
              <w:t xml:space="preserve"> </w:t>
            </w:r>
            <w:r w:rsidRPr="00270B34">
              <w:rPr>
                <w:color w:val="000000"/>
                <w:lang w:eastAsia="en-US"/>
              </w:rPr>
              <w:t>прицеп) № Х</w:t>
            </w:r>
            <w:r w:rsidRPr="00270B34">
              <w:rPr>
                <w:color w:val="000000"/>
                <w:lang w:val="en-US" w:eastAsia="en-US"/>
              </w:rPr>
              <w:t>W</w:t>
            </w:r>
            <w:r w:rsidRPr="00270B34">
              <w:rPr>
                <w:color w:val="000000"/>
                <w:lang w:eastAsia="en-US"/>
              </w:rPr>
              <w:t>8</w:t>
            </w:r>
            <w:r w:rsidRPr="00270B34">
              <w:rPr>
                <w:color w:val="000000"/>
                <w:lang w:val="en-US" w:eastAsia="en-US"/>
              </w:rPr>
              <w:t>CA</w:t>
            </w:r>
            <w:r w:rsidRPr="00270B34">
              <w:rPr>
                <w:color w:val="000000"/>
                <w:lang w:eastAsia="en-US"/>
              </w:rPr>
              <w:t>41</w:t>
            </w:r>
            <w:r w:rsidRPr="00270B34">
              <w:rPr>
                <w:color w:val="000000"/>
                <w:lang w:val="en-US" w:eastAsia="en-US"/>
              </w:rPr>
              <w:t>Z</w:t>
            </w:r>
            <w:r w:rsidRPr="00270B34">
              <w:rPr>
                <w:color w:val="000000"/>
                <w:lang w:eastAsia="en-US"/>
              </w:rPr>
              <w:t>8</w:t>
            </w:r>
            <w:r w:rsidRPr="00270B34">
              <w:rPr>
                <w:color w:val="000000"/>
                <w:lang w:val="en-US" w:eastAsia="en-US"/>
              </w:rPr>
              <w:t>DK</w:t>
            </w:r>
            <w:r w:rsidRPr="00270B34">
              <w:rPr>
                <w:color w:val="000000"/>
                <w:lang w:eastAsia="en-US"/>
              </w:rPr>
              <w:t>258537; цвет кузова (кабины, прицепа) черный; мощность двигателя, л.с. (кВт) - 102 (75); паспорт транспортного средства – 67 РТ 532437; г</w:t>
            </w:r>
            <w:r w:rsidRPr="00270B34">
              <w:rPr>
                <w:lang w:eastAsia="en-US"/>
              </w:rPr>
              <w:t xml:space="preserve">ос. регистрационный знак   А094 РУ 67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92CD" w14:textId="77777777" w:rsidR="00270B34" w:rsidRPr="00270B34" w:rsidRDefault="00270B34" w:rsidP="001A5EE1">
            <w:pPr>
              <w:jc w:val="center"/>
              <w:rPr>
                <w:lang w:eastAsia="en-US"/>
              </w:rPr>
            </w:pPr>
            <w:r w:rsidRPr="00270B34">
              <w:rPr>
                <w:color w:val="000000"/>
                <w:lang w:eastAsia="en-US"/>
              </w:rPr>
              <w:t>4101250296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A813" w14:textId="77777777" w:rsidR="00270B34" w:rsidRPr="00270B34" w:rsidRDefault="00270B34" w:rsidP="001A5EE1">
            <w:pPr>
              <w:jc w:val="center"/>
              <w:rPr>
                <w:lang w:eastAsia="en-US"/>
              </w:rPr>
            </w:pPr>
            <w:r w:rsidRPr="00270B34">
              <w:rPr>
                <w:lang w:eastAsia="en-US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C66F" w14:textId="77777777" w:rsidR="00270B34" w:rsidRPr="00270B34" w:rsidRDefault="00270B34" w:rsidP="001A5EE1">
            <w:pPr>
              <w:jc w:val="center"/>
              <w:rPr>
                <w:lang w:eastAsia="en-US"/>
              </w:rPr>
            </w:pPr>
            <w:r w:rsidRPr="00270B34">
              <w:rPr>
                <w:lang w:eastAsia="en-US"/>
              </w:rPr>
              <w:t>699 000,00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4886" w14:textId="77777777" w:rsidR="00270B34" w:rsidRPr="00270B34" w:rsidRDefault="00270B34" w:rsidP="001A5EE1">
            <w:pPr>
              <w:jc w:val="center"/>
              <w:rPr>
                <w:lang w:eastAsia="en-US"/>
              </w:rPr>
            </w:pPr>
            <w:r w:rsidRPr="00270B34">
              <w:rPr>
                <w:lang w:eastAsia="en-US"/>
              </w:rPr>
              <w:t>699</w:t>
            </w:r>
            <w:r w:rsidRPr="00270B34">
              <w:rPr>
                <w:lang w:val="en-US" w:eastAsia="en-US"/>
              </w:rPr>
              <w:t> </w:t>
            </w:r>
            <w:r w:rsidRPr="00270B34">
              <w:rPr>
                <w:lang w:eastAsia="en-US"/>
              </w:rPr>
              <w:t>000,00</w:t>
            </w:r>
          </w:p>
        </w:tc>
      </w:tr>
      <w:tr w:rsidR="00270B34" w:rsidRPr="00270B34" w14:paraId="08615782" w14:textId="77777777" w:rsidTr="000229B8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30F1" w14:textId="77777777" w:rsidR="00270B34" w:rsidRPr="00270B34" w:rsidRDefault="00270B34" w:rsidP="00270B34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7360" w14:textId="77777777" w:rsidR="00270B34" w:rsidRPr="00270B34" w:rsidRDefault="00270B34" w:rsidP="001A5EE1">
            <w:pPr>
              <w:rPr>
                <w:lang w:eastAsia="en-US"/>
              </w:rPr>
            </w:pPr>
            <w:r w:rsidRPr="00270B34">
              <w:rPr>
                <w:lang w:eastAsia="en-US"/>
              </w:rPr>
              <w:t xml:space="preserve">Автошина летняя </w:t>
            </w:r>
            <w:r w:rsidRPr="00270B34">
              <w:rPr>
                <w:lang w:val="en-US" w:eastAsia="en-US"/>
              </w:rPr>
              <w:t>Michelin</w:t>
            </w:r>
            <w:r w:rsidRPr="00270B34">
              <w:rPr>
                <w:lang w:eastAsia="en-US"/>
              </w:rPr>
              <w:t xml:space="preserve"> 195/65</w:t>
            </w:r>
            <w:r w:rsidRPr="00270B34">
              <w:rPr>
                <w:lang w:val="en-US" w:eastAsia="en-US"/>
              </w:rPr>
              <w:t>R</w:t>
            </w:r>
            <w:r w:rsidRPr="00270B34">
              <w:rPr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244E" w14:textId="77777777" w:rsidR="00270B34" w:rsidRPr="00270B34" w:rsidRDefault="00270B34" w:rsidP="001A5EE1">
            <w:pPr>
              <w:jc w:val="center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BCE6" w14:textId="77777777" w:rsidR="00270B34" w:rsidRPr="00270B34" w:rsidRDefault="00270B34" w:rsidP="001A5EE1">
            <w:pPr>
              <w:jc w:val="center"/>
              <w:rPr>
                <w:lang w:eastAsia="en-US"/>
              </w:rPr>
            </w:pPr>
            <w:r w:rsidRPr="00270B34">
              <w:rPr>
                <w:lang w:eastAsia="en-US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8111" w14:textId="77777777" w:rsidR="00270B34" w:rsidRPr="00270B34" w:rsidRDefault="00270B34" w:rsidP="001A5EE1">
            <w:pPr>
              <w:jc w:val="center"/>
              <w:rPr>
                <w:lang w:eastAsia="en-US"/>
              </w:rPr>
            </w:pPr>
            <w:r w:rsidRPr="00270B34">
              <w:rPr>
                <w:lang w:eastAsia="en-US"/>
              </w:rPr>
              <w:t>3 822,18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6E41" w14:textId="77777777" w:rsidR="00270B34" w:rsidRPr="00270B34" w:rsidRDefault="00270B34" w:rsidP="001A5EE1">
            <w:pPr>
              <w:jc w:val="center"/>
              <w:rPr>
                <w:lang w:eastAsia="en-US"/>
              </w:rPr>
            </w:pPr>
            <w:r w:rsidRPr="00270B34">
              <w:rPr>
                <w:color w:val="000000"/>
                <w:lang w:eastAsia="en-US"/>
              </w:rPr>
              <w:t>15 288,72</w:t>
            </w:r>
          </w:p>
        </w:tc>
      </w:tr>
      <w:tr w:rsidR="00270B34" w:rsidRPr="00270B34" w14:paraId="44C7A52E" w14:textId="77777777" w:rsidTr="000229B8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C9EE" w14:textId="77777777" w:rsidR="00270B34" w:rsidRPr="00270B34" w:rsidRDefault="00270B34" w:rsidP="00270B34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6FAD" w14:textId="77777777" w:rsidR="00270B34" w:rsidRPr="00270B34" w:rsidRDefault="00270B34" w:rsidP="001A5EE1">
            <w:pPr>
              <w:rPr>
                <w:lang w:eastAsia="en-US"/>
              </w:rPr>
            </w:pPr>
            <w:r w:rsidRPr="00270B34">
              <w:rPr>
                <w:color w:val="000000"/>
                <w:lang w:eastAsia="en-US"/>
              </w:rPr>
              <w:t xml:space="preserve">Аккумулятор </w:t>
            </w:r>
            <w:r w:rsidRPr="00270B34">
              <w:rPr>
                <w:color w:val="000000"/>
                <w:lang w:val="en-US" w:eastAsia="en-US"/>
              </w:rPr>
              <w:t>EXIDE</w:t>
            </w:r>
            <w:r w:rsidRPr="00270B34">
              <w:rPr>
                <w:color w:val="000000"/>
                <w:lang w:eastAsia="en-US"/>
              </w:rPr>
              <w:t xml:space="preserve"> 72</w:t>
            </w:r>
            <w:r w:rsidRPr="00270B34">
              <w:rPr>
                <w:color w:val="000000"/>
                <w:lang w:val="en-US" w:eastAsia="en-US"/>
              </w:rPr>
              <w:t>Ah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0CDF" w14:textId="77777777" w:rsidR="00270B34" w:rsidRPr="00270B34" w:rsidRDefault="00270B34" w:rsidP="001A5EE1">
            <w:pPr>
              <w:jc w:val="center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BCB9" w14:textId="77777777" w:rsidR="00270B34" w:rsidRPr="00270B34" w:rsidRDefault="00270B34" w:rsidP="001A5EE1">
            <w:pPr>
              <w:jc w:val="center"/>
              <w:rPr>
                <w:lang w:eastAsia="en-US"/>
              </w:rPr>
            </w:pPr>
            <w:r w:rsidRPr="00270B34">
              <w:rPr>
                <w:lang w:eastAsia="en-US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ECD5" w14:textId="77777777" w:rsidR="00270B34" w:rsidRPr="00270B34" w:rsidRDefault="00270B34" w:rsidP="001A5EE1">
            <w:pPr>
              <w:jc w:val="center"/>
              <w:rPr>
                <w:lang w:eastAsia="en-US"/>
              </w:rPr>
            </w:pPr>
            <w:r w:rsidRPr="00270B34">
              <w:rPr>
                <w:lang w:eastAsia="en-US"/>
              </w:rPr>
              <w:t>4139,70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893D" w14:textId="77777777" w:rsidR="00270B34" w:rsidRPr="00270B34" w:rsidRDefault="00270B34" w:rsidP="001A5EE1">
            <w:pPr>
              <w:jc w:val="center"/>
              <w:rPr>
                <w:lang w:eastAsia="en-US"/>
              </w:rPr>
            </w:pPr>
            <w:r w:rsidRPr="00270B34">
              <w:rPr>
                <w:color w:val="000000"/>
                <w:lang w:eastAsia="en-US"/>
              </w:rPr>
              <w:t>4 139,70</w:t>
            </w:r>
          </w:p>
        </w:tc>
      </w:tr>
      <w:tr w:rsidR="00270B34" w:rsidRPr="00270B34" w14:paraId="43C67129" w14:textId="77777777" w:rsidTr="000229B8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9C26" w14:textId="77777777" w:rsidR="00270B34" w:rsidRPr="00270B34" w:rsidRDefault="00270B34" w:rsidP="00270B34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1E64" w14:textId="77777777" w:rsidR="00270B34" w:rsidRPr="00270B34" w:rsidRDefault="00270B34" w:rsidP="001A5EE1">
            <w:pPr>
              <w:rPr>
                <w:color w:val="000000"/>
                <w:lang w:eastAsia="en-US"/>
              </w:rPr>
            </w:pPr>
            <w:r w:rsidRPr="00270B34">
              <w:rPr>
                <w:color w:val="000000"/>
                <w:lang w:eastAsia="en-US"/>
              </w:rPr>
              <w:t>Диск литой К15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D232" w14:textId="77777777" w:rsidR="00270B34" w:rsidRPr="00270B34" w:rsidRDefault="00270B34" w:rsidP="001A5EE1">
            <w:pPr>
              <w:jc w:val="center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A945" w14:textId="77777777" w:rsidR="00270B34" w:rsidRPr="00270B34" w:rsidRDefault="00270B34" w:rsidP="001A5EE1">
            <w:pPr>
              <w:jc w:val="center"/>
              <w:rPr>
                <w:lang w:eastAsia="en-US"/>
              </w:rPr>
            </w:pPr>
            <w:r w:rsidRPr="00270B34">
              <w:rPr>
                <w:lang w:eastAsia="en-US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A57E" w14:textId="77777777" w:rsidR="00270B34" w:rsidRPr="00270B34" w:rsidRDefault="00270B34" w:rsidP="001A5EE1">
            <w:pPr>
              <w:jc w:val="center"/>
              <w:rPr>
                <w:lang w:eastAsia="en-US"/>
              </w:rPr>
            </w:pPr>
            <w:r w:rsidRPr="00270B34">
              <w:rPr>
                <w:lang w:eastAsia="en-US"/>
              </w:rPr>
              <w:t>1,00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9C22" w14:textId="77777777" w:rsidR="00270B34" w:rsidRPr="00270B34" w:rsidRDefault="00270B34" w:rsidP="001A5EE1">
            <w:pPr>
              <w:jc w:val="center"/>
              <w:rPr>
                <w:lang w:eastAsia="en-US"/>
              </w:rPr>
            </w:pPr>
            <w:r w:rsidRPr="00270B34">
              <w:rPr>
                <w:lang w:eastAsia="en-US"/>
              </w:rPr>
              <w:t>4,0</w:t>
            </w:r>
          </w:p>
        </w:tc>
      </w:tr>
    </w:tbl>
    <w:p w14:paraId="2EEFFD33" w14:textId="77777777" w:rsidR="00270B34" w:rsidRPr="00270B34" w:rsidRDefault="00270B34" w:rsidP="00270B34">
      <w:pPr>
        <w:tabs>
          <w:tab w:val="left" w:pos="4395"/>
          <w:tab w:val="left" w:pos="4820"/>
        </w:tabs>
        <w:ind w:right="317"/>
        <w:jc w:val="center"/>
      </w:pPr>
    </w:p>
    <w:p w14:paraId="47D1560F" w14:textId="77777777" w:rsidR="00270B34" w:rsidRPr="00270B34" w:rsidRDefault="00270B34" w:rsidP="00270B34">
      <w:r w:rsidRPr="00270B34">
        <w:t xml:space="preserve"> </w:t>
      </w:r>
    </w:p>
    <w:p w14:paraId="44DF50B2" w14:textId="77777777" w:rsidR="00270B34" w:rsidRPr="00270B34" w:rsidRDefault="00270B34" w:rsidP="00270B34">
      <w:pPr>
        <w:tabs>
          <w:tab w:val="left" w:pos="709"/>
          <w:tab w:val="left" w:pos="8080"/>
        </w:tabs>
      </w:pPr>
    </w:p>
    <w:p w14:paraId="46278EEF" w14:textId="77777777" w:rsidR="00270B34" w:rsidRPr="00270B34" w:rsidRDefault="00270B34" w:rsidP="00270B34">
      <w:pPr>
        <w:tabs>
          <w:tab w:val="num" w:pos="0"/>
        </w:tabs>
        <w:ind w:firstLine="709"/>
        <w:jc w:val="center"/>
        <w:rPr>
          <w:b/>
        </w:rPr>
      </w:pPr>
    </w:p>
    <w:p w14:paraId="76A35198" w14:textId="77777777" w:rsidR="00270B34" w:rsidRPr="00270B34" w:rsidRDefault="00270B34" w:rsidP="00270B34">
      <w:pPr>
        <w:tabs>
          <w:tab w:val="num" w:pos="0"/>
        </w:tabs>
        <w:ind w:firstLine="709"/>
        <w:jc w:val="center"/>
        <w:rPr>
          <w:b/>
        </w:rPr>
      </w:pPr>
    </w:p>
    <w:p w14:paraId="71342946" w14:textId="77777777" w:rsidR="00C32AE3" w:rsidRPr="00270B34" w:rsidRDefault="00C32AE3"/>
    <w:sectPr w:rsidR="00C32AE3" w:rsidRPr="00270B34" w:rsidSect="00395D2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6FF19" w14:textId="77777777" w:rsidR="00920704" w:rsidRDefault="00920704" w:rsidP="00395D2D">
      <w:r>
        <w:separator/>
      </w:r>
    </w:p>
  </w:endnote>
  <w:endnote w:type="continuationSeparator" w:id="0">
    <w:p w14:paraId="5A87804A" w14:textId="77777777" w:rsidR="00920704" w:rsidRDefault="00920704" w:rsidP="0039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09CF" w14:textId="77777777" w:rsidR="00920704" w:rsidRDefault="00920704" w:rsidP="00395D2D">
      <w:r>
        <w:separator/>
      </w:r>
    </w:p>
  </w:footnote>
  <w:footnote w:type="continuationSeparator" w:id="0">
    <w:p w14:paraId="3D426886" w14:textId="77777777" w:rsidR="00920704" w:rsidRDefault="00920704" w:rsidP="00395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6783876"/>
      <w:docPartObj>
        <w:docPartGallery w:val="Page Numbers (Top of Page)"/>
        <w:docPartUnique/>
      </w:docPartObj>
    </w:sdtPr>
    <w:sdtEndPr/>
    <w:sdtContent>
      <w:p w14:paraId="225C4628" w14:textId="0D86E5D4" w:rsidR="00395D2D" w:rsidRDefault="00395D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62BCB" w14:textId="77777777" w:rsidR="00395D2D" w:rsidRDefault="00395D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72D5D"/>
    <w:multiLevelType w:val="hybridMultilevel"/>
    <w:tmpl w:val="ED544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34"/>
    <w:rsid w:val="00001DFC"/>
    <w:rsid w:val="000229B8"/>
    <w:rsid w:val="00074C1B"/>
    <w:rsid w:val="00187AD8"/>
    <w:rsid w:val="00231429"/>
    <w:rsid w:val="00270B34"/>
    <w:rsid w:val="00287598"/>
    <w:rsid w:val="002B06E1"/>
    <w:rsid w:val="00323546"/>
    <w:rsid w:val="00345678"/>
    <w:rsid w:val="00395D2D"/>
    <w:rsid w:val="0041163F"/>
    <w:rsid w:val="0049589A"/>
    <w:rsid w:val="005A4FEE"/>
    <w:rsid w:val="005E49C7"/>
    <w:rsid w:val="0062148C"/>
    <w:rsid w:val="00710342"/>
    <w:rsid w:val="0071453E"/>
    <w:rsid w:val="00731F89"/>
    <w:rsid w:val="00757873"/>
    <w:rsid w:val="008C465C"/>
    <w:rsid w:val="009136FE"/>
    <w:rsid w:val="00920704"/>
    <w:rsid w:val="009B63CB"/>
    <w:rsid w:val="009F2F67"/>
    <w:rsid w:val="00A408C1"/>
    <w:rsid w:val="00C32AE3"/>
    <w:rsid w:val="00CD2F42"/>
    <w:rsid w:val="00D269B1"/>
    <w:rsid w:val="00D47FE0"/>
    <w:rsid w:val="00D77BC5"/>
    <w:rsid w:val="00D77F55"/>
    <w:rsid w:val="00D9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E77E"/>
  <w15:chartTrackingRefBased/>
  <w15:docId w15:val="{DAE6BD9C-19E2-4640-8476-69D2A995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B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70B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link w:val="a3"/>
    <w:qFormat/>
    <w:rsid w:val="00270B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70B34"/>
    <w:pPr>
      <w:ind w:left="720"/>
      <w:contextualSpacing/>
    </w:pPr>
  </w:style>
  <w:style w:type="table" w:styleId="a6">
    <w:name w:val="Table Grid"/>
    <w:basedOn w:val="a1"/>
    <w:rsid w:val="00270B3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395D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5D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395D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5D2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2024-11-15T06:43:00Z</cp:lastPrinted>
  <dcterms:created xsi:type="dcterms:W3CDTF">2024-11-14T13:45:00Z</dcterms:created>
  <dcterms:modified xsi:type="dcterms:W3CDTF">2024-11-19T09:15:00Z</dcterms:modified>
</cp:coreProperties>
</file>