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E3C89" w14:textId="3855ACC6" w:rsidR="00396026" w:rsidRDefault="00396026" w:rsidP="0033792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14:paraId="26755C24" w14:textId="57818A01" w:rsidR="00396026" w:rsidRDefault="00396026" w:rsidP="00396026">
      <w:pPr>
        <w:pStyle w:val="Title"/>
        <w:spacing w:before="0" w:after="0"/>
        <w:jc w:val="left"/>
        <w:rPr>
          <w:rFonts w:ascii="Times New Roman" w:hAnsi="Times New Roman" w:cs="Times New Roman"/>
          <w:b w:val="0"/>
          <w:bCs w:val="0"/>
          <w:noProof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noProof/>
        </w:rPr>
        <w:t xml:space="preserve">                                                  </w:t>
      </w:r>
      <w:r>
        <w:rPr>
          <w:rFonts w:ascii="Times New Roman" w:hAnsi="Times New Roman" w:cs="Times New Roman"/>
          <w:b w:val="0"/>
          <w:noProof/>
        </w:rPr>
        <w:drawing>
          <wp:inline distT="0" distB="0" distL="0" distR="0" wp14:anchorId="55D227D0" wp14:editId="429E8C84">
            <wp:extent cx="590550" cy="695325"/>
            <wp:effectExtent l="0" t="0" r="0" b="9525"/>
            <wp:docPr id="1" name="Рисунок 1" descr="Описание: 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C9B07" w14:textId="77777777" w:rsidR="00396026" w:rsidRDefault="00396026" w:rsidP="00396026">
      <w:pPr>
        <w:pStyle w:val="Title"/>
        <w:spacing w:before="0" w:after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1EB46676" w14:textId="77777777" w:rsidR="00396026" w:rsidRDefault="00396026" w:rsidP="00396026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ТЕМКИНСКИЙ ОКРУЖНОЙ СОВЕТ ДЕПУТАТОВ</w:t>
      </w:r>
    </w:p>
    <w:p w14:paraId="09CB8DB8" w14:textId="77777777" w:rsidR="00396026" w:rsidRDefault="00396026" w:rsidP="00396026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0"/>
        </w:rPr>
      </w:pPr>
    </w:p>
    <w:p w14:paraId="61087EF1" w14:textId="77777777" w:rsidR="00396026" w:rsidRDefault="00396026" w:rsidP="00396026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</w:rPr>
        <w:t>Р Е Ш Е Н И Е</w:t>
      </w:r>
    </w:p>
    <w:p w14:paraId="1DFADF1C" w14:textId="77777777" w:rsidR="00396026" w:rsidRDefault="00396026" w:rsidP="00396026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3C4DFCCE" w14:textId="4D236510" w:rsidR="00396026" w:rsidRDefault="00396026" w:rsidP="00396026">
      <w:pPr>
        <w:pStyle w:val="ConsNormal"/>
        <w:widowControl/>
        <w:ind w:firstLine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от 14 марта 2025 года                                                                                             </w:t>
      </w:r>
      <w:r w:rsidR="00337927">
        <w:rPr>
          <w:bCs/>
          <w:kern w:val="28"/>
          <w:sz w:val="28"/>
          <w:szCs w:val="28"/>
        </w:rPr>
        <w:t xml:space="preserve">  </w:t>
      </w:r>
      <w:r>
        <w:rPr>
          <w:bCs/>
          <w:kern w:val="28"/>
          <w:sz w:val="28"/>
          <w:szCs w:val="28"/>
        </w:rPr>
        <w:t xml:space="preserve"> № </w:t>
      </w:r>
      <w:r w:rsidR="00337927">
        <w:rPr>
          <w:bCs/>
          <w:kern w:val="28"/>
          <w:sz w:val="28"/>
          <w:szCs w:val="28"/>
        </w:rPr>
        <w:t>37</w:t>
      </w:r>
    </w:p>
    <w:p w14:paraId="43C97762" w14:textId="7BD7A020" w:rsidR="008D2320" w:rsidRPr="00396026" w:rsidRDefault="00396026" w:rsidP="00396026">
      <w:pPr>
        <w:pStyle w:val="ConsTitle"/>
        <w:widowControl/>
        <w:ind w:right="4960"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                                                                                                                                     </w:t>
      </w:r>
    </w:p>
    <w:p w14:paraId="5ECAFCDF" w14:textId="0B4A163E" w:rsidR="00396026" w:rsidRDefault="008D2320" w:rsidP="008D2320">
      <w:pPr>
        <w:pStyle w:val="ConsTitle"/>
        <w:widowControl/>
        <w:ind w:right="49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1B9D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396026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F51B9D">
        <w:rPr>
          <w:rFonts w:ascii="Times New Roman" w:hAnsi="Times New Roman" w:cs="Times New Roman"/>
          <w:b w:val="0"/>
          <w:sz w:val="28"/>
          <w:szCs w:val="28"/>
        </w:rPr>
        <w:t xml:space="preserve">утверждении </w:t>
      </w:r>
      <w:r w:rsidR="00396026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hyperlink w:anchor="Par33" w:history="1">
        <w:r w:rsidRPr="00F51B9D">
          <w:rPr>
            <w:rFonts w:ascii="Times New Roman" w:hAnsi="Times New Roman" w:cs="Times New Roman"/>
            <w:b w:val="0"/>
            <w:sz w:val="28"/>
            <w:szCs w:val="28"/>
          </w:rPr>
          <w:t>Порядка</w:t>
        </w:r>
      </w:hyperlink>
      <w:r w:rsidRPr="00F51B9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14:paraId="2996894E" w14:textId="0445F80F" w:rsidR="00396026" w:rsidRDefault="008D2320" w:rsidP="008D2320">
      <w:pPr>
        <w:pStyle w:val="ConsTitle"/>
        <w:widowControl/>
        <w:ind w:right="496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51B9D">
        <w:rPr>
          <w:rFonts w:ascii="Times New Roman" w:hAnsi="Times New Roman" w:cs="Times New Roman"/>
          <w:b w:val="0"/>
          <w:sz w:val="28"/>
          <w:szCs w:val="28"/>
        </w:rPr>
        <w:t xml:space="preserve">определения </w:t>
      </w:r>
      <w:r w:rsidR="003960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51B9D">
        <w:rPr>
          <w:rFonts w:ascii="Times New Roman" w:hAnsi="Times New Roman" w:cs="Times New Roman"/>
          <w:b w:val="0"/>
          <w:sz w:val="28"/>
          <w:szCs w:val="28"/>
        </w:rPr>
        <w:t>размера</w:t>
      </w:r>
      <w:proofErr w:type="gramEnd"/>
      <w:r w:rsidRPr="00F51B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602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F51B9D">
        <w:rPr>
          <w:rFonts w:ascii="Times New Roman" w:hAnsi="Times New Roman" w:cs="Times New Roman"/>
          <w:b w:val="0"/>
          <w:sz w:val="28"/>
          <w:szCs w:val="28"/>
        </w:rPr>
        <w:t xml:space="preserve">платы </w:t>
      </w:r>
      <w:r w:rsidR="00396026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F51B9D">
        <w:rPr>
          <w:rFonts w:ascii="Times New Roman" w:hAnsi="Times New Roman" w:cs="Times New Roman"/>
          <w:b w:val="0"/>
          <w:sz w:val="28"/>
          <w:szCs w:val="28"/>
        </w:rPr>
        <w:t xml:space="preserve">за </w:t>
      </w:r>
    </w:p>
    <w:p w14:paraId="71FB9D13" w14:textId="3444043E" w:rsidR="00396026" w:rsidRDefault="008D2320" w:rsidP="008D2320">
      <w:pPr>
        <w:pStyle w:val="ConsTitle"/>
        <w:widowControl/>
        <w:ind w:right="49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1B9D">
        <w:rPr>
          <w:rFonts w:ascii="Times New Roman" w:hAnsi="Times New Roman" w:cs="Times New Roman"/>
          <w:b w:val="0"/>
          <w:sz w:val="28"/>
          <w:szCs w:val="28"/>
        </w:rPr>
        <w:t xml:space="preserve">увеличение </w:t>
      </w:r>
      <w:r w:rsidR="0039602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Start"/>
      <w:r w:rsidRPr="00F51B9D">
        <w:rPr>
          <w:rFonts w:ascii="Times New Roman" w:hAnsi="Times New Roman" w:cs="Times New Roman"/>
          <w:b w:val="0"/>
          <w:sz w:val="28"/>
          <w:szCs w:val="28"/>
        </w:rPr>
        <w:t xml:space="preserve">площади </w:t>
      </w:r>
      <w:r w:rsidR="003960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51B9D">
        <w:rPr>
          <w:rFonts w:ascii="Times New Roman" w:hAnsi="Times New Roman" w:cs="Times New Roman"/>
          <w:b w:val="0"/>
          <w:sz w:val="28"/>
          <w:szCs w:val="28"/>
        </w:rPr>
        <w:t>земельных</w:t>
      </w:r>
      <w:proofErr w:type="gramEnd"/>
      <w:r w:rsidRPr="00F51B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2403DAA" w14:textId="30638F73" w:rsidR="00396026" w:rsidRDefault="008D2320" w:rsidP="00396026">
      <w:pPr>
        <w:pStyle w:val="ConsTitle"/>
        <w:widowControl/>
        <w:ind w:right="4960"/>
        <w:rPr>
          <w:rFonts w:ascii="Times New Roman" w:hAnsi="Times New Roman" w:cs="Times New Roman"/>
          <w:b w:val="0"/>
          <w:sz w:val="28"/>
          <w:szCs w:val="28"/>
        </w:rPr>
      </w:pPr>
      <w:r w:rsidRPr="00F51B9D">
        <w:rPr>
          <w:rFonts w:ascii="Times New Roman" w:hAnsi="Times New Roman" w:cs="Times New Roman"/>
          <w:b w:val="0"/>
          <w:sz w:val="28"/>
          <w:szCs w:val="28"/>
        </w:rPr>
        <w:t>участков,</w:t>
      </w:r>
      <w:r w:rsidR="003960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51B9D">
        <w:rPr>
          <w:rFonts w:ascii="Times New Roman" w:hAnsi="Times New Roman" w:cs="Times New Roman"/>
          <w:b w:val="0"/>
          <w:sz w:val="28"/>
          <w:szCs w:val="28"/>
        </w:rPr>
        <w:t xml:space="preserve">находящихся </w:t>
      </w:r>
      <w:proofErr w:type="gramStart"/>
      <w:r w:rsidRPr="00F51B9D">
        <w:rPr>
          <w:rFonts w:ascii="Times New Roman" w:hAnsi="Times New Roman" w:cs="Times New Roman"/>
          <w:b w:val="0"/>
          <w:sz w:val="28"/>
          <w:szCs w:val="28"/>
        </w:rPr>
        <w:t>в</w:t>
      </w:r>
      <w:r w:rsidR="0039602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F51B9D">
        <w:rPr>
          <w:rFonts w:ascii="Times New Roman" w:hAnsi="Times New Roman" w:cs="Times New Roman"/>
          <w:b w:val="0"/>
          <w:sz w:val="28"/>
          <w:szCs w:val="28"/>
        </w:rPr>
        <w:t>частной</w:t>
      </w:r>
      <w:proofErr w:type="gramEnd"/>
      <w:r w:rsidRPr="00F51B9D">
        <w:rPr>
          <w:rFonts w:ascii="Times New Roman" w:hAnsi="Times New Roman" w:cs="Times New Roman"/>
          <w:b w:val="0"/>
          <w:sz w:val="28"/>
          <w:szCs w:val="28"/>
        </w:rPr>
        <w:t xml:space="preserve"> собственности, </w:t>
      </w:r>
      <w:r w:rsidR="00396026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F51B9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396026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F51B9D">
        <w:rPr>
          <w:rFonts w:ascii="Times New Roman" w:hAnsi="Times New Roman" w:cs="Times New Roman"/>
          <w:b w:val="0"/>
          <w:sz w:val="28"/>
          <w:szCs w:val="28"/>
        </w:rPr>
        <w:t xml:space="preserve">результате перераспределения </w:t>
      </w:r>
      <w:r w:rsidR="00396026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F51B9D">
        <w:rPr>
          <w:rFonts w:ascii="Times New Roman" w:hAnsi="Times New Roman" w:cs="Times New Roman"/>
          <w:b w:val="0"/>
          <w:sz w:val="28"/>
          <w:szCs w:val="28"/>
        </w:rPr>
        <w:t xml:space="preserve">таких </w:t>
      </w:r>
    </w:p>
    <w:p w14:paraId="31B453A3" w14:textId="15A69943" w:rsidR="00396026" w:rsidRDefault="008D2320" w:rsidP="00396026">
      <w:pPr>
        <w:pStyle w:val="ConsTitle"/>
        <w:widowControl/>
        <w:ind w:right="4960"/>
        <w:rPr>
          <w:rFonts w:ascii="Times New Roman" w:hAnsi="Times New Roman" w:cs="Times New Roman"/>
          <w:b w:val="0"/>
          <w:sz w:val="28"/>
          <w:szCs w:val="28"/>
        </w:rPr>
      </w:pPr>
      <w:r w:rsidRPr="00F51B9D">
        <w:rPr>
          <w:rFonts w:ascii="Times New Roman" w:hAnsi="Times New Roman" w:cs="Times New Roman"/>
          <w:b w:val="0"/>
          <w:sz w:val="28"/>
          <w:szCs w:val="28"/>
        </w:rPr>
        <w:t>земельных участков и</w:t>
      </w: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="003960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51B9D">
        <w:rPr>
          <w:rFonts w:ascii="Times New Roman" w:hAnsi="Times New Roman" w:cs="Times New Roman"/>
          <w:b w:val="0"/>
          <w:sz w:val="28"/>
          <w:szCs w:val="28"/>
        </w:rPr>
        <w:t xml:space="preserve">земельных </w:t>
      </w:r>
    </w:p>
    <w:p w14:paraId="4A969071" w14:textId="60890F0F" w:rsidR="00396026" w:rsidRDefault="008D2320" w:rsidP="00396026">
      <w:pPr>
        <w:pStyle w:val="ConsTitle"/>
        <w:widowControl/>
        <w:ind w:right="4960"/>
        <w:rPr>
          <w:rFonts w:ascii="Times New Roman" w:hAnsi="Times New Roman" w:cs="Times New Roman"/>
          <w:b w:val="0"/>
          <w:sz w:val="28"/>
          <w:szCs w:val="28"/>
        </w:rPr>
      </w:pPr>
      <w:r w:rsidRPr="00F51B9D">
        <w:rPr>
          <w:rFonts w:ascii="Times New Roman" w:hAnsi="Times New Roman" w:cs="Times New Roman"/>
          <w:b w:val="0"/>
          <w:sz w:val="28"/>
          <w:szCs w:val="28"/>
        </w:rPr>
        <w:t>участков</w:t>
      </w:r>
      <w:r w:rsidRPr="000F3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02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B76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государственная </w:t>
      </w:r>
    </w:p>
    <w:p w14:paraId="5BF0CDEC" w14:textId="7DDBEB43" w:rsidR="00396026" w:rsidRDefault="008D2320" w:rsidP="00396026">
      <w:pPr>
        <w:pStyle w:val="ConsTitle"/>
        <w:widowControl/>
        <w:ind w:right="4960"/>
        <w:rPr>
          <w:rFonts w:ascii="Times New Roman" w:hAnsi="Times New Roman" w:cs="Times New Roman"/>
          <w:b w:val="0"/>
          <w:sz w:val="28"/>
          <w:szCs w:val="28"/>
        </w:rPr>
      </w:pPr>
      <w:r w:rsidRPr="000F3B76">
        <w:rPr>
          <w:rFonts w:ascii="Times New Roman" w:hAnsi="Times New Roman" w:cs="Times New Roman"/>
          <w:b w:val="0"/>
          <w:sz w:val="28"/>
          <w:szCs w:val="28"/>
        </w:rPr>
        <w:t xml:space="preserve">собственность </w:t>
      </w:r>
      <w:r w:rsidR="0039602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0F3B76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396026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0F3B76">
        <w:rPr>
          <w:rFonts w:ascii="Times New Roman" w:hAnsi="Times New Roman" w:cs="Times New Roman"/>
          <w:b w:val="0"/>
          <w:sz w:val="28"/>
          <w:szCs w:val="28"/>
        </w:rPr>
        <w:t xml:space="preserve">которые </w:t>
      </w:r>
      <w:r w:rsidR="00396026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0F3B76">
        <w:rPr>
          <w:rFonts w:ascii="Times New Roman" w:hAnsi="Times New Roman" w:cs="Times New Roman"/>
          <w:b w:val="0"/>
          <w:sz w:val="28"/>
          <w:szCs w:val="28"/>
        </w:rPr>
        <w:t xml:space="preserve">не </w:t>
      </w:r>
    </w:p>
    <w:p w14:paraId="221B9301" w14:textId="3D5D249D" w:rsidR="00396026" w:rsidRDefault="008D2320" w:rsidP="00396026">
      <w:pPr>
        <w:pStyle w:val="ConsTitle"/>
        <w:widowControl/>
        <w:ind w:right="4960"/>
        <w:rPr>
          <w:rFonts w:ascii="Times New Roman" w:hAnsi="Times New Roman" w:cs="Times New Roman"/>
          <w:b w:val="0"/>
          <w:sz w:val="28"/>
          <w:szCs w:val="28"/>
        </w:rPr>
      </w:pPr>
      <w:r w:rsidRPr="000F3B76">
        <w:rPr>
          <w:rFonts w:ascii="Times New Roman" w:hAnsi="Times New Roman" w:cs="Times New Roman"/>
          <w:b w:val="0"/>
          <w:sz w:val="28"/>
          <w:szCs w:val="28"/>
        </w:rPr>
        <w:t>разграничена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602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F51B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602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F51B9D">
        <w:rPr>
          <w:rFonts w:ascii="Times New Roman" w:hAnsi="Times New Roman" w:cs="Times New Roman"/>
          <w:b w:val="0"/>
          <w:sz w:val="28"/>
          <w:szCs w:val="28"/>
        </w:rPr>
        <w:t xml:space="preserve">находящихся </w:t>
      </w:r>
      <w:r w:rsidR="0039602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F51B9D">
        <w:rPr>
          <w:rFonts w:ascii="Times New Roman" w:hAnsi="Times New Roman" w:cs="Times New Roman"/>
          <w:b w:val="0"/>
          <w:sz w:val="28"/>
          <w:szCs w:val="28"/>
        </w:rPr>
        <w:t xml:space="preserve">в муниципальной </w:t>
      </w:r>
      <w:r w:rsidR="00396026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F51B9D">
        <w:rPr>
          <w:rFonts w:ascii="Times New Roman" w:hAnsi="Times New Roman" w:cs="Times New Roman"/>
          <w:b w:val="0"/>
          <w:sz w:val="28"/>
          <w:szCs w:val="28"/>
        </w:rPr>
        <w:t xml:space="preserve">собственности муниципального </w:t>
      </w:r>
      <w:r w:rsidR="00396026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B61C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60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51B9D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</w:p>
    <w:p w14:paraId="7C01900D" w14:textId="39527912" w:rsidR="00396026" w:rsidRDefault="008D2320" w:rsidP="00396026">
      <w:pPr>
        <w:pStyle w:val="ConsTitle"/>
        <w:widowControl/>
        <w:ind w:right="4960"/>
        <w:rPr>
          <w:rFonts w:ascii="Times New Roman" w:hAnsi="Times New Roman" w:cs="Times New Roman"/>
          <w:b w:val="0"/>
          <w:sz w:val="28"/>
          <w:szCs w:val="28"/>
        </w:rPr>
      </w:pPr>
      <w:r w:rsidRPr="00F51B9D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Темкинский</w:t>
      </w:r>
      <w:r w:rsidR="00396026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F51B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1C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муниципальный </w:t>
      </w:r>
    </w:p>
    <w:p w14:paraId="43765967" w14:textId="25E144B2" w:rsidR="008D2320" w:rsidRDefault="008D2320" w:rsidP="00396026">
      <w:pPr>
        <w:pStyle w:val="ConsTitle"/>
        <w:widowControl/>
        <w:ind w:right="496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округ</w:t>
      </w:r>
      <w:r w:rsidRPr="00F51B9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3960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51B9D">
        <w:rPr>
          <w:rFonts w:ascii="Times New Roman" w:hAnsi="Times New Roman" w:cs="Times New Roman"/>
          <w:b w:val="0"/>
          <w:sz w:val="28"/>
          <w:szCs w:val="28"/>
        </w:rPr>
        <w:t>Смоленской</w:t>
      </w:r>
      <w:proofErr w:type="gramEnd"/>
      <w:r w:rsidRPr="00F51B9D">
        <w:rPr>
          <w:rFonts w:ascii="Times New Roman" w:hAnsi="Times New Roman" w:cs="Times New Roman"/>
          <w:b w:val="0"/>
          <w:sz w:val="28"/>
          <w:szCs w:val="28"/>
        </w:rPr>
        <w:t xml:space="preserve"> области</w:t>
      </w:r>
    </w:p>
    <w:p w14:paraId="2E509C63" w14:textId="77777777" w:rsidR="008D2320" w:rsidRPr="0097167C" w:rsidRDefault="008D2320" w:rsidP="008D2320">
      <w:pPr>
        <w:pStyle w:val="ConsTitle"/>
        <w:widowControl/>
        <w:ind w:right="49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135906F" w14:textId="77777777" w:rsidR="001577E1" w:rsidRDefault="001577E1" w:rsidP="008D2320">
      <w:pPr>
        <w:ind w:firstLine="709"/>
        <w:jc w:val="both"/>
        <w:rPr>
          <w:sz w:val="28"/>
          <w:szCs w:val="28"/>
        </w:rPr>
      </w:pPr>
    </w:p>
    <w:p w14:paraId="7F55956F" w14:textId="52416110" w:rsidR="00396026" w:rsidRDefault="008D2320" w:rsidP="008D2320">
      <w:pPr>
        <w:ind w:firstLine="709"/>
        <w:jc w:val="both"/>
        <w:rPr>
          <w:sz w:val="28"/>
          <w:szCs w:val="28"/>
        </w:rPr>
      </w:pPr>
      <w:r w:rsidRPr="0061644F">
        <w:rPr>
          <w:sz w:val="28"/>
          <w:szCs w:val="28"/>
        </w:rPr>
        <w:t xml:space="preserve">В соответствии с подпунктом </w:t>
      </w:r>
      <w:r>
        <w:rPr>
          <w:sz w:val="28"/>
          <w:szCs w:val="28"/>
        </w:rPr>
        <w:t>3</w:t>
      </w:r>
      <w:r w:rsidRPr="0061644F">
        <w:rPr>
          <w:sz w:val="28"/>
          <w:szCs w:val="28"/>
        </w:rPr>
        <w:t xml:space="preserve"> пункта 5 статьи 3</w:t>
      </w:r>
      <w:r>
        <w:rPr>
          <w:sz w:val="28"/>
          <w:szCs w:val="28"/>
        </w:rPr>
        <w:t>9.28</w:t>
      </w:r>
      <w:r w:rsidRPr="0061644F">
        <w:rPr>
          <w:sz w:val="28"/>
          <w:szCs w:val="28"/>
        </w:rPr>
        <w:t xml:space="preserve"> Земельного </w:t>
      </w:r>
      <w:hyperlink r:id="rId7" w:history="1">
        <w:r w:rsidRPr="0061644F">
          <w:rPr>
            <w:sz w:val="28"/>
            <w:szCs w:val="28"/>
          </w:rPr>
          <w:t>кодекса</w:t>
        </w:r>
      </w:hyperlink>
      <w:r w:rsidRPr="0061644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</w:t>
      </w:r>
      <w:r w:rsidRPr="00014C16">
        <w:rPr>
          <w:sz w:val="28"/>
          <w:szCs w:val="28"/>
        </w:rPr>
        <w:t>Уставом муниципального образования «</w:t>
      </w:r>
      <w:r>
        <w:rPr>
          <w:sz w:val="28"/>
          <w:szCs w:val="28"/>
        </w:rPr>
        <w:t xml:space="preserve">Темкинский муниципальный округ» Смоленской области, </w:t>
      </w:r>
      <w:r w:rsidR="00396026">
        <w:rPr>
          <w:sz w:val="28"/>
          <w:szCs w:val="28"/>
        </w:rPr>
        <w:t xml:space="preserve">решением постоянной комиссии по экономическому развитию, бюджету налогам и финансам, </w:t>
      </w:r>
    </w:p>
    <w:p w14:paraId="1705E4A4" w14:textId="77777777" w:rsidR="00396026" w:rsidRDefault="00396026" w:rsidP="008D2320">
      <w:pPr>
        <w:ind w:firstLine="709"/>
        <w:jc w:val="both"/>
        <w:rPr>
          <w:sz w:val="28"/>
          <w:szCs w:val="28"/>
        </w:rPr>
      </w:pPr>
    </w:p>
    <w:p w14:paraId="6F560DD1" w14:textId="7B26F3EF" w:rsidR="008D2320" w:rsidRPr="00396026" w:rsidRDefault="008D2320" w:rsidP="00396026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Темкинский</w:t>
      </w:r>
      <w:r w:rsidRPr="00014C16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окружной</w:t>
      </w:r>
      <w:r w:rsidRPr="00014C16">
        <w:rPr>
          <w:sz w:val="28"/>
          <w:szCs w:val="28"/>
        </w:rPr>
        <w:t xml:space="preserve"> Совет депутатов</w:t>
      </w:r>
      <w:r w:rsidR="00396026">
        <w:rPr>
          <w:sz w:val="28"/>
          <w:szCs w:val="28"/>
        </w:rPr>
        <w:t xml:space="preserve"> </w:t>
      </w:r>
      <w:r w:rsidR="00396026">
        <w:rPr>
          <w:b/>
          <w:bCs/>
          <w:sz w:val="28"/>
          <w:szCs w:val="28"/>
        </w:rPr>
        <w:t xml:space="preserve">р е ш и л: </w:t>
      </w:r>
    </w:p>
    <w:p w14:paraId="535D085B" w14:textId="77777777" w:rsidR="008D2320" w:rsidRDefault="008D2320" w:rsidP="008D2320">
      <w:pPr>
        <w:ind w:right="-1" w:firstLine="720"/>
        <w:rPr>
          <w:sz w:val="28"/>
          <w:szCs w:val="28"/>
        </w:rPr>
      </w:pPr>
    </w:p>
    <w:p w14:paraId="33166799" w14:textId="77777777" w:rsidR="008D2320" w:rsidRPr="00CB31CB" w:rsidRDefault="008D2320" w:rsidP="008D2320">
      <w:pPr>
        <w:ind w:right="-2" w:firstLine="709"/>
        <w:jc w:val="both"/>
        <w:rPr>
          <w:sz w:val="28"/>
          <w:szCs w:val="28"/>
        </w:rPr>
      </w:pPr>
      <w:r w:rsidRPr="00F51B9D">
        <w:rPr>
          <w:sz w:val="28"/>
          <w:szCs w:val="28"/>
        </w:rPr>
        <w:t xml:space="preserve">1. Утвердить прилагаемый </w:t>
      </w:r>
      <w:r>
        <w:rPr>
          <w:sz w:val="28"/>
          <w:szCs w:val="28"/>
        </w:rPr>
        <w:t xml:space="preserve"> </w:t>
      </w:r>
      <w:hyperlink w:anchor="Par33" w:history="1">
        <w:r w:rsidRPr="00EE58F0">
          <w:rPr>
            <w:sz w:val="28"/>
            <w:szCs w:val="28"/>
          </w:rPr>
          <w:t>Поряд</w:t>
        </w:r>
        <w:r>
          <w:rPr>
            <w:sz w:val="28"/>
            <w:szCs w:val="28"/>
          </w:rPr>
          <w:t>ок</w:t>
        </w:r>
      </w:hyperlink>
      <w:r w:rsidRPr="00EE58F0">
        <w:rPr>
          <w:sz w:val="28"/>
          <w:szCs w:val="28"/>
        </w:rPr>
        <w:t xml:space="preserve">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</w:t>
      </w:r>
      <w:r>
        <w:rPr>
          <w:sz w:val="28"/>
          <w:szCs w:val="28"/>
        </w:rPr>
        <w:t>з</w:t>
      </w:r>
      <w:r w:rsidRPr="00EE58F0">
        <w:rPr>
          <w:sz w:val="28"/>
          <w:szCs w:val="28"/>
        </w:rPr>
        <w:t xml:space="preserve"> земельных участков</w:t>
      </w:r>
      <w:r>
        <w:rPr>
          <w:sz w:val="28"/>
          <w:szCs w:val="28"/>
        </w:rPr>
        <w:t xml:space="preserve"> </w:t>
      </w:r>
      <w:r w:rsidRPr="00FF6A6A">
        <w:rPr>
          <w:sz w:val="28"/>
          <w:szCs w:val="28"/>
        </w:rPr>
        <w:t>государственная собственность на которые не разграничена и</w:t>
      </w:r>
      <w:r>
        <w:rPr>
          <w:sz w:val="28"/>
          <w:szCs w:val="28"/>
        </w:rPr>
        <w:t xml:space="preserve"> </w:t>
      </w:r>
      <w:r w:rsidRPr="00FF6A6A">
        <w:rPr>
          <w:sz w:val="28"/>
          <w:szCs w:val="28"/>
        </w:rPr>
        <w:t xml:space="preserve"> находящихс</w:t>
      </w:r>
      <w:r w:rsidRPr="00EE58F0">
        <w:rPr>
          <w:sz w:val="28"/>
          <w:szCs w:val="28"/>
        </w:rPr>
        <w:t>я в муниципальной собственности муниципального образования «Темкинский муниципальный округ» Смоленской области</w:t>
      </w:r>
      <w:r>
        <w:rPr>
          <w:sz w:val="28"/>
          <w:szCs w:val="28"/>
        </w:rPr>
        <w:t>»</w:t>
      </w:r>
      <w:r w:rsidRPr="00EE58F0">
        <w:rPr>
          <w:sz w:val="28"/>
          <w:szCs w:val="28"/>
        </w:rPr>
        <w:t xml:space="preserve">  </w:t>
      </w:r>
    </w:p>
    <w:p w14:paraId="669661A0" w14:textId="28F539F5" w:rsidR="008D2320" w:rsidRDefault="00C77AB4" w:rsidP="00C77AB4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77A8">
        <w:rPr>
          <w:sz w:val="28"/>
          <w:szCs w:val="28"/>
        </w:rPr>
        <w:t>2</w:t>
      </w:r>
      <w:r>
        <w:rPr>
          <w:sz w:val="28"/>
          <w:szCs w:val="28"/>
        </w:rPr>
        <w:t xml:space="preserve">. Обнародовать настоящее решение </w:t>
      </w:r>
      <w:r w:rsidR="00393266">
        <w:rPr>
          <w:sz w:val="28"/>
          <w:szCs w:val="28"/>
        </w:rPr>
        <w:t>и разместить на официальном сайте Администрации муниципального образования «Темкинский муниципальный округ» Смоленской области в информационно-телекоммуникационной сети «Интернет».</w:t>
      </w:r>
    </w:p>
    <w:p w14:paraId="0984FA5C" w14:textId="0DB254BF" w:rsidR="00393266" w:rsidRDefault="00393266" w:rsidP="00C77AB4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77A8">
        <w:rPr>
          <w:sz w:val="28"/>
          <w:szCs w:val="28"/>
        </w:rPr>
        <w:t>3</w:t>
      </w:r>
      <w:r>
        <w:rPr>
          <w:sz w:val="28"/>
          <w:szCs w:val="28"/>
        </w:rPr>
        <w:t xml:space="preserve">. Настоящее решение вступает в силу со дня его принятия и применяется </w:t>
      </w:r>
      <w:r w:rsidR="008414E5">
        <w:rPr>
          <w:sz w:val="28"/>
          <w:szCs w:val="28"/>
        </w:rPr>
        <w:t xml:space="preserve">                                  </w:t>
      </w:r>
      <w:r w:rsidR="002176DD">
        <w:rPr>
          <w:sz w:val="28"/>
          <w:szCs w:val="28"/>
        </w:rPr>
        <w:t>к правоотношениям,</w:t>
      </w:r>
      <w:r>
        <w:rPr>
          <w:sz w:val="28"/>
          <w:szCs w:val="28"/>
        </w:rPr>
        <w:t xml:space="preserve"> возникшим с 1 января 2025 года. </w:t>
      </w:r>
    </w:p>
    <w:p w14:paraId="2241ED8B" w14:textId="2F8757EB" w:rsidR="00784403" w:rsidRDefault="00393266" w:rsidP="0039326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AB77A8">
        <w:rPr>
          <w:sz w:val="28"/>
          <w:szCs w:val="28"/>
        </w:rPr>
        <w:t>4</w:t>
      </w:r>
      <w:r>
        <w:rPr>
          <w:sz w:val="28"/>
          <w:szCs w:val="28"/>
        </w:rPr>
        <w:t>. Контроль за исполнением настоящего решения возложить на постоянную комиссию по экономическому развитию, бюджету, налогам и финансам (председатель Силанова Т.Н.).</w:t>
      </w:r>
    </w:p>
    <w:p w14:paraId="0C3DEC7E" w14:textId="77777777" w:rsidR="00393266" w:rsidRPr="00D9386E" w:rsidRDefault="00393266" w:rsidP="00393266">
      <w:pPr>
        <w:ind w:right="-2"/>
        <w:jc w:val="both"/>
        <w:rPr>
          <w:sz w:val="28"/>
          <w:szCs w:val="28"/>
        </w:rPr>
      </w:pPr>
    </w:p>
    <w:p w14:paraId="322C1875" w14:textId="77777777" w:rsidR="008D2320" w:rsidRPr="00477806" w:rsidRDefault="008D2320" w:rsidP="008D2320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8D2320" w:rsidRPr="00583A5E" w14:paraId="18576FD1" w14:textId="77777777" w:rsidTr="001B2CEA">
        <w:tc>
          <w:tcPr>
            <w:tcW w:w="5387" w:type="dxa"/>
          </w:tcPr>
          <w:p w14:paraId="3CE75725" w14:textId="04F0240E" w:rsidR="00393266" w:rsidRDefault="008D2320" w:rsidP="00DF2C2C">
            <w:pPr>
              <w:jc w:val="both"/>
              <w:rPr>
                <w:sz w:val="28"/>
                <w:szCs w:val="28"/>
              </w:rPr>
            </w:pPr>
            <w:r w:rsidRPr="00583A5E">
              <w:rPr>
                <w:sz w:val="28"/>
                <w:szCs w:val="28"/>
              </w:rPr>
              <w:t xml:space="preserve">Председатель </w:t>
            </w:r>
            <w:r w:rsidR="00393266">
              <w:rPr>
                <w:sz w:val="28"/>
                <w:szCs w:val="28"/>
              </w:rPr>
              <w:t xml:space="preserve">   </w:t>
            </w:r>
            <w:r w:rsidRPr="00583A5E">
              <w:rPr>
                <w:sz w:val="28"/>
                <w:szCs w:val="28"/>
              </w:rPr>
              <w:t xml:space="preserve">Темкинского </w:t>
            </w:r>
          </w:p>
          <w:p w14:paraId="60B31878" w14:textId="38AF6CA2" w:rsidR="008D2320" w:rsidRPr="00583A5E" w:rsidRDefault="008D2320" w:rsidP="00DF2C2C">
            <w:pPr>
              <w:jc w:val="both"/>
              <w:rPr>
                <w:sz w:val="28"/>
                <w:szCs w:val="28"/>
              </w:rPr>
            </w:pPr>
            <w:r w:rsidRPr="00583A5E">
              <w:rPr>
                <w:sz w:val="28"/>
                <w:szCs w:val="28"/>
              </w:rPr>
              <w:t>окружного Совета депутатов</w:t>
            </w:r>
          </w:p>
          <w:p w14:paraId="51BE96DF" w14:textId="77777777" w:rsidR="008D2320" w:rsidRPr="00583A5E" w:rsidRDefault="008D2320" w:rsidP="00DF2C2C">
            <w:pPr>
              <w:ind w:right="-250"/>
              <w:jc w:val="both"/>
              <w:rPr>
                <w:sz w:val="28"/>
                <w:szCs w:val="28"/>
              </w:rPr>
            </w:pPr>
          </w:p>
          <w:p w14:paraId="2B5D69CB" w14:textId="38C5AE0C" w:rsidR="008D2320" w:rsidRDefault="00393266" w:rsidP="00DF2C2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8D2320" w:rsidRPr="00393266">
              <w:rPr>
                <w:b/>
                <w:bCs/>
                <w:sz w:val="28"/>
                <w:szCs w:val="28"/>
              </w:rPr>
              <w:t>А.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8D2320" w:rsidRPr="00393266">
              <w:rPr>
                <w:b/>
                <w:bCs/>
                <w:sz w:val="28"/>
                <w:szCs w:val="28"/>
              </w:rPr>
              <w:t>Ф.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8D2320" w:rsidRPr="00393266">
              <w:rPr>
                <w:b/>
                <w:bCs/>
                <w:sz w:val="28"/>
                <w:szCs w:val="28"/>
              </w:rPr>
              <w:t>Горностаева</w:t>
            </w:r>
          </w:p>
          <w:p w14:paraId="17AEDCB4" w14:textId="0BA3F0E6" w:rsidR="00393266" w:rsidRPr="00583A5E" w:rsidRDefault="00393266" w:rsidP="00DF2C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2A55AA40" w14:textId="77777777" w:rsidR="008D2320" w:rsidRPr="00583A5E" w:rsidRDefault="008D2320" w:rsidP="00DF2C2C">
            <w:pPr>
              <w:jc w:val="both"/>
              <w:rPr>
                <w:color w:val="212121"/>
                <w:sz w:val="28"/>
                <w:szCs w:val="28"/>
              </w:rPr>
            </w:pPr>
            <w:r w:rsidRPr="00583A5E">
              <w:rPr>
                <w:color w:val="212121"/>
                <w:sz w:val="28"/>
                <w:szCs w:val="28"/>
              </w:rPr>
              <w:t>Глава муниципального образования «Темкинский муниципальный округ» Смоленской области</w:t>
            </w:r>
          </w:p>
          <w:p w14:paraId="33713051" w14:textId="48199F00" w:rsidR="008D2320" w:rsidRPr="00393266" w:rsidRDefault="00393266" w:rsidP="00DF2C2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D2320" w:rsidRPr="00583A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</w:t>
            </w:r>
            <w:r w:rsidR="008D2320" w:rsidRPr="00393266">
              <w:rPr>
                <w:b/>
                <w:bCs/>
                <w:color w:val="212121"/>
                <w:sz w:val="28"/>
                <w:szCs w:val="28"/>
              </w:rPr>
              <w:t>А.</w:t>
            </w:r>
            <w:r>
              <w:rPr>
                <w:b/>
                <w:bCs/>
                <w:color w:val="212121"/>
                <w:sz w:val="28"/>
                <w:szCs w:val="28"/>
              </w:rPr>
              <w:t xml:space="preserve"> </w:t>
            </w:r>
            <w:r w:rsidR="008D2320" w:rsidRPr="00393266">
              <w:rPr>
                <w:b/>
                <w:bCs/>
                <w:color w:val="212121"/>
                <w:sz w:val="28"/>
                <w:szCs w:val="28"/>
              </w:rPr>
              <w:t>Н.</w:t>
            </w:r>
            <w:r>
              <w:rPr>
                <w:b/>
                <w:bCs/>
                <w:color w:val="212121"/>
                <w:sz w:val="28"/>
                <w:szCs w:val="28"/>
              </w:rPr>
              <w:t xml:space="preserve"> </w:t>
            </w:r>
            <w:r w:rsidR="008D2320" w:rsidRPr="00393266">
              <w:rPr>
                <w:b/>
                <w:bCs/>
                <w:color w:val="212121"/>
                <w:sz w:val="28"/>
                <w:szCs w:val="28"/>
              </w:rPr>
              <w:t>Васильев</w:t>
            </w:r>
          </w:p>
        </w:tc>
      </w:tr>
    </w:tbl>
    <w:p w14:paraId="6D6956FA" w14:textId="2A8EB96E" w:rsidR="008D2320" w:rsidRDefault="008D2320" w:rsidP="008D2320">
      <w:pPr>
        <w:rPr>
          <w:sz w:val="28"/>
          <w:szCs w:val="28"/>
        </w:rPr>
      </w:pPr>
      <w:r>
        <w:br w:type="page"/>
      </w:r>
      <w:r>
        <w:lastRenderedPageBreak/>
        <w:t xml:space="preserve">                                                                                                                             </w:t>
      </w:r>
      <w:r>
        <w:rPr>
          <w:sz w:val="28"/>
          <w:szCs w:val="28"/>
        </w:rPr>
        <w:t>УТВЕРЖДЕН</w:t>
      </w:r>
    </w:p>
    <w:p w14:paraId="21337C09" w14:textId="4F13ABE7" w:rsidR="00ED454A" w:rsidRDefault="00ED454A" w:rsidP="00ED454A">
      <w:pPr>
        <w:ind w:left="5670" w:firstLine="5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2320" w:rsidRPr="00D8196D">
        <w:rPr>
          <w:sz w:val="28"/>
          <w:szCs w:val="28"/>
        </w:rPr>
        <w:t>решени</w:t>
      </w:r>
      <w:r w:rsidR="008D2320">
        <w:rPr>
          <w:sz w:val="28"/>
          <w:szCs w:val="28"/>
        </w:rPr>
        <w:t>ем</w:t>
      </w:r>
      <w:r w:rsidR="008D2320" w:rsidRPr="00D819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8D2320">
        <w:rPr>
          <w:sz w:val="28"/>
          <w:szCs w:val="28"/>
        </w:rPr>
        <w:t>Темкинского</w:t>
      </w:r>
      <w:r w:rsidR="008D2320" w:rsidRPr="00D8196D">
        <w:rPr>
          <w:sz w:val="28"/>
          <w:szCs w:val="28"/>
        </w:rPr>
        <w:t xml:space="preserve"> </w:t>
      </w:r>
    </w:p>
    <w:p w14:paraId="4C6E24E6" w14:textId="40B69050" w:rsidR="008D2320" w:rsidRPr="00D8196D" w:rsidRDefault="008D2320" w:rsidP="00ED454A">
      <w:pPr>
        <w:ind w:left="5670" w:firstLine="5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окружного </w:t>
      </w:r>
      <w:r w:rsidRPr="00D8196D">
        <w:rPr>
          <w:sz w:val="28"/>
          <w:szCs w:val="28"/>
        </w:rPr>
        <w:t>Совета депутатов</w:t>
      </w:r>
    </w:p>
    <w:p w14:paraId="388A59B5" w14:textId="3CDBEB0C" w:rsidR="008D2320" w:rsidRDefault="008D2320" w:rsidP="008D2320">
      <w:pPr>
        <w:jc w:val="both"/>
        <w:rPr>
          <w:b/>
          <w:sz w:val="28"/>
          <w:szCs w:val="28"/>
        </w:rPr>
      </w:pPr>
      <w:r w:rsidRPr="00554C7B">
        <w:rPr>
          <w:sz w:val="28"/>
          <w:szCs w:val="28"/>
        </w:rPr>
        <w:t xml:space="preserve">                                                                                   </w:t>
      </w:r>
      <w:r w:rsidR="00ED454A"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от  </w:t>
      </w:r>
      <w:r w:rsidR="00ED454A">
        <w:rPr>
          <w:sz w:val="28"/>
          <w:szCs w:val="28"/>
        </w:rPr>
        <w:t>14.03.2025</w:t>
      </w:r>
      <w:proofErr w:type="gramEnd"/>
      <w:r>
        <w:rPr>
          <w:sz w:val="28"/>
          <w:szCs w:val="28"/>
        </w:rPr>
        <w:t xml:space="preserve"> </w:t>
      </w:r>
      <w:r w:rsidR="00ED454A">
        <w:rPr>
          <w:sz w:val="28"/>
          <w:szCs w:val="28"/>
        </w:rPr>
        <w:t xml:space="preserve"> </w:t>
      </w:r>
      <w:r w:rsidRPr="00137F9F">
        <w:rPr>
          <w:sz w:val="28"/>
          <w:szCs w:val="28"/>
        </w:rPr>
        <w:t xml:space="preserve">№ </w:t>
      </w:r>
      <w:r w:rsidR="00BF478F">
        <w:rPr>
          <w:sz w:val="28"/>
          <w:szCs w:val="28"/>
        </w:rPr>
        <w:t>37</w:t>
      </w:r>
    </w:p>
    <w:p w14:paraId="2EA0398A" w14:textId="77777777" w:rsidR="008D2320" w:rsidRDefault="008D2320" w:rsidP="008D2320">
      <w:pPr>
        <w:jc w:val="center"/>
        <w:rPr>
          <w:sz w:val="28"/>
          <w:u w:val="single"/>
        </w:rPr>
      </w:pPr>
    </w:p>
    <w:p w14:paraId="53CC333B" w14:textId="77777777" w:rsidR="008D2320" w:rsidRDefault="008D2320" w:rsidP="008D2320">
      <w:pPr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14:paraId="5BD63EF1" w14:textId="77777777" w:rsidR="008D2320" w:rsidRPr="00C80711" w:rsidRDefault="008D2320" w:rsidP="008D2320">
      <w:pPr>
        <w:ind w:right="-2"/>
        <w:jc w:val="center"/>
        <w:rPr>
          <w:b/>
          <w:sz w:val="28"/>
          <w:szCs w:val="28"/>
        </w:rPr>
      </w:pPr>
      <w:r w:rsidRPr="00C80711">
        <w:rPr>
          <w:b/>
          <w:sz w:val="28"/>
          <w:szCs w:val="28"/>
        </w:rPr>
        <w:t>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</w:t>
      </w:r>
      <w:r>
        <w:rPr>
          <w:b/>
          <w:sz w:val="28"/>
          <w:szCs w:val="28"/>
        </w:rPr>
        <w:t>з</w:t>
      </w:r>
      <w:r w:rsidRPr="00C80711">
        <w:rPr>
          <w:b/>
          <w:sz w:val="28"/>
          <w:szCs w:val="28"/>
        </w:rPr>
        <w:t xml:space="preserve"> земельных участков</w:t>
      </w:r>
      <w:r>
        <w:rPr>
          <w:b/>
          <w:sz w:val="28"/>
          <w:szCs w:val="28"/>
        </w:rPr>
        <w:t xml:space="preserve"> </w:t>
      </w:r>
      <w:proofErr w:type="gramStart"/>
      <w:r w:rsidRPr="000F3B76">
        <w:rPr>
          <w:b/>
          <w:sz w:val="28"/>
          <w:szCs w:val="28"/>
        </w:rPr>
        <w:t>государственная собственность</w:t>
      </w:r>
      <w:proofErr w:type="gramEnd"/>
      <w:r w:rsidRPr="000F3B76">
        <w:rPr>
          <w:b/>
          <w:sz w:val="28"/>
          <w:szCs w:val="28"/>
        </w:rPr>
        <w:t xml:space="preserve"> на которые не разграничена</w:t>
      </w:r>
      <w:r>
        <w:rPr>
          <w:b/>
          <w:sz w:val="28"/>
          <w:szCs w:val="28"/>
        </w:rPr>
        <w:t xml:space="preserve"> и</w:t>
      </w:r>
      <w:r w:rsidRPr="000F3B76">
        <w:rPr>
          <w:b/>
          <w:sz w:val="28"/>
          <w:szCs w:val="28"/>
        </w:rPr>
        <w:t xml:space="preserve"> находящихся в муниципальной собственности муниципального образования «Темкинский</w:t>
      </w:r>
      <w:r w:rsidRPr="00C807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муниципальный округ</w:t>
      </w:r>
      <w:r w:rsidRPr="00C80711">
        <w:rPr>
          <w:b/>
          <w:sz w:val="28"/>
          <w:szCs w:val="28"/>
        </w:rPr>
        <w:t>» Смоленской области</w:t>
      </w:r>
    </w:p>
    <w:p w14:paraId="45397B97" w14:textId="77777777" w:rsidR="008D2320" w:rsidRDefault="008D2320" w:rsidP="008D2320">
      <w:pPr>
        <w:pStyle w:val="ConsTitle"/>
        <w:widowControl/>
        <w:ind w:right="0"/>
        <w:rPr>
          <w:sz w:val="28"/>
        </w:rPr>
      </w:pPr>
    </w:p>
    <w:p w14:paraId="49473A1B" w14:textId="77777777" w:rsidR="008D2320" w:rsidRPr="00554C7B" w:rsidRDefault="008D2320" w:rsidP="008D2320">
      <w:pPr>
        <w:widowControl w:val="0"/>
        <w:ind w:firstLine="709"/>
        <w:jc w:val="both"/>
        <w:rPr>
          <w:sz w:val="28"/>
          <w:szCs w:val="28"/>
        </w:rPr>
      </w:pPr>
      <w:r w:rsidRPr="00554C7B">
        <w:rPr>
          <w:sz w:val="28"/>
          <w:szCs w:val="28"/>
        </w:rPr>
        <w:t>1. Настоящий Порядок устанавливает правила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</w:t>
      </w:r>
      <w:r>
        <w:rPr>
          <w:sz w:val="28"/>
          <w:szCs w:val="28"/>
        </w:rPr>
        <w:t>з</w:t>
      </w:r>
      <w:r w:rsidRPr="00554C7B">
        <w:rPr>
          <w:sz w:val="28"/>
          <w:szCs w:val="28"/>
        </w:rPr>
        <w:t xml:space="preserve"> земельных участков</w:t>
      </w:r>
      <w:r>
        <w:rPr>
          <w:sz w:val="28"/>
          <w:szCs w:val="28"/>
        </w:rPr>
        <w:t xml:space="preserve"> </w:t>
      </w:r>
      <w:proofErr w:type="gramStart"/>
      <w:r w:rsidRPr="00BA1882">
        <w:rPr>
          <w:sz w:val="28"/>
          <w:szCs w:val="28"/>
        </w:rPr>
        <w:t>государственная собственность</w:t>
      </w:r>
      <w:proofErr w:type="gramEnd"/>
      <w:r w:rsidRPr="00BA1882">
        <w:rPr>
          <w:sz w:val="28"/>
          <w:szCs w:val="28"/>
        </w:rPr>
        <w:t xml:space="preserve"> на которые не разграничена</w:t>
      </w:r>
      <w:r>
        <w:rPr>
          <w:sz w:val="28"/>
          <w:szCs w:val="28"/>
        </w:rPr>
        <w:t xml:space="preserve"> и</w:t>
      </w:r>
      <w:r w:rsidRPr="00554C7B">
        <w:rPr>
          <w:sz w:val="28"/>
          <w:szCs w:val="28"/>
        </w:rPr>
        <w:t xml:space="preserve"> находящихся в муниципальной собственности муниципального образования «</w:t>
      </w:r>
      <w:r>
        <w:rPr>
          <w:sz w:val="28"/>
          <w:szCs w:val="28"/>
        </w:rPr>
        <w:t>Темкинский</w:t>
      </w:r>
      <w:r w:rsidRPr="00554C7B">
        <w:rPr>
          <w:sz w:val="28"/>
          <w:szCs w:val="28"/>
        </w:rPr>
        <w:t xml:space="preserve"> </w:t>
      </w:r>
      <w:r w:rsidRPr="004B6CA7">
        <w:rPr>
          <w:sz w:val="28"/>
          <w:szCs w:val="28"/>
        </w:rPr>
        <w:t>муниципальный округ</w:t>
      </w:r>
      <w:r w:rsidRPr="00554C7B">
        <w:rPr>
          <w:sz w:val="28"/>
          <w:szCs w:val="28"/>
        </w:rPr>
        <w:t>» Смоленской области.</w:t>
      </w:r>
    </w:p>
    <w:p w14:paraId="4C8CE703" w14:textId="69FB4995" w:rsidR="008D2320" w:rsidRPr="00554C7B" w:rsidRDefault="008D2320" w:rsidP="008D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7B">
        <w:rPr>
          <w:rFonts w:ascii="Times New Roman" w:hAnsi="Times New Roman" w:cs="Times New Roman"/>
          <w:sz w:val="28"/>
          <w:szCs w:val="28"/>
        </w:rPr>
        <w:t xml:space="preserve">2. Размер платы за увеличение площади земельного участка, находящегося в частной собственности, в результате перераспределения такого земельного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882">
        <w:rPr>
          <w:rFonts w:ascii="Times New Roman" w:hAnsi="Times New Roman" w:cs="Times New Roman"/>
          <w:sz w:val="28"/>
          <w:szCs w:val="28"/>
        </w:rPr>
        <w:t xml:space="preserve"> и находящегося (находящихся) </w:t>
      </w:r>
      <w:r w:rsidR="00984909" w:rsidRPr="00BA1882">
        <w:rPr>
          <w:rFonts w:ascii="Times New Roman" w:hAnsi="Times New Roman" w:cs="Times New Roman"/>
          <w:sz w:val="28"/>
          <w:szCs w:val="28"/>
        </w:rPr>
        <w:t>в муниципальной</w:t>
      </w:r>
      <w:r w:rsidRPr="00554C7B">
        <w:rPr>
          <w:rFonts w:ascii="Times New Roman" w:hAnsi="Times New Roman" w:cs="Times New Roman"/>
          <w:sz w:val="28"/>
          <w:szCs w:val="28"/>
        </w:rPr>
        <w:t xml:space="preserve"> собственности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Темкинский</w:t>
      </w:r>
      <w:r w:rsidRPr="00554C7B">
        <w:rPr>
          <w:rFonts w:ascii="Times New Roman" w:hAnsi="Times New Roman" w:cs="Times New Roman"/>
          <w:sz w:val="28"/>
          <w:szCs w:val="28"/>
        </w:rPr>
        <w:t xml:space="preserve"> </w:t>
      </w:r>
      <w:r w:rsidRPr="004B6CA7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554C7B">
        <w:rPr>
          <w:rFonts w:ascii="Times New Roman" w:hAnsi="Times New Roman" w:cs="Times New Roman"/>
          <w:sz w:val="28"/>
          <w:szCs w:val="28"/>
        </w:rPr>
        <w:t xml:space="preserve"> Смоленской области, определяется по следующей формуле:</w:t>
      </w:r>
    </w:p>
    <w:p w14:paraId="548749B0" w14:textId="77777777" w:rsidR="008D2320" w:rsidRPr="00554C7B" w:rsidRDefault="008D2320" w:rsidP="008D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22B87B" w14:textId="77777777" w:rsidR="008D2320" w:rsidRPr="00385F5A" w:rsidRDefault="008D2320" w:rsidP="008D232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85F5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54C7B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385F5A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554C7B">
        <w:rPr>
          <w:rFonts w:ascii="Times New Roman" w:hAnsi="Times New Roman" w:cs="Times New Roman"/>
          <w:sz w:val="28"/>
          <w:szCs w:val="28"/>
        </w:rPr>
        <w:t>К</w:t>
      </w:r>
      <w:r w:rsidRPr="00554C7B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385F5A">
        <w:rPr>
          <w:rFonts w:ascii="Times New Roman" w:hAnsi="Times New Roman" w:cs="Times New Roman"/>
          <w:sz w:val="28"/>
          <w:szCs w:val="28"/>
          <w:lang w:val="en-US"/>
        </w:rPr>
        <w:t xml:space="preserve"> / S</w:t>
      </w:r>
      <w:r w:rsidRPr="00385F5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385F5A">
        <w:rPr>
          <w:rFonts w:ascii="Times New Roman" w:hAnsi="Times New Roman" w:cs="Times New Roman"/>
          <w:sz w:val="28"/>
          <w:szCs w:val="28"/>
          <w:lang w:val="en-US"/>
        </w:rPr>
        <w:t xml:space="preserve"> * (S</w:t>
      </w:r>
      <w:r w:rsidRPr="00385F5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385F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85F5A"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r w:rsidRPr="00385F5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Pr="00385F5A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Pr="00554C7B">
        <w:rPr>
          <w:rFonts w:ascii="Times New Roman" w:hAnsi="Times New Roman" w:cs="Times New Roman"/>
          <w:sz w:val="28"/>
          <w:szCs w:val="28"/>
        </w:rPr>
        <w:t>где</w:t>
      </w:r>
      <w:r w:rsidRPr="00385F5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000C34D5" w14:textId="77777777" w:rsidR="008D2320" w:rsidRPr="00385F5A" w:rsidRDefault="008D2320" w:rsidP="008D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F53834D" w14:textId="77777777" w:rsidR="008D2320" w:rsidRPr="00554C7B" w:rsidRDefault="008D2320" w:rsidP="008D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7B">
        <w:rPr>
          <w:rFonts w:ascii="Times New Roman" w:hAnsi="Times New Roman" w:cs="Times New Roman"/>
          <w:sz w:val="28"/>
          <w:szCs w:val="28"/>
        </w:rPr>
        <w:t>P</w:t>
      </w:r>
      <w:r w:rsidRPr="00554C7B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554C7B">
        <w:rPr>
          <w:rFonts w:ascii="Times New Roman" w:hAnsi="Times New Roman" w:cs="Times New Roman"/>
          <w:sz w:val="28"/>
          <w:szCs w:val="28"/>
        </w:rPr>
        <w:t xml:space="preserve"> - размер платы за увеличение площади земельного участка, находящегося в частной собственности, в результате перераспределения такого земельного участка и земельного участка (земельных участков</w:t>
      </w:r>
      <w:proofErr w:type="gramStart"/>
      <w:r w:rsidRPr="00554C7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882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Pr="00BA1882">
        <w:rPr>
          <w:rFonts w:ascii="Times New Roman" w:hAnsi="Times New Roman" w:cs="Times New Roman"/>
          <w:sz w:val="28"/>
          <w:szCs w:val="28"/>
        </w:rPr>
        <w:t xml:space="preserve"> (находящихся) в муниципальной собственности муниципального образования «Темкинский муниципальный округ»</w:t>
      </w:r>
      <w:r w:rsidRPr="00554C7B">
        <w:rPr>
          <w:rFonts w:ascii="Times New Roman" w:hAnsi="Times New Roman" w:cs="Times New Roman"/>
          <w:sz w:val="28"/>
          <w:szCs w:val="28"/>
        </w:rPr>
        <w:t xml:space="preserve"> Смоленской области;</w:t>
      </w:r>
    </w:p>
    <w:p w14:paraId="71E11C74" w14:textId="77777777" w:rsidR="008D2320" w:rsidRPr="00554C7B" w:rsidRDefault="008D2320" w:rsidP="008D2320">
      <w:pPr>
        <w:ind w:firstLine="709"/>
        <w:jc w:val="both"/>
        <w:rPr>
          <w:sz w:val="28"/>
          <w:szCs w:val="28"/>
        </w:rPr>
      </w:pPr>
      <w:r w:rsidRPr="00554C7B">
        <w:rPr>
          <w:sz w:val="28"/>
          <w:szCs w:val="28"/>
        </w:rPr>
        <w:t>К</w:t>
      </w:r>
      <w:r w:rsidRPr="00554C7B">
        <w:rPr>
          <w:sz w:val="28"/>
          <w:szCs w:val="28"/>
          <w:vertAlign w:val="subscript"/>
        </w:rPr>
        <w:t>с</w:t>
      </w:r>
      <w:r w:rsidRPr="00554C7B">
        <w:rPr>
          <w:sz w:val="28"/>
          <w:szCs w:val="28"/>
        </w:rPr>
        <w:t xml:space="preserve"> - кадастровая стоимость земельного участка</w:t>
      </w:r>
      <w:r>
        <w:rPr>
          <w:sz w:val="28"/>
          <w:szCs w:val="28"/>
        </w:rPr>
        <w:t xml:space="preserve"> (земельных участков)</w:t>
      </w:r>
      <w:r w:rsidRPr="005B0BC7">
        <w:rPr>
          <w:b/>
          <w:sz w:val="28"/>
          <w:szCs w:val="28"/>
        </w:rPr>
        <w:t xml:space="preserve"> </w:t>
      </w:r>
      <w:proofErr w:type="gramStart"/>
      <w:r w:rsidRPr="005B0BC7">
        <w:rPr>
          <w:sz w:val="28"/>
          <w:szCs w:val="28"/>
        </w:rPr>
        <w:t>государственная собственность</w:t>
      </w:r>
      <w:proofErr w:type="gramEnd"/>
      <w:r w:rsidRPr="005B0BC7">
        <w:rPr>
          <w:sz w:val="28"/>
          <w:szCs w:val="28"/>
        </w:rPr>
        <w:t xml:space="preserve"> на которые не разграничена и   находящегося</w:t>
      </w:r>
      <w:r>
        <w:rPr>
          <w:sz w:val="28"/>
          <w:szCs w:val="28"/>
        </w:rPr>
        <w:t xml:space="preserve"> </w:t>
      </w:r>
      <w:r w:rsidRPr="00554C7B">
        <w:rPr>
          <w:sz w:val="28"/>
          <w:szCs w:val="28"/>
        </w:rPr>
        <w:t xml:space="preserve">(находящихся) </w:t>
      </w:r>
      <w:r>
        <w:rPr>
          <w:sz w:val="28"/>
          <w:szCs w:val="28"/>
        </w:rPr>
        <w:t xml:space="preserve">в </w:t>
      </w:r>
      <w:r w:rsidRPr="00554C7B">
        <w:rPr>
          <w:sz w:val="28"/>
          <w:szCs w:val="28"/>
        </w:rPr>
        <w:t>муниципальной собственности муниципального образования «</w:t>
      </w:r>
      <w:r>
        <w:rPr>
          <w:sz w:val="28"/>
          <w:szCs w:val="28"/>
        </w:rPr>
        <w:t>Темкинский</w:t>
      </w:r>
      <w:r w:rsidRPr="00554C7B">
        <w:rPr>
          <w:sz w:val="28"/>
          <w:szCs w:val="28"/>
        </w:rPr>
        <w:t xml:space="preserve"> </w:t>
      </w:r>
      <w:r w:rsidRPr="004B6CA7">
        <w:rPr>
          <w:sz w:val="28"/>
          <w:szCs w:val="28"/>
        </w:rPr>
        <w:t>муниципальный округ</w:t>
      </w:r>
      <w:r w:rsidRPr="00554C7B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, </w:t>
      </w:r>
      <w:r w:rsidRPr="00554C7B">
        <w:rPr>
          <w:sz w:val="28"/>
          <w:szCs w:val="28"/>
        </w:rPr>
        <w:t xml:space="preserve">до перераспределения с земельным участком, находящимся </w:t>
      </w:r>
      <w:r>
        <w:rPr>
          <w:sz w:val="28"/>
          <w:szCs w:val="28"/>
        </w:rPr>
        <w:t>в частной собственности</w:t>
      </w:r>
      <w:r w:rsidRPr="00554C7B">
        <w:rPr>
          <w:sz w:val="28"/>
          <w:szCs w:val="28"/>
        </w:rPr>
        <w:t>;</w:t>
      </w:r>
    </w:p>
    <w:p w14:paraId="640D82F4" w14:textId="77777777" w:rsidR="008D2320" w:rsidRPr="00554C7B" w:rsidRDefault="008D2320" w:rsidP="008D2320">
      <w:pPr>
        <w:ind w:firstLine="709"/>
        <w:jc w:val="both"/>
        <w:rPr>
          <w:sz w:val="28"/>
          <w:szCs w:val="28"/>
        </w:rPr>
      </w:pPr>
      <w:r w:rsidRPr="00554C7B">
        <w:rPr>
          <w:sz w:val="28"/>
          <w:szCs w:val="28"/>
        </w:rPr>
        <w:t>S</w:t>
      </w:r>
      <w:r w:rsidRPr="00554C7B">
        <w:rPr>
          <w:sz w:val="28"/>
          <w:szCs w:val="28"/>
          <w:vertAlign w:val="subscript"/>
        </w:rPr>
        <w:t>о</w:t>
      </w:r>
      <w:r w:rsidRPr="00554C7B">
        <w:rPr>
          <w:sz w:val="28"/>
          <w:szCs w:val="28"/>
        </w:rPr>
        <w:t xml:space="preserve"> - площадь земельного участка</w:t>
      </w:r>
      <w:r>
        <w:rPr>
          <w:sz w:val="28"/>
          <w:szCs w:val="28"/>
        </w:rPr>
        <w:t xml:space="preserve"> (земельных участков)</w:t>
      </w:r>
      <w:r w:rsidRPr="005B0BC7">
        <w:rPr>
          <w:b/>
          <w:sz w:val="28"/>
          <w:szCs w:val="28"/>
        </w:rPr>
        <w:t xml:space="preserve"> </w:t>
      </w:r>
      <w:proofErr w:type="gramStart"/>
      <w:r w:rsidRPr="005B0BC7">
        <w:rPr>
          <w:sz w:val="28"/>
          <w:szCs w:val="28"/>
        </w:rPr>
        <w:t>государственная собственность</w:t>
      </w:r>
      <w:proofErr w:type="gramEnd"/>
      <w:r w:rsidRPr="005B0BC7">
        <w:rPr>
          <w:sz w:val="28"/>
          <w:szCs w:val="28"/>
        </w:rPr>
        <w:t xml:space="preserve"> на которые не разграничена</w:t>
      </w:r>
      <w:r>
        <w:rPr>
          <w:sz w:val="28"/>
          <w:szCs w:val="28"/>
        </w:rPr>
        <w:t xml:space="preserve"> и</w:t>
      </w:r>
      <w:r w:rsidRPr="005B0BC7">
        <w:rPr>
          <w:sz w:val="28"/>
          <w:szCs w:val="28"/>
        </w:rPr>
        <w:t xml:space="preserve"> </w:t>
      </w:r>
      <w:r w:rsidRPr="00554C7B">
        <w:rPr>
          <w:sz w:val="28"/>
          <w:szCs w:val="28"/>
        </w:rPr>
        <w:t>находящегося</w:t>
      </w:r>
      <w:r>
        <w:rPr>
          <w:sz w:val="28"/>
          <w:szCs w:val="28"/>
        </w:rPr>
        <w:t xml:space="preserve"> </w:t>
      </w:r>
      <w:r w:rsidRPr="00554C7B">
        <w:rPr>
          <w:sz w:val="28"/>
          <w:szCs w:val="28"/>
        </w:rPr>
        <w:t>(находящихся) в муниципальной собственности муниципального образования «</w:t>
      </w:r>
      <w:r>
        <w:rPr>
          <w:sz w:val="28"/>
          <w:szCs w:val="28"/>
        </w:rPr>
        <w:t>Темкинский</w:t>
      </w:r>
      <w:r w:rsidRPr="00554C7B">
        <w:rPr>
          <w:sz w:val="28"/>
          <w:szCs w:val="28"/>
        </w:rPr>
        <w:t xml:space="preserve"> </w:t>
      </w:r>
      <w:r w:rsidRPr="004B6CA7">
        <w:rPr>
          <w:sz w:val="28"/>
          <w:szCs w:val="28"/>
        </w:rPr>
        <w:t>муниципальный округ</w:t>
      </w:r>
      <w:r w:rsidRPr="00554C7B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>,</w:t>
      </w:r>
      <w:r w:rsidRPr="00554C7B">
        <w:rPr>
          <w:sz w:val="28"/>
          <w:szCs w:val="28"/>
        </w:rPr>
        <w:t xml:space="preserve"> образованного в результате перераспределения </w:t>
      </w:r>
      <w:r>
        <w:rPr>
          <w:sz w:val="28"/>
          <w:szCs w:val="28"/>
        </w:rPr>
        <w:t xml:space="preserve">с </w:t>
      </w:r>
      <w:r w:rsidRPr="00554C7B">
        <w:rPr>
          <w:sz w:val="28"/>
          <w:szCs w:val="28"/>
        </w:rPr>
        <w:t>земельн</w:t>
      </w:r>
      <w:r>
        <w:rPr>
          <w:sz w:val="28"/>
          <w:szCs w:val="28"/>
        </w:rPr>
        <w:t>ым</w:t>
      </w:r>
      <w:r w:rsidRPr="00554C7B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ом</w:t>
      </w:r>
      <w:r w:rsidRPr="00554C7B">
        <w:rPr>
          <w:sz w:val="28"/>
          <w:szCs w:val="28"/>
        </w:rPr>
        <w:t>, находящ</w:t>
      </w:r>
      <w:r>
        <w:rPr>
          <w:sz w:val="28"/>
          <w:szCs w:val="28"/>
        </w:rPr>
        <w:t>им</w:t>
      </w:r>
      <w:r w:rsidRPr="00554C7B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Pr="00554C7B">
        <w:rPr>
          <w:sz w:val="28"/>
          <w:szCs w:val="28"/>
        </w:rPr>
        <w:t>в частной собственности;</w:t>
      </w:r>
    </w:p>
    <w:p w14:paraId="7565AB5F" w14:textId="2E96FD2A" w:rsidR="008D2320" w:rsidRDefault="008D2320" w:rsidP="008D2320">
      <w:pPr>
        <w:ind w:firstLine="709"/>
        <w:jc w:val="both"/>
        <w:rPr>
          <w:sz w:val="28"/>
          <w:szCs w:val="28"/>
        </w:rPr>
      </w:pPr>
      <w:r w:rsidRPr="00554C7B">
        <w:rPr>
          <w:sz w:val="28"/>
          <w:szCs w:val="28"/>
        </w:rPr>
        <w:t>S</w:t>
      </w:r>
      <w:r w:rsidRPr="00554C7B">
        <w:rPr>
          <w:sz w:val="28"/>
          <w:szCs w:val="28"/>
          <w:vertAlign w:val="subscript"/>
        </w:rPr>
        <w:t>1</w:t>
      </w:r>
      <w:r w:rsidRPr="00554C7B">
        <w:rPr>
          <w:sz w:val="28"/>
          <w:szCs w:val="28"/>
        </w:rPr>
        <w:t xml:space="preserve"> - площадь земельного участка</w:t>
      </w:r>
      <w:r>
        <w:rPr>
          <w:sz w:val="28"/>
          <w:szCs w:val="28"/>
        </w:rPr>
        <w:t xml:space="preserve"> (земельных участков)</w:t>
      </w:r>
      <w:r w:rsidRPr="00554C7B">
        <w:rPr>
          <w:sz w:val="28"/>
          <w:szCs w:val="28"/>
        </w:rPr>
        <w:t>, находящегося</w:t>
      </w:r>
      <w:r>
        <w:rPr>
          <w:sz w:val="28"/>
          <w:szCs w:val="28"/>
        </w:rPr>
        <w:t xml:space="preserve"> </w:t>
      </w:r>
      <w:r w:rsidRPr="00554C7B">
        <w:rPr>
          <w:sz w:val="28"/>
          <w:szCs w:val="28"/>
        </w:rPr>
        <w:t xml:space="preserve">(находящихся) </w:t>
      </w:r>
      <w:r>
        <w:rPr>
          <w:sz w:val="28"/>
          <w:szCs w:val="28"/>
        </w:rPr>
        <w:t xml:space="preserve">в </w:t>
      </w:r>
      <w:r w:rsidRPr="00554C7B">
        <w:rPr>
          <w:sz w:val="28"/>
          <w:szCs w:val="28"/>
        </w:rPr>
        <w:t>муниципальной собственности муниципального образования «</w:t>
      </w:r>
      <w:r>
        <w:rPr>
          <w:sz w:val="28"/>
          <w:szCs w:val="28"/>
        </w:rPr>
        <w:t>Темкинский</w:t>
      </w:r>
      <w:r w:rsidRPr="00554C7B">
        <w:rPr>
          <w:sz w:val="28"/>
          <w:szCs w:val="28"/>
        </w:rPr>
        <w:t xml:space="preserve"> </w:t>
      </w:r>
      <w:r w:rsidRPr="004B6CA7">
        <w:rPr>
          <w:sz w:val="28"/>
          <w:szCs w:val="28"/>
        </w:rPr>
        <w:t>муниципальный округ</w:t>
      </w:r>
      <w:r w:rsidRPr="00554C7B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, </w:t>
      </w:r>
      <w:r w:rsidRPr="00554C7B">
        <w:rPr>
          <w:sz w:val="28"/>
          <w:szCs w:val="28"/>
        </w:rPr>
        <w:t xml:space="preserve">до перераспределения с земельным участком, находящимся </w:t>
      </w:r>
      <w:r>
        <w:rPr>
          <w:sz w:val="28"/>
          <w:szCs w:val="28"/>
        </w:rPr>
        <w:t>в частной собственности</w:t>
      </w:r>
      <w:r w:rsidRPr="00554C7B">
        <w:rPr>
          <w:sz w:val="28"/>
          <w:szCs w:val="28"/>
        </w:rPr>
        <w:t>.</w:t>
      </w:r>
    </w:p>
    <w:sectPr w:rsidR="008D2320" w:rsidSect="00396026">
      <w:headerReference w:type="even" r:id="rId8"/>
      <w:headerReference w:type="default" r:id="rId9"/>
      <w:footerReference w:type="first" r:id="rId10"/>
      <w:pgSz w:w="11907" w:h="16840" w:code="9"/>
      <w:pgMar w:top="1134" w:right="567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5C22D" w14:textId="77777777" w:rsidR="000605D6" w:rsidRDefault="000605D6">
      <w:r>
        <w:separator/>
      </w:r>
    </w:p>
  </w:endnote>
  <w:endnote w:type="continuationSeparator" w:id="0">
    <w:p w14:paraId="49619969" w14:textId="77777777" w:rsidR="000605D6" w:rsidRDefault="0006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74B3C" w14:textId="77777777" w:rsidR="004623A3" w:rsidRPr="004623A3" w:rsidRDefault="008D2320">
    <w:pPr>
      <w:pStyle w:val="a6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194A1" w14:textId="77777777" w:rsidR="000605D6" w:rsidRDefault="000605D6">
      <w:r>
        <w:separator/>
      </w:r>
    </w:p>
  </w:footnote>
  <w:footnote w:type="continuationSeparator" w:id="0">
    <w:p w14:paraId="3D8DCD7C" w14:textId="77777777" w:rsidR="000605D6" w:rsidRDefault="00060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48E8A" w14:textId="77777777" w:rsidR="00723CEA" w:rsidRDefault="008D23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E7D1C67" w14:textId="77777777" w:rsidR="00723CEA" w:rsidRDefault="000605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3AAD" w14:textId="77777777" w:rsidR="006B5752" w:rsidRDefault="008D2320" w:rsidP="006B5752">
    <w:pPr>
      <w:pStyle w:val="a3"/>
      <w:jc w:val="cent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20"/>
    <w:rsid w:val="000605D6"/>
    <w:rsid w:val="001577E1"/>
    <w:rsid w:val="001771EC"/>
    <w:rsid w:val="001B2CEA"/>
    <w:rsid w:val="002176DD"/>
    <w:rsid w:val="002D2D0A"/>
    <w:rsid w:val="00304DED"/>
    <w:rsid w:val="00333882"/>
    <w:rsid w:val="00337927"/>
    <w:rsid w:val="00393266"/>
    <w:rsid w:val="00396026"/>
    <w:rsid w:val="004E2D76"/>
    <w:rsid w:val="005D5940"/>
    <w:rsid w:val="005F39F2"/>
    <w:rsid w:val="0074373B"/>
    <w:rsid w:val="00784403"/>
    <w:rsid w:val="008414E5"/>
    <w:rsid w:val="008D2320"/>
    <w:rsid w:val="00984909"/>
    <w:rsid w:val="00A038BB"/>
    <w:rsid w:val="00A9105C"/>
    <w:rsid w:val="00AB77A8"/>
    <w:rsid w:val="00B55C08"/>
    <w:rsid w:val="00B61CE5"/>
    <w:rsid w:val="00BF478F"/>
    <w:rsid w:val="00C77AB4"/>
    <w:rsid w:val="00ED454A"/>
    <w:rsid w:val="00F0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E8F1"/>
  <w15:chartTrackingRefBased/>
  <w15:docId w15:val="{EC07CCED-6A61-4003-95FD-B01C6081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3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232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23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D2320"/>
  </w:style>
  <w:style w:type="paragraph" w:styleId="a6">
    <w:name w:val="footer"/>
    <w:basedOn w:val="a"/>
    <w:link w:val="a7"/>
    <w:rsid w:val="008D23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D23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D23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D23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39602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Title">
    <w:name w:val="Title!Название НПА"/>
    <w:basedOn w:val="a"/>
    <w:rsid w:val="00396026"/>
    <w:pPr>
      <w:overflowPunct/>
      <w:autoSpaceDE/>
      <w:autoSpaceDN/>
      <w:adjustRightInd/>
      <w:spacing w:before="240" w:after="60"/>
      <w:ind w:firstLine="567"/>
      <w:jc w:val="center"/>
      <w:textAlignment w:val="auto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7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352FA3565E8FA7F4FD6C73AB3D11F15DC3B634CA7CF0C93B9E5AA9590FClF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2025-03-11T09:18:00Z</dcterms:created>
  <dcterms:modified xsi:type="dcterms:W3CDTF">2025-03-16T10:17:00Z</dcterms:modified>
</cp:coreProperties>
</file>