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7A2D" w14:textId="60F0C564" w:rsidR="00527824" w:rsidRDefault="00527824" w:rsidP="005278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96CDEB" wp14:editId="5BCCF571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6F7" w14:textId="77777777" w:rsidR="00527824" w:rsidRDefault="00527824" w:rsidP="00527824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CE6AAC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70DF1343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8F2D5D2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5701A318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4DAA655" w14:textId="689BA42D" w:rsidR="00527824" w:rsidRDefault="00527824" w:rsidP="0052782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474B7">
        <w:rPr>
          <w:rFonts w:ascii="Times New Roman" w:hAnsi="Times New Roman"/>
          <w:bCs/>
          <w:kern w:val="28"/>
          <w:sz w:val="28"/>
          <w:szCs w:val="28"/>
        </w:rPr>
        <w:t xml:space="preserve">14 марта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2025 года                                                                                               № </w:t>
      </w:r>
      <w:r w:rsidR="00214DB2">
        <w:rPr>
          <w:rFonts w:ascii="Times New Roman" w:hAnsi="Times New Roman"/>
          <w:bCs/>
          <w:kern w:val="28"/>
          <w:sz w:val="28"/>
          <w:szCs w:val="28"/>
        </w:rPr>
        <w:t>4</w:t>
      </w:r>
      <w:r w:rsidR="00590DFB">
        <w:rPr>
          <w:rFonts w:ascii="Times New Roman" w:hAnsi="Times New Roman"/>
          <w:bCs/>
          <w:kern w:val="28"/>
          <w:sz w:val="28"/>
          <w:szCs w:val="28"/>
        </w:rPr>
        <w:t>8</w:t>
      </w:r>
    </w:p>
    <w:p w14:paraId="032C0A30" w14:textId="77777777" w:rsidR="00527824" w:rsidRDefault="00527824" w:rsidP="00527824">
      <w:pPr>
        <w:pStyle w:val="ConsNormal"/>
        <w:widowControl/>
        <w:ind w:right="0" w:firstLine="0"/>
        <w:rPr>
          <w:rFonts w:ascii="Times New Roman" w:hAnsi="Times New Roman"/>
          <w:bCs/>
          <w:kern w:val="28"/>
        </w:rPr>
      </w:pPr>
    </w:p>
    <w:p w14:paraId="4B8F77ED" w14:textId="77777777" w:rsidR="00527824" w:rsidRDefault="00527824" w:rsidP="00527824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</w:rPr>
      </w:pPr>
    </w:p>
    <w:p w14:paraId="2913D13B" w14:textId="0E0724C0" w:rsidR="007474B7" w:rsidRDefault="00527824" w:rsidP="0052782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47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утратившими</w:t>
      </w:r>
      <w:r w:rsidR="00747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</w:p>
    <w:p w14:paraId="59F8AA8C" w14:textId="5948C007" w:rsidR="00527824" w:rsidRDefault="007474B7" w:rsidP="0052782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отдельных решений Советов депутатов поселений Темкинского района Смоленской области   </w:t>
      </w:r>
    </w:p>
    <w:p w14:paraId="0C137DEB" w14:textId="77777777" w:rsidR="00527824" w:rsidRPr="00304F13" w:rsidRDefault="00527824" w:rsidP="00304F13">
      <w:pPr>
        <w:pStyle w:val="a3"/>
        <w:spacing w:after="0"/>
        <w:ind w:left="0" w:firstLine="0"/>
        <w:jc w:val="left"/>
        <w:rPr>
          <w:color w:val="000000"/>
          <w:sz w:val="28"/>
          <w:szCs w:val="28"/>
        </w:rPr>
      </w:pPr>
    </w:p>
    <w:p w14:paraId="62D2545F" w14:textId="77777777" w:rsidR="00527824" w:rsidRDefault="00527824" w:rsidP="00527824">
      <w:pPr>
        <w:pStyle w:val="a3"/>
        <w:spacing w:after="0"/>
        <w:ind w:left="0" w:firstLine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окружной Совет депутатов </w:t>
      </w:r>
      <w:r>
        <w:rPr>
          <w:b/>
          <w:bCs/>
          <w:color w:val="000000"/>
          <w:sz w:val="28"/>
          <w:szCs w:val="28"/>
        </w:rPr>
        <w:t xml:space="preserve">р е ш и л: </w:t>
      </w:r>
      <w:r>
        <w:rPr>
          <w:color w:val="000000"/>
          <w:sz w:val="28"/>
          <w:szCs w:val="28"/>
        </w:rPr>
        <w:t xml:space="preserve"> </w:t>
      </w:r>
    </w:p>
    <w:p w14:paraId="3650AD64" w14:textId="77777777" w:rsidR="00291629" w:rsidRDefault="00291629" w:rsidP="002916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67728F" w14:textId="23D7970F" w:rsidR="00B75195" w:rsidRDefault="00B75195" w:rsidP="00D05A5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05A56">
        <w:rPr>
          <w:rFonts w:ascii="Times New Roman" w:hAnsi="Times New Roman" w:cs="Times New Roman"/>
          <w:sz w:val="28"/>
          <w:szCs w:val="28"/>
        </w:rPr>
        <w:t xml:space="preserve"> следующие решения Советов депутатов поселений Темкинского района Смоленской области:</w:t>
      </w:r>
    </w:p>
    <w:p w14:paraId="08A2BC35" w14:textId="02F0168B" w:rsidR="00B75195" w:rsidRDefault="00B75195" w:rsidP="00B75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AA3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Батюшковского сельского поселения Темкинского района Смоленской области от 2</w:t>
      </w:r>
      <w:r w:rsidR="004970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49700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9700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9700C">
        <w:rPr>
          <w:rFonts w:ascii="Times New Roman" w:hAnsi="Times New Roman" w:cs="Times New Roman"/>
          <w:sz w:val="28"/>
          <w:szCs w:val="28"/>
        </w:rPr>
        <w:t xml:space="preserve">Положения о порядке владения, пользования и распоряжения </w:t>
      </w:r>
      <w:r w:rsidR="00CF6AA3">
        <w:rPr>
          <w:rFonts w:ascii="Times New Roman" w:hAnsi="Times New Roman" w:cs="Times New Roman"/>
          <w:sz w:val="28"/>
          <w:szCs w:val="28"/>
        </w:rPr>
        <w:t>имуществом,</w:t>
      </w:r>
      <w:r w:rsidR="0049700C">
        <w:rPr>
          <w:rFonts w:ascii="Times New Roman" w:hAnsi="Times New Roman" w:cs="Times New Roman"/>
          <w:sz w:val="28"/>
          <w:szCs w:val="28"/>
        </w:rPr>
        <w:t xml:space="preserve"> находящегося                                 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Батюшковского сельского </w:t>
      </w:r>
      <w:r w:rsidR="00CF6AA3">
        <w:rPr>
          <w:rFonts w:ascii="Times New Roman" w:hAnsi="Times New Roman" w:cs="Times New Roman"/>
          <w:sz w:val="28"/>
          <w:szCs w:val="28"/>
        </w:rPr>
        <w:t>поселения Темкинского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F6AA3">
        <w:rPr>
          <w:rFonts w:ascii="Times New Roman" w:hAnsi="Times New Roman" w:cs="Times New Roman"/>
          <w:sz w:val="28"/>
          <w:szCs w:val="28"/>
        </w:rPr>
        <w:t>»;</w:t>
      </w:r>
    </w:p>
    <w:p w14:paraId="661AF214" w14:textId="152599C8" w:rsidR="00B75195" w:rsidRDefault="00B75195" w:rsidP="00CF6A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F6AA3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F6AA3">
        <w:rPr>
          <w:rFonts w:ascii="Times New Roman" w:hAnsi="Times New Roman" w:cs="Times New Roman"/>
          <w:sz w:val="28"/>
          <w:szCs w:val="28"/>
        </w:rPr>
        <w:t>Павловского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Темкинского района Смоленской области от </w:t>
      </w:r>
      <w:r w:rsidR="00CF6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CF6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CF6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CF6AA3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пользования и распоряжения имуществом, находящегося                                  в муниципальной собственности Павловского сельского поселения Темкинского района Смоленской области»;</w:t>
      </w:r>
    </w:p>
    <w:p w14:paraId="32C5C547" w14:textId="4D02D87F" w:rsidR="00B75195" w:rsidRDefault="00B75195" w:rsidP="00CF6A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AA3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Медведевского сельского поселения Темкинского района Смоленской области от 26.1</w:t>
      </w:r>
      <w:r w:rsidR="00CF6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6A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6AA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AA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владения, пользования и распоряжения имуществом, находящегося                                  в муниципальной собственности </w:t>
      </w:r>
      <w:r w:rsidR="00304F13">
        <w:rPr>
          <w:rFonts w:ascii="Times New Roman" w:hAnsi="Times New Roman" w:cs="Times New Roman"/>
          <w:sz w:val="28"/>
          <w:szCs w:val="28"/>
        </w:rPr>
        <w:t xml:space="preserve">Медведевского </w:t>
      </w:r>
      <w:r w:rsidR="00CF6AA3">
        <w:rPr>
          <w:rFonts w:ascii="Times New Roman" w:hAnsi="Times New Roman" w:cs="Times New Roman"/>
          <w:sz w:val="28"/>
          <w:szCs w:val="28"/>
        </w:rPr>
        <w:t>сельского поселения Темкинского района Смоленской области»;</w:t>
      </w:r>
    </w:p>
    <w:p w14:paraId="44FA6389" w14:textId="1E423F11" w:rsidR="008841A2" w:rsidRDefault="00B7519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AA3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Темкинского сельского поселения Темкинского района Смоленской области от </w:t>
      </w:r>
      <w:r w:rsidR="00CF6A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F6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6A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841A2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1A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владения, пользования и распоряжения имуществом, находящегося                                  в муниципальной собственности Темкинского сельского </w:t>
      </w:r>
      <w:r w:rsidR="00180835">
        <w:rPr>
          <w:rFonts w:ascii="Times New Roman" w:hAnsi="Times New Roman" w:cs="Times New Roman"/>
          <w:sz w:val="28"/>
          <w:szCs w:val="28"/>
        </w:rPr>
        <w:t>поселения Темкинского</w:t>
      </w:r>
      <w:r w:rsidR="008841A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304F13">
        <w:rPr>
          <w:rFonts w:ascii="Times New Roman" w:hAnsi="Times New Roman" w:cs="Times New Roman"/>
          <w:sz w:val="28"/>
          <w:szCs w:val="28"/>
        </w:rPr>
        <w:t>»</w:t>
      </w:r>
      <w:r w:rsidR="00D802BA">
        <w:rPr>
          <w:rFonts w:ascii="Times New Roman" w:hAnsi="Times New Roman" w:cs="Times New Roman"/>
          <w:sz w:val="28"/>
          <w:szCs w:val="28"/>
        </w:rPr>
        <w:t>;</w:t>
      </w:r>
    </w:p>
    <w:p w14:paraId="277572E3" w14:textId="2D14A61A" w:rsidR="00D802BA" w:rsidRDefault="00D802BA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Батюшковского сельского поселения Темкинского района Смоленской области от 19.11.2021 № 23 «Об утверждении Положения о муниципальном контроле в сфере благоустройства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Батюшковского сельского поселения Темкинского района Смоленской области»;</w:t>
      </w:r>
    </w:p>
    <w:p w14:paraId="593081A8" w14:textId="07E4591E" w:rsidR="00D802BA" w:rsidRDefault="00D802BA" w:rsidP="00D8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Павловского сельского поселения Темкинского района Смоленской области от 19.11.2021 № 33 «Об утверждении Положения о муниципальном контроле в сфере благоустройства на территории муниципального образования Павловского сельского поселения Темкинского района Смоленской области»;</w:t>
      </w:r>
    </w:p>
    <w:p w14:paraId="5E3B941C" w14:textId="244CB3A9" w:rsidR="00D802BA" w:rsidRDefault="00D802BA" w:rsidP="00D802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Медведевского сельского поселения Темкинского района Смоленской области от 19.11.2021 № 26 «Об утверждении Положения о муниципальном контроле в сфере благоустройства на территории муниципального образования Медведевского сельского поселения Темкинского района Смоленской области»;</w:t>
      </w:r>
    </w:p>
    <w:p w14:paraId="1BE50506" w14:textId="091DF3AC" w:rsidR="00D802BA" w:rsidRDefault="00D802BA" w:rsidP="00D802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Темкинского сельского поселения Темкинского района Смоленской области от 22.11.2021 № 31 «Об утверждении Положения о муниципальном контроле в сфере благоустройства на территории муниципального образования Темкинского сельского поселения Темкинского района Смоленской области»;</w:t>
      </w:r>
    </w:p>
    <w:p w14:paraId="6E7A2B6A" w14:textId="6D65149A" w:rsidR="00D802BA" w:rsidRDefault="00424B33" w:rsidP="00D802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решение Совета депутатов Темкинского сельского поселения Темкинского района Смоленской области от 30.11.2022 № 30 «О внесении изменений </w:t>
      </w:r>
      <w:r w:rsidR="00E2714F">
        <w:rPr>
          <w:rFonts w:ascii="Times New Roman" w:hAnsi="Times New Roman" w:cs="Times New Roman"/>
          <w:sz w:val="28"/>
          <w:szCs w:val="28"/>
        </w:rPr>
        <w:t xml:space="preserve">в решение Совета депутатов Темкинского сельского поселения Темкинского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22.11.2021 № 31 «Об утверждении Положения о муниципальном контроле в сфере благоустройства на территории муниципального образования Темкинского сельского поселения Темкинского района Смоленской области»</w:t>
      </w:r>
      <w:r w:rsidR="00E2714F">
        <w:rPr>
          <w:rFonts w:ascii="Times New Roman" w:hAnsi="Times New Roman" w:cs="Times New Roman"/>
          <w:sz w:val="28"/>
          <w:szCs w:val="28"/>
        </w:rPr>
        <w:t>.</w:t>
      </w:r>
    </w:p>
    <w:p w14:paraId="4725466D" w14:textId="64BE3F5E" w:rsidR="00304F13" w:rsidRDefault="00304F13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 Смоленской области</w:t>
      </w:r>
      <w:r w:rsidR="00180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66728E6D" w14:textId="3FDA547C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силу, после официального опубликования в газете Заря». </w:t>
      </w:r>
    </w:p>
    <w:p w14:paraId="724DBF72" w14:textId="2BB66B0E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8CB25C5" w14:textId="4474B462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38E7D2" w14:textId="307764A8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Темкинского                                          Глава  муниципального образования </w:t>
      </w:r>
    </w:p>
    <w:p w14:paraId="377D59D2" w14:textId="23D49E38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окружного Совета депутатов                                   «Темкинский муниципальный округ» </w:t>
      </w:r>
    </w:p>
    <w:p w14:paraId="2EC6A1A3" w14:textId="64B56FCD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Смоленской области </w:t>
      </w:r>
    </w:p>
    <w:p w14:paraId="1F8F08FB" w14:textId="605E7A2D" w:rsidR="005B32F7" w:rsidRP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А.Ф. Горностаева                                                                          А.Н. Васильев</w:t>
      </w:r>
    </w:p>
    <w:p w14:paraId="564EF77F" w14:textId="2E79B5B4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C89D1" w14:textId="77777777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C899" w14:textId="54C95EC0" w:rsidR="004D3680" w:rsidRDefault="004D3680" w:rsidP="008841A2">
      <w:pPr>
        <w:pStyle w:val="ConsPlusNormal"/>
        <w:widowControl/>
        <w:ind w:firstLine="709"/>
        <w:jc w:val="both"/>
      </w:pPr>
    </w:p>
    <w:sectPr w:rsidR="004D3680" w:rsidSect="006F43E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5FE8" w14:textId="77777777" w:rsidR="000C7A6A" w:rsidRDefault="000C7A6A" w:rsidP="006F43EE">
      <w:pPr>
        <w:spacing w:after="0" w:line="240" w:lineRule="auto"/>
      </w:pPr>
      <w:r>
        <w:separator/>
      </w:r>
    </w:p>
  </w:endnote>
  <w:endnote w:type="continuationSeparator" w:id="0">
    <w:p w14:paraId="3C235D01" w14:textId="77777777" w:rsidR="000C7A6A" w:rsidRDefault="000C7A6A" w:rsidP="006F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FA9A" w14:textId="77777777" w:rsidR="000C7A6A" w:rsidRDefault="000C7A6A" w:rsidP="006F43EE">
      <w:pPr>
        <w:spacing w:after="0" w:line="240" w:lineRule="auto"/>
      </w:pPr>
      <w:r>
        <w:separator/>
      </w:r>
    </w:p>
  </w:footnote>
  <w:footnote w:type="continuationSeparator" w:id="0">
    <w:p w14:paraId="7EF39E7B" w14:textId="77777777" w:rsidR="000C7A6A" w:rsidRDefault="000C7A6A" w:rsidP="006F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198202"/>
      <w:docPartObj>
        <w:docPartGallery w:val="Page Numbers (Top of Page)"/>
        <w:docPartUnique/>
      </w:docPartObj>
    </w:sdtPr>
    <w:sdtEndPr/>
    <w:sdtContent>
      <w:p w14:paraId="46135EA7" w14:textId="086795CD" w:rsidR="006F43EE" w:rsidRDefault="006F43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3AF0B" w14:textId="77777777" w:rsidR="006F43EE" w:rsidRDefault="006F43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95"/>
    <w:rsid w:val="000C7A6A"/>
    <w:rsid w:val="00180835"/>
    <w:rsid w:val="00214DB2"/>
    <w:rsid w:val="00291629"/>
    <w:rsid w:val="00304F13"/>
    <w:rsid w:val="00424B33"/>
    <w:rsid w:val="0049700C"/>
    <w:rsid w:val="004D3680"/>
    <w:rsid w:val="00527824"/>
    <w:rsid w:val="00590DFB"/>
    <w:rsid w:val="005B32F7"/>
    <w:rsid w:val="006B7D47"/>
    <w:rsid w:val="006F43EE"/>
    <w:rsid w:val="007474B7"/>
    <w:rsid w:val="00850B8A"/>
    <w:rsid w:val="008841A2"/>
    <w:rsid w:val="00B75195"/>
    <w:rsid w:val="00C33DE6"/>
    <w:rsid w:val="00CB5992"/>
    <w:rsid w:val="00CF6AA3"/>
    <w:rsid w:val="00D05A56"/>
    <w:rsid w:val="00D802BA"/>
    <w:rsid w:val="00E11D29"/>
    <w:rsid w:val="00E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9762"/>
  <w15:chartTrackingRefBased/>
  <w15:docId w15:val="{5896B9FB-BA64-4019-A642-7402DD37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27824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7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5278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278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6F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3EE"/>
  </w:style>
  <w:style w:type="paragraph" w:styleId="a7">
    <w:name w:val="footer"/>
    <w:basedOn w:val="a"/>
    <w:link w:val="a8"/>
    <w:uiPriority w:val="99"/>
    <w:unhideWhenUsed/>
    <w:rsid w:val="006F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2025-03-11T11:46:00Z</dcterms:created>
  <dcterms:modified xsi:type="dcterms:W3CDTF">2025-03-16T11:33:00Z</dcterms:modified>
</cp:coreProperties>
</file>