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0C61" w14:textId="3DC17107" w:rsidR="007367FE" w:rsidRDefault="002A380F" w:rsidP="0038024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C0D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6114A" w14:textId="0AFD1B06" w:rsidR="002A380F" w:rsidRDefault="002A380F" w:rsidP="002A380F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C1F2F8E" wp14:editId="13703AA6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6D9A" w14:textId="77777777" w:rsidR="002A380F" w:rsidRPr="002A380F" w:rsidRDefault="002A380F" w:rsidP="002A380F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4C5ABE67" w14:textId="6A203D17" w:rsidR="007367FE" w:rsidRPr="007367FE" w:rsidRDefault="00507F93" w:rsidP="007367FE">
      <w:pPr>
        <w:pStyle w:val="Title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ТЕМКИНСКИЙ</w:t>
      </w:r>
      <w:r w:rsidR="007367FE"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ОКРУЖНОЙ СОВЕТ ДЕПУТАТОВ</w:t>
      </w:r>
    </w:p>
    <w:p w14:paraId="5047551A" w14:textId="77777777" w:rsidR="007367FE" w:rsidRPr="002A380F" w:rsidRDefault="007367FE" w:rsidP="007367FE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5B989E8F" w14:textId="6FAB3F9F" w:rsidR="007367FE" w:rsidRDefault="007367FE" w:rsidP="007367F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sz w:val="28"/>
          <w:szCs w:val="28"/>
        </w:rPr>
        <w:t>Р Е Ш Е Н И Е</w:t>
      </w:r>
    </w:p>
    <w:p w14:paraId="17B4A8BB" w14:textId="77777777" w:rsidR="00A75E20" w:rsidRPr="007367FE" w:rsidRDefault="00A75E20" w:rsidP="007367F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0907C52B" w14:textId="190E2B01" w:rsidR="007367FE" w:rsidRPr="00A75E20" w:rsidRDefault="007367FE" w:rsidP="00507F93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</w:rPr>
      </w:pP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86EE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EE2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507F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2025 года </w:t>
      </w:r>
      <w:r w:rsidR="00507F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686EE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F5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14969">
        <w:rPr>
          <w:rFonts w:ascii="Times New Roman" w:hAnsi="Times New Roman" w:cs="Times New Roman"/>
          <w:color w:val="000000"/>
          <w:sz w:val="28"/>
          <w:szCs w:val="28"/>
        </w:rPr>
        <w:t>96</w:t>
      </w:r>
    </w:p>
    <w:p w14:paraId="0A23C7B5" w14:textId="77777777" w:rsidR="000D4DE3" w:rsidRDefault="000D4DE3"/>
    <w:p w14:paraId="69E56872" w14:textId="77777777" w:rsidR="0073228F" w:rsidRDefault="007367FE" w:rsidP="00522EA5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="0052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утратившими</w:t>
      </w:r>
      <w:r w:rsidR="0052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</w:p>
    <w:p w14:paraId="19B1305D" w14:textId="371ED1DC" w:rsidR="007367FE" w:rsidRPr="007367FE" w:rsidRDefault="0073228F" w:rsidP="00522EA5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522EA5">
        <w:rPr>
          <w:rFonts w:ascii="Times New Roman" w:hAnsi="Times New Roman" w:cs="Times New Roman"/>
          <w:sz w:val="28"/>
          <w:szCs w:val="28"/>
        </w:rPr>
        <w:t xml:space="preserve">       </w:t>
      </w:r>
      <w:r w:rsidR="00685AA5">
        <w:rPr>
          <w:rFonts w:ascii="Times New Roman" w:hAnsi="Times New Roman" w:cs="Times New Roman"/>
          <w:sz w:val="28"/>
          <w:szCs w:val="28"/>
        </w:rPr>
        <w:t xml:space="preserve"> </w:t>
      </w:r>
      <w:r w:rsidR="007367F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7367FE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522EA5">
        <w:rPr>
          <w:rFonts w:ascii="Times New Roman" w:hAnsi="Times New Roman" w:cs="Times New Roman"/>
          <w:sz w:val="28"/>
          <w:szCs w:val="28"/>
        </w:rPr>
        <w:t xml:space="preserve"> </w:t>
      </w:r>
      <w:r w:rsidR="007367FE">
        <w:rPr>
          <w:rFonts w:ascii="Times New Roman" w:hAnsi="Times New Roman" w:cs="Times New Roman"/>
          <w:sz w:val="28"/>
          <w:szCs w:val="28"/>
        </w:rPr>
        <w:t>правовых</w:t>
      </w:r>
      <w:proofErr w:type="gramEnd"/>
      <w:r w:rsidR="007367FE">
        <w:rPr>
          <w:rFonts w:ascii="Times New Roman" w:hAnsi="Times New Roman" w:cs="Times New Roman"/>
          <w:sz w:val="28"/>
          <w:szCs w:val="28"/>
        </w:rPr>
        <w:t xml:space="preserve"> </w:t>
      </w:r>
      <w:r w:rsidR="00522EA5">
        <w:rPr>
          <w:rFonts w:ascii="Times New Roman" w:hAnsi="Times New Roman" w:cs="Times New Roman"/>
          <w:sz w:val="28"/>
          <w:szCs w:val="28"/>
        </w:rPr>
        <w:t xml:space="preserve">   </w:t>
      </w:r>
      <w:r w:rsidR="007367FE">
        <w:rPr>
          <w:rFonts w:ascii="Times New Roman" w:hAnsi="Times New Roman" w:cs="Times New Roman"/>
          <w:sz w:val="28"/>
          <w:szCs w:val="28"/>
        </w:rPr>
        <w:t>актов</w:t>
      </w:r>
    </w:p>
    <w:p w14:paraId="47CFE4AA" w14:textId="77777777" w:rsidR="00B611E5" w:rsidRDefault="00B611E5"/>
    <w:p w14:paraId="38CBF1BD" w14:textId="37FDEF1C" w:rsidR="007367FE" w:rsidRPr="002A380F" w:rsidRDefault="002A380F" w:rsidP="007367FE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Темкинский  </w:t>
      </w:r>
      <w:r w:rsidR="007367FE" w:rsidRPr="00736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7FE" w:rsidRPr="007367FE">
        <w:rPr>
          <w:rFonts w:ascii="Times New Roman" w:hAnsi="Times New Roman"/>
          <w:color w:val="000000"/>
          <w:sz w:val="28"/>
          <w:szCs w:val="28"/>
        </w:rPr>
        <w:t>окружной Совет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 е ш и л:</w:t>
      </w:r>
    </w:p>
    <w:p w14:paraId="0E03512B" w14:textId="39D73C62" w:rsidR="007367FE" w:rsidRDefault="002A380F" w:rsidP="007367F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04D84FD" w14:textId="10C396AC" w:rsidR="007367FE" w:rsidRPr="00686EE2" w:rsidRDefault="007367FE" w:rsidP="00686E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67FE">
        <w:rPr>
          <w:rFonts w:ascii="Times New Roman" w:hAnsi="Times New Roman"/>
          <w:color w:val="000000"/>
          <w:sz w:val="28"/>
          <w:szCs w:val="28"/>
        </w:rPr>
        <w:t xml:space="preserve">Признать утратившими силу </w:t>
      </w:r>
      <w:r w:rsidRPr="00686EE2">
        <w:rPr>
          <w:rFonts w:ascii="Times New Roman" w:hAnsi="Times New Roman"/>
          <w:sz w:val="28"/>
          <w:szCs w:val="28"/>
        </w:rPr>
        <w:t>муниципальные нормативные правовые акты:</w:t>
      </w:r>
    </w:p>
    <w:p w14:paraId="28F3A864" w14:textId="75712A0D" w:rsidR="007367FE" w:rsidRDefault="007367FE" w:rsidP="007367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7367F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686EE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gramStart"/>
      <w:r w:rsidR="00A34CDF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D9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E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  <w:r w:rsidR="00686E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 Темкинского района Смоленской области </w:t>
      </w:r>
      <w:r w:rsidRPr="007367FE">
        <w:rPr>
          <w:rFonts w:ascii="Times New Roman" w:hAnsi="Times New Roman" w:cs="Times New Roman"/>
          <w:sz w:val="28"/>
          <w:szCs w:val="28"/>
        </w:rPr>
        <w:t>от</w:t>
      </w:r>
      <w:r w:rsidR="00A34CDF">
        <w:rPr>
          <w:rFonts w:ascii="Times New Roman" w:hAnsi="Times New Roman" w:cs="Times New Roman"/>
          <w:sz w:val="28"/>
          <w:szCs w:val="28"/>
        </w:rPr>
        <w:t xml:space="preserve"> </w:t>
      </w:r>
      <w:r w:rsidR="00686EE2">
        <w:rPr>
          <w:rFonts w:ascii="Times New Roman" w:hAnsi="Times New Roman" w:cs="Times New Roman"/>
          <w:sz w:val="28"/>
          <w:szCs w:val="28"/>
        </w:rPr>
        <w:t xml:space="preserve">19.12.2007 № 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67FE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Порядке </w:t>
      </w:r>
      <w:r w:rsidR="00686EE2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регистрации Устава территориального общественного самоуправления и ведении реестра территориального общественного самоуправления Темкинского сельского поселения Темкинского района Смоленской области»;  </w:t>
      </w:r>
    </w:p>
    <w:p w14:paraId="3E91836A" w14:textId="6928886B" w:rsidR="00686EE2" w:rsidRDefault="00686EE2" w:rsidP="00686E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67F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Темкинского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 Темкинского района Смоленской области </w:t>
      </w:r>
      <w:r w:rsidRPr="007367F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19.12.2007 № 1</w:t>
      </w:r>
      <w:r w:rsidR="00F620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367FE">
        <w:rPr>
          <w:rFonts w:ascii="Times New Roman" w:hAnsi="Times New Roman" w:cs="Times New Roman"/>
          <w:bCs/>
          <w:kern w:val="28"/>
          <w:sz w:val="28"/>
          <w:szCs w:val="28"/>
        </w:rPr>
        <w:t>О</w:t>
      </w:r>
      <w:r w:rsidR="00F62063">
        <w:rPr>
          <w:rFonts w:ascii="Times New Roman" w:hAnsi="Times New Roman" w:cs="Times New Roman"/>
          <w:bCs/>
          <w:kern w:val="28"/>
          <w:sz w:val="28"/>
          <w:szCs w:val="28"/>
        </w:rPr>
        <w:t>б утверждении Положения о порядке организации и осуществления территориального общественного самоуправления, условия и порядок  выделения необходимых средств из местного бюджета в Темкинском сельском поселении Темкинского района Смоленской области»;</w:t>
      </w:r>
      <w:r w:rsidRPr="007367FE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F6206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14:paraId="5306715F" w14:textId="4AD3A7CE" w:rsidR="00F62063" w:rsidRDefault="00F62063" w:rsidP="00686E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- решение Совета депутатов Темкинского сельского поселения Темкинского района Смоленской области от 30.01.20</w:t>
      </w:r>
      <w:r w:rsidR="00EB7D00">
        <w:rPr>
          <w:rFonts w:ascii="Times New Roman" w:hAnsi="Times New Roman" w:cs="Times New Roman"/>
          <w:bCs/>
          <w:kern w:val="28"/>
          <w:sz w:val="28"/>
          <w:szCs w:val="28"/>
        </w:rPr>
        <w:t>1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9 № 4 «О формировании территориального общественного самоуправления на территории муниципального образования Темкинского сельского поселения Темкинского района Смоленской области»;</w:t>
      </w:r>
    </w:p>
    <w:p w14:paraId="083E3E93" w14:textId="7303E390" w:rsidR="00F62063" w:rsidRDefault="00F62063" w:rsidP="00686E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решение Совета депутатов Темкинского сельского поселения Темкинского района Смоленской области </w:t>
      </w:r>
      <w:r w:rsidR="00571E47">
        <w:rPr>
          <w:rFonts w:ascii="Times New Roman" w:hAnsi="Times New Roman" w:cs="Times New Roman"/>
          <w:bCs/>
          <w:kern w:val="28"/>
          <w:sz w:val="28"/>
          <w:szCs w:val="28"/>
        </w:rPr>
        <w:t>от 30.01.2008 № 5 «Об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Темкинского сельского поселения Темкинского района Смоленской области»;</w:t>
      </w:r>
    </w:p>
    <w:p w14:paraId="773E0957" w14:textId="5E778C6B" w:rsidR="00571E47" w:rsidRDefault="00571E47" w:rsidP="00686E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решение Совета депутатов Темкинского сельского поселения Темкинского района Смоленской области от </w:t>
      </w:r>
      <w:r w:rsidR="0060368E">
        <w:rPr>
          <w:rFonts w:ascii="Times New Roman" w:hAnsi="Times New Roman" w:cs="Times New Roman"/>
          <w:bCs/>
          <w:kern w:val="28"/>
          <w:sz w:val="28"/>
          <w:szCs w:val="28"/>
        </w:rPr>
        <w:t>30.01.2008 № 7 «Об утверждении границ территорий, на которых осуществляется территориальное общественное самоуправление»;</w:t>
      </w:r>
    </w:p>
    <w:p w14:paraId="2B52BB44" w14:textId="22E7DC86" w:rsidR="00330489" w:rsidRDefault="00330489" w:rsidP="00686E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решение Совета депутатов Темкинского сельского поселения Темкинского района Смоленской области от 08.06.2018 № 17 «Об утверждении комиссии по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распределению жилья и учету граждан, нуждающихся в улучшении жилищных условий»;</w:t>
      </w:r>
    </w:p>
    <w:p w14:paraId="7348EBD1" w14:textId="026707FE" w:rsidR="00094EA4" w:rsidRDefault="00094EA4" w:rsidP="00686E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- решение Совета депутатов Батюшковского сельского поселения Темкинского района Смоленской области от 07.06.2019 № 19 «Об утверждении Положения о порядке организации и осуществления территориального общественного самоуправления в Батюшковском сельском поселении Темкинского района Смоленской области»;</w:t>
      </w:r>
    </w:p>
    <w:p w14:paraId="45AA5AD0" w14:textId="0C2366FE" w:rsidR="0050593E" w:rsidRDefault="0050593E" w:rsidP="00686E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решение Совета депутатов Павловского сельского поселения Темкинского района Смоленской области от 26.12.2017 № 46 «О перерегистрации территориального общественного самоуправления в деревне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Селенки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»; </w:t>
      </w:r>
    </w:p>
    <w:p w14:paraId="17059AB4" w14:textId="4532D6C5" w:rsidR="0050593E" w:rsidRDefault="00094EA4" w:rsidP="00686E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- решение Совета депутатов от 12.08.2019 № 21 «Об утверждении Положения о порядке организации и осуществления территориального общественного самоуправления Администрации Павловского сельского поселения Темкинского района Смоленской области»;</w:t>
      </w:r>
    </w:p>
    <w:p w14:paraId="4A661BC2" w14:textId="58D81376" w:rsidR="0050593E" w:rsidRDefault="0050593E" w:rsidP="00686E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- решение Совета депутатов Медведевско</w:t>
      </w:r>
      <w:r w:rsidR="00BC4EE9">
        <w:rPr>
          <w:rFonts w:ascii="Times New Roman" w:hAnsi="Times New Roman" w:cs="Times New Roman"/>
          <w:bCs/>
          <w:kern w:val="28"/>
          <w:sz w:val="28"/>
          <w:szCs w:val="28"/>
        </w:rPr>
        <w:t>г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о сельского поселения </w:t>
      </w:r>
      <w:r w:rsidR="007C5B92">
        <w:rPr>
          <w:rFonts w:ascii="Times New Roman" w:hAnsi="Times New Roman" w:cs="Times New Roman"/>
          <w:bCs/>
          <w:kern w:val="28"/>
          <w:sz w:val="28"/>
          <w:szCs w:val="28"/>
        </w:rPr>
        <w:t xml:space="preserve">Темкинского района Смоленской области от 29.12.2008 № 5 «Об утверждении Положения </w:t>
      </w:r>
      <w:r w:rsidR="00763F77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   </w:t>
      </w:r>
      <w:r w:rsidR="007C5B92">
        <w:rPr>
          <w:rFonts w:ascii="Times New Roman" w:hAnsi="Times New Roman" w:cs="Times New Roman"/>
          <w:bCs/>
          <w:kern w:val="28"/>
          <w:sz w:val="28"/>
          <w:szCs w:val="28"/>
        </w:rPr>
        <w:t>о порядке регистрации Устава территориального общественного самоуправления и ведении реестра территориального общественного самоуправления Медведевского сельского поселения Темкинского района Смоленской области»;</w:t>
      </w:r>
    </w:p>
    <w:p w14:paraId="206B5A4F" w14:textId="1BEECEB2" w:rsidR="007C5B92" w:rsidRDefault="007C5B92" w:rsidP="00686E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="00597A1E">
        <w:rPr>
          <w:rFonts w:ascii="Times New Roman" w:hAnsi="Times New Roman" w:cs="Times New Roman"/>
          <w:bCs/>
          <w:kern w:val="28"/>
          <w:sz w:val="28"/>
          <w:szCs w:val="28"/>
        </w:rPr>
        <w:t>решение Совета депутатов Медведевского сельского поселения Темкинского района Смоленской области от 29.01.2008 «Об установлении границ территорий Медведевского сельского поселения Темкинского района Смоленской области, на которой осуществляется территориальное общественное самоуправление»;</w:t>
      </w:r>
    </w:p>
    <w:p w14:paraId="5F23DB43" w14:textId="77777777" w:rsidR="00BB380B" w:rsidRDefault="0050593E" w:rsidP="00686E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решение Совета депутатов Медведевского сельского поселения Темкинского района Смоленской области от 07.06.2019 № 19 «Об утверждении Положения о порядке организации и осуществления территориального общественного самоуправления в Медведевском сельском поселении Темкинского района Смоленской области». </w:t>
      </w:r>
    </w:p>
    <w:p w14:paraId="70C1C59A" w14:textId="18352C3A" w:rsidR="00D73248" w:rsidRPr="008F0372" w:rsidRDefault="00BB380B" w:rsidP="008F03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решение Совета депутатов Медведевского </w:t>
      </w:r>
      <w:r w:rsidR="008F0372">
        <w:rPr>
          <w:rFonts w:ascii="Times New Roman" w:hAnsi="Times New Roman" w:cs="Times New Roman"/>
          <w:bCs/>
          <w:kern w:val="28"/>
          <w:sz w:val="28"/>
          <w:szCs w:val="28"/>
        </w:rPr>
        <w:t>сельского поселения Темкинског8о района Смоленской области от 26.12.2017 № 45 «Об установлении границ территории Медведевского сельского поселения Темкинского района Смоленской области, на которой осуществляется территориальное общественное самоуправление».</w:t>
      </w:r>
      <w:r w:rsidR="00094EA4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14:paraId="3C07DB94" w14:textId="3B47FAB8" w:rsidR="00094D49" w:rsidRDefault="007367FE" w:rsidP="00094D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r w:rsidR="003B0B94">
        <w:rPr>
          <w:rFonts w:ascii="Times New Roman" w:hAnsi="Times New Roman" w:cs="Times New Roman"/>
          <w:color w:val="000000"/>
          <w:sz w:val="28"/>
          <w:szCs w:val="28"/>
        </w:rPr>
        <w:t>Заря</w:t>
      </w:r>
      <w:r w:rsidR="000F55BD">
        <w:rPr>
          <w:rFonts w:ascii="Times New Roman" w:hAnsi="Times New Roman" w:cs="Times New Roman"/>
          <w:color w:val="000000"/>
          <w:sz w:val="28"/>
          <w:szCs w:val="28"/>
        </w:rPr>
        <w:t>.67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7367F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706255">
        <w:rPr>
          <w:rFonts w:ascii="Times New Roman" w:hAnsi="Times New Roman" w:cs="Times New Roman"/>
          <w:color w:val="000000" w:themeColor="text1"/>
          <w:sz w:val="28"/>
          <w:szCs w:val="28"/>
        </w:rPr>
        <w:t>Темкинский муниципальный округ</w:t>
      </w:r>
      <w:r w:rsidRPr="007367FE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94D4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94D49" w:rsidRPr="00094D49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https://temkino.admin-smolensk.ru/</w:t>
        </w:r>
      </w:hyperlink>
      <w:r w:rsidR="00094D49" w:rsidRPr="00094D49">
        <w:rPr>
          <w:rFonts w:ascii="Times New Roman" w:hAnsi="Times New Roman" w:cs="Times New Roman"/>
          <w:sz w:val="28"/>
          <w:szCs w:val="28"/>
        </w:rPr>
        <w:t xml:space="preserve">. </w:t>
      </w:r>
      <w:r w:rsidR="00094D49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94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22FCC3" w14:textId="6FD78973" w:rsidR="007367FE" w:rsidRPr="006C0D89" w:rsidRDefault="007367FE" w:rsidP="006C0D8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6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</w:t>
      </w:r>
      <w:r w:rsidR="0060132E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опубликования</w:t>
      </w:r>
      <w:r w:rsidR="000F55BD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«Заря.67»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BFCBD9" w14:textId="5C63736C" w:rsidR="00351B39" w:rsidRDefault="00351B3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6E4FE2E1" w14:textId="77777777" w:rsidR="005A5D38" w:rsidRDefault="005A5D38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949B642" w14:textId="118C8E36" w:rsidR="007367FE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                                 Председатель  </w:t>
      </w:r>
      <w:r w:rsidR="006341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Темкинского </w:t>
      </w:r>
    </w:p>
    <w:p w14:paraId="431E44F2" w14:textId="52732891" w:rsidR="00580A59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«Темкинский муниципальный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округ»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окружного Совета депутатов</w:t>
      </w:r>
    </w:p>
    <w:p w14:paraId="243D0AA6" w14:textId="08666CAA" w:rsidR="004A175C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Смоленской области </w:t>
      </w:r>
    </w:p>
    <w:p w14:paraId="589D3E2C" w14:textId="433CD3C7" w:rsidR="00580A59" w:rsidRPr="00580A59" w:rsidRDefault="004A175C" w:rsidP="00247C46">
      <w:pPr>
        <w:pStyle w:val="a3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580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A59">
        <w:rPr>
          <w:rFonts w:ascii="Times New Roman" w:hAnsi="Times New Roman"/>
          <w:b/>
          <w:bCs/>
          <w:color w:val="000000"/>
          <w:sz w:val="28"/>
          <w:szCs w:val="28"/>
        </w:rPr>
        <w:t>А.Н. Васильев                                                    А.Ф. Горностаева</w:t>
      </w:r>
    </w:p>
    <w:p w14:paraId="5BE1CC74" w14:textId="77777777" w:rsidR="007367FE" w:rsidRPr="007367FE" w:rsidRDefault="007367FE">
      <w:pPr>
        <w:rPr>
          <w:rFonts w:ascii="Times New Roman" w:hAnsi="Times New Roman" w:cs="Times New Roman"/>
          <w:sz w:val="24"/>
        </w:rPr>
      </w:pPr>
    </w:p>
    <w:sectPr w:rsidR="007367FE" w:rsidRPr="007367FE" w:rsidSect="00A75E20">
      <w:headerReference w:type="default" r:id="rId9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4CEE" w14:textId="77777777" w:rsidR="00463AE8" w:rsidRDefault="00463AE8" w:rsidP="00D44781">
      <w:pPr>
        <w:spacing w:after="0" w:line="240" w:lineRule="auto"/>
      </w:pPr>
      <w:r>
        <w:separator/>
      </w:r>
    </w:p>
  </w:endnote>
  <w:endnote w:type="continuationSeparator" w:id="0">
    <w:p w14:paraId="3EAA4411" w14:textId="77777777" w:rsidR="00463AE8" w:rsidRDefault="00463AE8" w:rsidP="00D4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D8DE" w14:textId="77777777" w:rsidR="00463AE8" w:rsidRDefault="00463AE8" w:rsidP="00D44781">
      <w:pPr>
        <w:spacing w:after="0" w:line="240" w:lineRule="auto"/>
      </w:pPr>
      <w:r>
        <w:separator/>
      </w:r>
    </w:p>
  </w:footnote>
  <w:footnote w:type="continuationSeparator" w:id="0">
    <w:p w14:paraId="0533E291" w14:textId="77777777" w:rsidR="00463AE8" w:rsidRDefault="00463AE8" w:rsidP="00D4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766996"/>
      <w:docPartObj>
        <w:docPartGallery w:val="Page Numbers (Top of Page)"/>
        <w:docPartUnique/>
      </w:docPartObj>
    </w:sdtPr>
    <w:sdtEndPr/>
    <w:sdtContent>
      <w:p w14:paraId="406247CF" w14:textId="77777777" w:rsidR="00D44781" w:rsidRDefault="00000E7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3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9AD30" w14:textId="77777777" w:rsidR="00D44781" w:rsidRDefault="00D447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03E8"/>
    <w:multiLevelType w:val="hybridMultilevel"/>
    <w:tmpl w:val="A986F9D4"/>
    <w:lvl w:ilvl="0" w:tplc="61B84C8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B26E40"/>
    <w:multiLevelType w:val="hybridMultilevel"/>
    <w:tmpl w:val="24401F9C"/>
    <w:lvl w:ilvl="0" w:tplc="09CE6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C744B"/>
    <w:multiLevelType w:val="hybridMultilevel"/>
    <w:tmpl w:val="11E250EA"/>
    <w:lvl w:ilvl="0" w:tplc="0C3A76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7FE"/>
    <w:rsid w:val="00000E7A"/>
    <w:rsid w:val="00010E33"/>
    <w:rsid w:val="0002464E"/>
    <w:rsid w:val="000364A7"/>
    <w:rsid w:val="0004157A"/>
    <w:rsid w:val="00094D49"/>
    <w:rsid w:val="00094EA4"/>
    <w:rsid w:val="000D4DE3"/>
    <w:rsid w:val="000D6550"/>
    <w:rsid w:val="000F55BD"/>
    <w:rsid w:val="00134C99"/>
    <w:rsid w:val="00134EA0"/>
    <w:rsid w:val="00215D7C"/>
    <w:rsid w:val="00247C46"/>
    <w:rsid w:val="002618DB"/>
    <w:rsid w:val="002932F3"/>
    <w:rsid w:val="002A380F"/>
    <w:rsid w:val="002B6C41"/>
    <w:rsid w:val="00330489"/>
    <w:rsid w:val="00351B39"/>
    <w:rsid w:val="00372146"/>
    <w:rsid w:val="00380249"/>
    <w:rsid w:val="003B0B94"/>
    <w:rsid w:val="003C01CB"/>
    <w:rsid w:val="003F6DEF"/>
    <w:rsid w:val="00407707"/>
    <w:rsid w:val="00463AE8"/>
    <w:rsid w:val="004A175C"/>
    <w:rsid w:val="0050593E"/>
    <w:rsid w:val="00507F93"/>
    <w:rsid w:val="00522EA5"/>
    <w:rsid w:val="00524BBB"/>
    <w:rsid w:val="0055326B"/>
    <w:rsid w:val="00560E41"/>
    <w:rsid w:val="0056128D"/>
    <w:rsid w:val="005643F0"/>
    <w:rsid w:val="00571E47"/>
    <w:rsid w:val="00580A59"/>
    <w:rsid w:val="005867EA"/>
    <w:rsid w:val="00597A1E"/>
    <w:rsid w:val="005A5D38"/>
    <w:rsid w:val="005C1B16"/>
    <w:rsid w:val="0060132E"/>
    <w:rsid w:val="0060368E"/>
    <w:rsid w:val="00620495"/>
    <w:rsid w:val="00634170"/>
    <w:rsid w:val="006448D1"/>
    <w:rsid w:val="00685AA5"/>
    <w:rsid w:val="00686EE2"/>
    <w:rsid w:val="006A3350"/>
    <w:rsid w:val="006C0D89"/>
    <w:rsid w:val="006F148A"/>
    <w:rsid w:val="00706255"/>
    <w:rsid w:val="0073228F"/>
    <w:rsid w:val="007367FE"/>
    <w:rsid w:val="00763F77"/>
    <w:rsid w:val="00766264"/>
    <w:rsid w:val="00786FA3"/>
    <w:rsid w:val="00795AD6"/>
    <w:rsid w:val="007C5B92"/>
    <w:rsid w:val="007E6B77"/>
    <w:rsid w:val="008163F0"/>
    <w:rsid w:val="0081748F"/>
    <w:rsid w:val="00844E6E"/>
    <w:rsid w:val="00862E49"/>
    <w:rsid w:val="00863C88"/>
    <w:rsid w:val="008C7C13"/>
    <w:rsid w:val="008F0372"/>
    <w:rsid w:val="009342F9"/>
    <w:rsid w:val="009650DE"/>
    <w:rsid w:val="009B0357"/>
    <w:rsid w:val="00A00556"/>
    <w:rsid w:val="00A10B31"/>
    <w:rsid w:val="00A13C59"/>
    <w:rsid w:val="00A21D1E"/>
    <w:rsid w:val="00A34CDF"/>
    <w:rsid w:val="00A75E20"/>
    <w:rsid w:val="00AC4942"/>
    <w:rsid w:val="00AC677A"/>
    <w:rsid w:val="00AD25A3"/>
    <w:rsid w:val="00AF356A"/>
    <w:rsid w:val="00B14969"/>
    <w:rsid w:val="00B611E5"/>
    <w:rsid w:val="00B96F83"/>
    <w:rsid w:val="00BB380B"/>
    <w:rsid w:val="00BC4EE9"/>
    <w:rsid w:val="00BC68D9"/>
    <w:rsid w:val="00C37952"/>
    <w:rsid w:val="00C74066"/>
    <w:rsid w:val="00C94C0E"/>
    <w:rsid w:val="00CB1192"/>
    <w:rsid w:val="00D17DDA"/>
    <w:rsid w:val="00D44781"/>
    <w:rsid w:val="00D51FE4"/>
    <w:rsid w:val="00D70179"/>
    <w:rsid w:val="00D73248"/>
    <w:rsid w:val="00D913DE"/>
    <w:rsid w:val="00D95763"/>
    <w:rsid w:val="00DE099A"/>
    <w:rsid w:val="00E1189E"/>
    <w:rsid w:val="00EB7D00"/>
    <w:rsid w:val="00EF51C8"/>
    <w:rsid w:val="00F62063"/>
    <w:rsid w:val="00F812A6"/>
    <w:rsid w:val="00F86B20"/>
    <w:rsid w:val="00F91135"/>
    <w:rsid w:val="00FA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7C5B"/>
  <w15:docId w15:val="{0BF6705E-FB22-45C0-B598-57C0114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67F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7367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rsid w:val="007367F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67F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7367FE"/>
    <w:rPr>
      <w:color w:val="0000FF"/>
      <w:u w:val="none"/>
    </w:rPr>
  </w:style>
  <w:style w:type="paragraph" w:styleId="2">
    <w:name w:val="Body Text 2"/>
    <w:basedOn w:val="a"/>
    <w:link w:val="20"/>
    <w:uiPriority w:val="99"/>
    <w:semiHidden/>
    <w:unhideWhenUsed/>
    <w:rsid w:val="00A10B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0B31"/>
  </w:style>
  <w:style w:type="paragraph" w:styleId="a6">
    <w:name w:val="header"/>
    <w:basedOn w:val="a"/>
    <w:link w:val="a7"/>
    <w:uiPriority w:val="99"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781"/>
  </w:style>
  <w:style w:type="paragraph" w:styleId="a8">
    <w:name w:val="footer"/>
    <w:basedOn w:val="a"/>
    <w:link w:val="a9"/>
    <w:uiPriority w:val="99"/>
    <w:semiHidden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781"/>
  </w:style>
  <w:style w:type="paragraph" w:customStyle="1" w:styleId="ConsPlusNormal">
    <w:name w:val="ConsPlusNormal"/>
    <w:rsid w:val="008C7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kino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75</cp:revision>
  <cp:lastPrinted>2025-04-25T06:32:00Z</cp:lastPrinted>
  <dcterms:created xsi:type="dcterms:W3CDTF">2025-03-24T07:35:00Z</dcterms:created>
  <dcterms:modified xsi:type="dcterms:W3CDTF">2025-06-02T11:06:00Z</dcterms:modified>
</cp:coreProperties>
</file>