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50" w:rsidRPr="004177AF" w:rsidRDefault="009819A9" w:rsidP="009819A9">
      <w:pPr>
        <w:tabs>
          <w:tab w:val="left" w:pos="709"/>
        </w:tabs>
        <w:spacing w:after="0" w:line="240" w:lineRule="auto"/>
        <w:jc w:val="both"/>
        <w:rPr>
          <w:rFonts w:ascii="Times New Roman" w:eastAsia="Times New Roman" w:hAnsi="Times New Roman" w:cs="Times New Roman"/>
          <w:sz w:val="28"/>
          <w:szCs w:val="28"/>
        </w:rPr>
      </w:pPr>
      <w:r>
        <w:rPr>
          <w:sz w:val="28"/>
          <w:szCs w:val="28"/>
        </w:rPr>
        <w:t xml:space="preserve"> </w:t>
      </w:r>
    </w:p>
    <w:p w:rsidR="00C13150" w:rsidRPr="004177AF" w:rsidRDefault="00C13150" w:rsidP="00C13150">
      <w:pPr>
        <w:pStyle w:val="a3"/>
        <w:jc w:val="center"/>
        <w:rPr>
          <w:rFonts w:ascii="Times New Roman" w:hAnsi="Times New Roman" w:cs="Times New Roman"/>
          <w:sz w:val="24"/>
          <w:szCs w:val="24"/>
        </w:rPr>
      </w:pPr>
      <w:r>
        <w:rPr>
          <w:rFonts w:ascii="Times New Roman" w:eastAsia="Times New Roman" w:hAnsi="Times New Roman" w:cs="Times New Roman"/>
          <w:bCs/>
          <w:spacing w:val="2"/>
          <w:kern w:val="36"/>
          <w:sz w:val="28"/>
          <w:szCs w:val="28"/>
          <w:lang w:eastAsia="ru-RU"/>
        </w:rPr>
        <w:t xml:space="preserve"> </w:t>
      </w:r>
      <w:r w:rsidRPr="004177AF">
        <w:rPr>
          <w:rFonts w:ascii="Times New Roman" w:eastAsia="Times New Roman CYR" w:hAnsi="Times New Roman" w:cs="Times New Roman"/>
          <w:b/>
          <w:bCs/>
          <w:noProof/>
          <w:sz w:val="24"/>
          <w:szCs w:val="24"/>
          <w:lang w:eastAsia="ru-RU"/>
        </w:rPr>
        <w:drawing>
          <wp:inline distT="0" distB="0" distL="0" distR="0">
            <wp:extent cx="752475" cy="866775"/>
            <wp:effectExtent l="19050" t="0" r="9525" b="0"/>
            <wp:docPr id="2"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6"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C13150" w:rsidRPr="004177AF" w:rsidRDefault="00C13150" w:rsidP="00C13150">
      <w:pPr>
        <w:pStyle w:val="a3"/>
        <w:jc w:val="center"/>
        <w:rPr>
          <w:rFonts w:ascii="Times New Roman" w:hAnsi="Times New Roman" w:cs="Times New Roman"/>
          <w:sz w:val="24"/>
          <w:szCs w:val="24"/>
        </w:rPr>
      </w:pPr>
    </w:p>
    <w:p w:rsidR="00C13150" w:rsidRPr="004177AF" w:rsidRDefault="00C13150" w:rsidP="00C13150">
      <w:pPr>
        <w:pStyle w:val="a3"/>
        <w:jc w:val="center"/>
        <w:rPr>
          <w:rFonts w:ascii="Times New Roman" w:eastAsia="Times New Roman CYR" w:hAnsi="Times New Roman" w:cs="Times New Roman"/>
          <w:b/>
          <w:bCs/>
          <w:sz w:val="24"/>
          <w:szCs w:val="24"/>
        </w:rPr>
      </w:pPr>
      <w:r w:rsidRPr="004177AF">
        <w:rPr>
          <w:rFonts w:ascii="Times New Roman" w:eastAsia="Times New Roman CYR" w:hAnsi="Times New Roman" w:cs="Times New Roman"/>
          <w:b/>
          <w:bCs/>
          <w:sz w:val="24"/>
          <w:szCs w:val="24"/>
        </w:rPr>
        <w:t>АДМИНИСТРАЦИЯ МУНИЦИПАЛЬНОГО ОБРАЗОВАНИЯ</w:t>
      </w:r>
    </w:p>
    <w:p w:rsidR="00C13150" w:rsidRPr="004177AF" w:rsidRDefault="00C13150" w:rsidP="00C13150">
      <w:pPr>
        <w:pStyle w:val="a3"/>
        <w:jc w:val="center"/>
        <w:rPr>
          <w:rFonts w:ascii="Times New Roman" w:eastAsia="Times New Roman CYR" w:hAnsi="Times New Roman" w:cs="Times New Roman"/>
          <w:b/>
          <w:bCs/>
          <w:sz w:val="24"/>
          <w:szCs w:val="24"/>
        </w:rPr>
      </w:pPr>
      <w:r w:rsidRPr="004177AF">
        <w:rPr>
          <w:rFonts w:ascii="Times New Roman" w:eastAsia="Times New Roman CYR" w:hAnsi="Times New Roman" w:cs="Times New Roman"/>
          <w:b/>
          <w:bCs/>
          <w:sz w:val="24"/>
          <w:szCs w:val="24"/>
        </w:rPr>
        <w:t>«ТЕМКИНСКИЙ МУНИЦИПАЛЬНЫЙ ОКРУГ» СМОЛЕНСКОЙ ОБЛАСТИ</w:t>
      </w:r>
    </w:p>
    <w:p w:rsidR="00C13150" w:rsidRPr="004177AF" w:rsidRDefault="00C13150" w:rsidP="00C13150">
      <w:pPr>
        <w:pStyle w:val="a3"/>
        <w:jc w:val="center"/>
        <w:rPr>
          <w:rFonts w:ascii="Times New Roman" w:eastAsia="Times New Roman CYR" w:hAnsi="Times New Roman" w:cs="Times New Roman"/>
          <w:b/>
          <w:bCs/>
          <w:sz w:val="24"/>
          <w:szCs w:val="24"/>
        </w:rPr>
      </w:pPr>
    </w:p>
    <w:p w:rsidR="00C13150" w:rsidRPr="004177AF" w:rsidRDefault="00C13150" w:rsidP="00C13150">
      <w:pPr>
        <w:pStyle w:val="a3"/>
        <w:jc w:val="center"/>
        <w:rPr>
          <w:rFonts w:ascii="Times New Roman" w:eastAsia="Times New Roman CYR" w:hAnsi="Times New Roman" w:cs="Times New Roman"/>
          <w:b/>
          <w:bCs/>
          <w:sz w:val="36"/>
          <w:szCs w:val="36"/>
        </w:rPr>
      </w:pPr>
      <w:r w:rsidRPr="004177AF">
        <w:rPr>
          <w:rFonts w:ascii="Times New Roman" w:eastAsia="Times New Roman CYR" w:hAnsi="Times New Roman" w:cs="Times New Roman"/>
          <w:b/>
          <w:bCs/>
          <w:sz w:val="36"/>
          <w:szCs w:val="36"/>
          <w:lang w:eastAsia="ar-SA"/>
        </w:rPr>
        <w:t>ПОСТАНОВЛЕНИЕ</w:t>
      </w:r>
    </w:p>
    <w:p w:rsidR="00C13150" w:rsidRPr="004177AF" w:rsidRDefault="00C13150" w:rsidP="00C13150">
      <w:pPr>
        <w:pStyle w:val="a3"/>
        <w:jc w:val="center"/>
        <w:rPr>
          <w:rFonts w:ascii="Times New Roman" w:eastAsia="Times New Roman CYR" w:hAnsi="Times New Roman" w:cs="Times New Roman"/>
          <w:b/>
          <w:bCs/>
          <w:sz w:val="28"/>
          <w:szCs w:val="28"/>
          <w:lang w:eastAsia="ar-SA"/>
        </w:rPr>
      </w:pPr>
    </w:p>
    <w:p w:rsidR="00C13150" w:rsidRPr="004177AF" w:rsidRDefault="00C13150" w:rsidP="00C13150">
      <w:pPr>
        <w:pStyle w:val="a3"/>
        <w:jc w:val="center"/>
        <w:rPr>
          <w:rFonts w:ascii="Times New Roman" w:eastAsia="Times New Roman CYR" w:hAnsi="Times New Roman" w:cs="Times New Roman"/>
          <w:b/>
          <w:bCs/>
          <w:sz w:val="24"/>
          <w:szCs w:val="24"/>
          <w:lang w:eastAsia="ar-SA"/>
        </w:rPr>
      </w:pPr>
    </w:p>
    <w:p w:rsidR="00C13150" w:rsidRPr="003E2CE4" w:rsidRDefault="00A119FF" w:rsidP="00C13150">
      <w:pPr>
        <w:pStyle w:val="a3"/>
        <w:jc w:val="both"/>
        <w:rPr>
          <w:rFonts w:ascii="Times New Roman" w:eastAsia="Times New Roman" w:hAnsi="Times New Roman" w:cs="Times New Roman"/>
          <w:sz w:val="28"/>
          <w:szCs w:val="28"/>
        </w:rPr>
      </w:pPr>
      <w:r w:rsidRPr="003E2CE4">
        <w:rPr>
          <w:rFonts w:ascii="Times New Roman" w:hAnsi="Times New Roman" w:cs="Times New Roman"/>
          <w:sz w:val="28"/>
          <w:szCs w:val="28"/>
          <w:lang w:eastAsia="ar-SA"/>
        </w:rPr>
        <w:t>О</w:t>
      </w:r>
      <w:r w:rsidR="00C13150" w:rsidRPr="003E2CE4">
        <w:rPr>
          <w:rFonts w:ascii="Times New Roman" w:hAnsi="Times New Roman" w:cs="Times New Roman"/>
          <w:sz w:val="28"/>
          <w:szCs w:val="28"/>
          <w:lang w:eastAsia="ar-SA"/>
        </w:rPr>
        <w:t>т</w:t>
      </w:r>
      <w:r>
        <w:rPr>
          <w:rFonts w:ascii="Times New Roman" w:hAnsi="Times New Roman" w:cs="Times New Roman"/>
          <w:sz w:val="28"/>
          <w:szCs w:val="28"/>
          <w:lang w:eastAsia="ar-SA"/>
        </w:rPr>
        <w:t xml:space="preserve">  12.02.2025</w:t>
      </w:r>
      <w:r w:rsidR="00C1315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81</w:t>
      </w:r>
      <w:r w:rsidR="00C13150" w:rsidRPr="003E2CE4">
        <w:rPr>
          <w:rFonts w:ascii="Times New Roman" w:hAnsi="Times New Roman" w:cs="Times New Roman"/>
          <w:sz w:val="28"/>
          <w:szCs w:val="28"/>
          <w:lang w:eastAsia="ar-SA"/>
        </w:rPr>
        <w:t xml:space="preserve">                                                      </w:t>
      </w:r>
      <w:r w:rsidR="00C13150">
        <w:rPr>
          <w:rFonts w:ascii="Times New Roman" w:hAnsi="Times New Roman" w:cs="Times New Roman"/>
          <w:sz w:val="28"/>
          <w:szCs w:val="28"/>
          <w:lang w:eastAsia="ar-SA"/>
        </w:rPr>
        <w:t xml:space="preserve">       </w:t>
      </w:r>
      <w:r w:rsidR="00C13150" w:rsidRPr="003E2CE4">
        <w:rPr>
          <w:rFonts w:ascii="Times New Roman" w:hAnsi="Times New Roman" w:cs="Times New Roman"/>
          <w:sz w:val="28"/>
          <w:szCs w:val="28"/>
          <w:lang w:eastAsia="ar-SA"/>
        </w:rPr>
        <w:t xml:space="preserve"> </w:t>
      </w:r>
      <w:r w:rsidR="00C13150">
        <w:rPr>
          <w:rFonts w:ascii="Times New Roman" w:hAnsi="Times New Roman" w:cs="Times New Roman"/>
          <w:sz w:val="28"/>
          <w:szCs w:val="28"/>
          <w:lang w:eastAsia="ar-SA"/>
        </w:rPr>
        <w:t>с.Темкино</w:t>
      </w:r>
      <w:r w:rsidR="00C13150" w:rsidRPr="003E2CE4">
        <w:rPr>
          <w:rFonts w:ascii="Times New Roman" w:hAnsi="Times New Roman" w:cs="Times New Roman"/>
          <w:sz w:val="28"/>
          <w:szCs w:val="28"/>
          <w:lang w:eastAsia="ar-SA"/>
        </w:rPr>
        <w:t xml:space="preserve">              </w:t>
      </w:r>
      <w:r w:rsidR="00C13150">
        <w:rPr>
          <w:rFonts w:ascii="Times New Roman" w:hAnsi="Times New Roman" w:cs="Times New Roman"/>
          <w:sz w:val="28"/>
          <w:szCs w:val="28"/>
          <w:lang w:eastAsia="ar-SA"/>
        </w:rPr>
        <w:t xml:space="preserve">                  </w:t>
      </w:r>
    </w:p>
    <w:p w:rsidR="00C13150" w:rsidRPr="003E2CE4" w:rsidRDefault="00C13150" w:rsidP="00C13150">
      <w:pPr>
        <w:tabs>
          <w:tab w:val="left" w:pos="709"/>
        </w:tabs>
        <w:spacing w:after="0" w:line="240" w:lineRule="auto"/>
        <w:jc w:val="both"/>
        <w:rPr>
          <w:sz w:val="28"/>
          <w:szCs w:val="28"/>
        </w:rPr>
      </w:pPr>
    </w:p>
    <w:p w:rsidR="00C13150" w:rsidRPr="004177AF" w:rsidRDefault="00C13150" w:rsidP="00C13150">
      <w:pPr>
        <w:pStyle w:val="a3"/>
        <w:jc w:val="center"/>
        <w:rPr>
          <w:rFonts w:ascii="Times New Roman" w:eastAsia="Times New Roman" w:hAnsi="Times New Roman" w:cs="Times New Roman"/>
          <w:sz w:val="28"/>
          <w:szCs w:val="28"/>
        </w:rPr>
      </w:pP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Об утверждении     Положения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о         порядке    и      условиях</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распоряжения        имуществом,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включенным        в       перечень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муниципального      имущества,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предназначенного для оказания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имущественной        поддержки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субъектам     малого и </w:t>
      </w:r>
      <w:r w:rsidR="00575FE1">
        <w:rPr>
          <w:rFonts w:ascii="Times New Roman" w:eastAsia="Times New Roman" w:hAnsi="Times New Roman" w:cs="Times New Roman"/>
          <w:bCs/>
          <w:spacing w:val="2"/>
          <w:kern w:val="36"/>
          <w:sz w:val="28"/>
          <w:szCs w:val="28"/>
          <w:lang w:eastAsia="ru-RU"/>
        </w:rPr>
        <w:t xml:space="preserve"> </w:t>
      </w:r>
      <w:r>
        <w:rPr>
          <w:rFonts w:ascii="Times New Roman" w:eastAsia="Times New Roman" w:hAnsi="Times New Roman" w:cs="Times New Roman"/>
          <w:bCs/>
          <w:spacing w:val="2"/>
          <w:kern w:val="36"/>
          <w:sz w:val="28"/>
          <w:szCs w:val="28"/>
          <w:lang w:eastAsia="ru-RU"/>
        </w:rPr>
        <w:t xml:space="preserve">среднего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lang w:eastAsia="ru-RU"/>
        </w:rPr>
      </w:pPr>
      <w:r>
        <w:rPr>
          <w:rFonts w:ascii="Times New Roman" w:eastAsia="Times New Roman" w:hAnsi="Times New Roman" w:cs="Times New Roman"/>
          <w:bCs/>
          <w:spacing w:val="2"/>
          <w:kern w:val="36"/>
          <w:sz w:val="28"/>
          <w:szCs w:val="28"/>
          <w:lang w:eastAsia="ru-RU"/>
        </w:rPr>
        <w:t>предпринимательства,</w:t>
      </w:r>
      <w:r w:rsidR="00575FE1">
        <w:rPr>
          <w:rFonts w:ascii="Times New Roman" w:eastAsia="Times New Roman" w:hAnsi="Times New Roman" w:cs="Times New Roman"/>
          <w:bCs/>
          <w:spacing w:val="2"/>
          <w:kern w:val="36"/>
          <w:sz w:val="28"/>
          <w:szCs w:val="28"/>
          <w:lang w:eastAsia="ru-RU"/>
        </w:rPr>
        <w:t xml:space="preserve"> </w:t>
      </w:r>
      <w:r>
        <w:rPr>
          <w:rFonts w:ascii="Times New Roman" w:eastAsia="Times New Roman" w:hAnsi="Times New Roman" w:cs="Times New Roman"/>
          <w:bCs/>
          <w:spacing w:val="2"/>
          <w:kern w:val="36"/>
          <w:sz w:val="28"/>
          <w:szCs w:val="28"/>
          <w:lang w:eastAsia="ru-RU"/>
        </w:rPr>
        <w:t xml:space="preserve">  </w:t>
      </w:r>
      <w:r>
        <w:rPr>
          <w:rFonts w:ascii="Times New Roman" w:eastAsia="Times New Roman" w:hAnsi="Times New Roman" w:cs="Times New Roman"/>
          <w:spacing w:val="2"/>
          <w:sz w:val="28"/>
          <w:szCs w:val="28"/>
          <w:lang w:eastAsia="ru-RU"/>
        </w:rPr>
        <w:t>а  также</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организациям,     </w:t>
      </w:r>
      <w:r w:rsidR="00575FE1">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образующим</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инфраструктуру      </w:t>
      </w:r>
      <w:r w:rsidR="00575FE1">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поддержки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субъектов    малого и  </w:t>
      </w:r>
      <w:r w:rsidR="00575FE1">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среднего </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spacing w:val="2"/>
          <w:sz w:val="28"/>
          <w:szCs w:val="28"/>
          <w:lang w:eastAsia="ru-RU"/>
        </w:rPr>
        <w:t>предпринимательства</w:t>
      </w:r>
      <w:r w:rsidR="006B71F3">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 </w:t>
      </w:r>
    </w:p>
    <w:p w:rsidR="00C13150" w:rsidRPr="009819A9" w:rsidRDefault="00C13150" w:rsidP="00C13150">
      <w:pPr>
        <w:shd w:val="clear" w:color="auto" w:fill="FFFFFF"/>
        <w:spacing w:after="0" w:line="240" w:lineRule="auto"/>
        <w:jc w:val="both"/>
        <w:textAlignment w:val="baseline"/>
        <w:outlineLvl w:val="0"/>
        <w:rPr>
          <w:rFonts w:ascii="Times New Roman" w:hAnsi="Times New Roman" w:cs="Times New Roman"/>
          <w:color w:val="C00000"/>
          <w:sz w:val="28"/>
          <w:szCs w:val="28"/>
        </w:rPr>
      </w:pPr>
      <w:r>
        <w:rPr>
          <w:rFonts w:ascii="Times New Roman" w:eastAsia="Times New Roman" w:hAnsi="Times New Roman" w:cs="Times New Roman"/>
          <w:bCs/>
          <w:color w:val="2D2D2D"/>
          <w:spacing w:val="2"/>
          <w:kern w:val="36"/>
          <w:sz w:val="28"/>
          <w:szCs w:val="28"/>
          <w:lang w:eastAsia="ru-RU"/>
        </w:rPr>
        <w:t xml:space="preserve">  </w:t>
      </w:r>
      <w:r>
        <w:rPr>
          <w:rFonts w:ascii="Times New Roman" w:eastAsia="Times New Roman" w:hAnsi="Times New Roman" w:cs="Times New Roman"/>
          <w:color w:val="3C3C3C"/>
          <w:spacing w:val="2"/>
          <w:sz w:val="28"/>
          <w:szCs w:val="28"/>
          <w:lang w:eastAsia="ru-RU"/>
        </w:rPr>
        <w:t xml:space="preserve"> </w:t>
      </w:r>
      <w:r>
        <w:rPr>
          <w:rFonts w:ascii="Times New Roman" w:eastAsia="Times New Roman" w:hAnsi="Times New Roman" w:cs="Times New Roman"/>
          <w:color w:val="3C3C3C"/>
          <w:spacing w:val="2"/>
          <w:sz w:val="28"/>
          <w:szCs w:val="28"/>
          <w:lang w:eastAsia="ru-RU"/>
        </w:rPr>
        <w:br/>
        <w:t xml:space="preserve">            </w:t>
      </w:r>
      <w:r>
        <w:rPr>
          <w:rFonts w:ascii="Times New Roman" w:hAnsi="Times New Roman" w:cs="Times New Roman"/>
          <w:sz w:val="28"/>
          <w:szCs w:val="28"/>
        </w:rPr>
        <w:t xml:space="preserve">В целях реализации положений Федерального закона от 24.07.2007 № 209-ФЗ «О развитии малого и среднего предпринимательства в Российской Федерации», создания условий для развития малого и среднего предпринимательства на территории муниципального образования «Темкинский </w:t>
      </w:r>
      <w:r w:rsidR="009819A9">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муниципальной программы «Развитие малого и среднего предпринимательства на территории муниципального образования «Темкинский </w:t>
      </w:r>
      <w:r w:rsidR="00DD401F">
        <w:rPr>
          <w:rFonts w:ascii="Times New Roman" w:hAnsi="Times New Roman" w:cs="Times New Roman"/>
          <w:sz w:val="28"/>
          <w:szCs w:val="28"/>
        </w:rPr>
        <w:t>район</w:t>
      </w:r>
      <w:r w:rsidR="009819A9">
        <w:rPr>
          <w:rFonts w:ascii="Times New Roman" w:hAnsi="Times New Roman" w:cs="Times New Roman"/>
          <w:sz w:val="28"/>
          <w:szCs w:val="28"/>
        </w:rPr>
        <w:t>» Смоленской области»,</w:t>
      </w:r>
      <w:r>
        <w:rPr>
          <w:rFonts w:ascii="Times New Roman" w:hAnsi="Times New Roman" w:cs="Times New Roman"/>
          <w:sz w:val="28"/>
          <w:szCs w:val="28"/>
        </w:rPr>
        <w:t xml:space="preserve"> утвержденной постановлением Администрации муниципального образования «Темкинский </w:t>
      </w:r>
      <w:r w:rsidR="009819A9">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sidR="009819A9">
        <w:rPr>
          <w:rFonts w:ascii="Times New Roman" w:hAnsi="Times New Roman" w:cs="Times New Roman"/>
          <w:sz w:val="28"/>
          <w:szCs w:val="28"/>
        </w:rPr>
        <w:t xml:space="preserve"> </w:t>
      </w:r>
      <w:r w:rsidRPr="006B71F3">
        <w:rPr>
          <w:rFonts w:ascii="Times New Roman" w:hAnsi="Times New Roman" w:cs="Times New Roman"/>
          <w:sz w:val="28"/>
          <w:szCs w:val="28"/>
        </w:rPr>
        <w:t xml:space="preserve">от </w:t>
      </w:r>
      <w:r w:rsidR="009819A9" w:rsidRPr="006B71F3">
        <w:rPr>
          <w:rFonts w:ascii="Times New Roman" w:hAnsi="Times New Roman" w:cs="Times New Roman"/>
          <w:sz w:val="28"/>
          <w:szCs w:val="28"/>
        </w:rPr>
        <w:t xml:space="preserve"> </w:t>
      </w:r>
      <w:r w:rsidR="006B71F3">
        <w:rPr>
          <w:rFonts w:ascii="Times New Roman" w:hAnsi="Times New Roman" w:cs="Times New Roman"/>
          <w:sz w:val="28"/>
          <w:szCs w:val="28"/>
        </w:rPr>
        <w:t>15.01.2021 года № 12 (с изменениями)</w:t>
      </w:r>
      <w:r w:rsidRPr="006B71F3">
        <w:rPr>
          <w:rFonts w:ascii="Times New Roman" w:hAnsi="Times New Roman" w:cs="Times New Roman"/>
          <w:sz w:val="28"/>
          <w:szCs w:val="28"/>
        </w:rPr>
        <w:t>,</w:t>
      </w:r>
      <w:r w:rsidRPr="009819A9">
        <w:rPr>
          <w:rFonts w:ascii="Times New Roman" w:hAnsi="Times New Roman" w:cs="Times New Roman"/>
          <w:color w:val="C00000"/>
          <w:sz w:val="28"/>
          <w:szCs w:val="28"/>
        </w:rPr>
        <w:t xml:space="preserve"> </w:t>
      </w:r>
    </w:p>
    <w:p w:rsidR="00C13150" w:rsidRDefault="00C13150" w:rsidP="00C13150">
      <w:pPr>
        <w:shd w:val="clear" w:color="auto" w:fill="FFFFFF"/>
        <w:spacing w:after="0" w:line="288"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
    <w:p w:rsidR="00C13150" w:rsidRDefault="00C13150" w:rsidP="00C13150">
      <w:pPr>
        <w:shd w:val="clear" w:color="auto" w:fill="FFFFFF"/>
        <w:spacing w:after="0" w:line="288" w:lineRule="atLeast"/>
        <w:jc w:val="both"/>
        <w:textAlignment w:val="baseline"/>
        <w:rPr>
          <w:rFonts w:ascii="Times New Roman" w:hAnsi="Times New Roman" w:cs="Times New Roman"/>
          <w:b/>
          <w:sz w:val="28"/>
          <w:szCs w:val="28"/>
        </w:rPr>
      </w:pPr>
      <w:r>
        <w:rPr>
          <w:rFonts w:ascii="Times New Roman" w:hAnsi="Times New Roman" w:cs="Times New Roman"/>
          <w:sz w:val="28"/>
          <w:szCs w:val="28"/>
        </w:rPr>
        <w:t xml:space="preserve">           Администрация муниципального образования «Темкинский </w:t>
      </w:r>
      <w:r w:rsidR="009819A9">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b/>
          <w:sz w:val="28"/>
          <w:szCs w:val="28"/>
        </w:rPr>
        <w:t>п о с т а н о в л я е т:</w:t>
      </w:r>
    </w:p>
    <w:p w:rsidR="00C13150" w:rsidRDefault="00C13150" w:rsidP="00C13150">
      <w:pPr>
        <w:shd w:val="clear" w:color="auto" w:fill="FFFFFF"/>
        <w:spacing w:after="0" w:line="288" w:lineRule="atLeast"/>
        <w:jc w:val="both"/>
        <w:textAlignment w:val="baseline"/>
        <w:rPr>
          <w:rFonts w:ascii="Times New Roman" w:hAnsi="Times New Roman" w:cs="Times New Roman"/>
          <w:sz w:val="28"/>
          <w:szCs w:val="28"/>
        </w:rPr>
      </w:pPr>
    </w:p>
    <w:p w:rsidR="00C13150" w:rsidRDefault="00C13150" w:rsidP="00C13150">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lang w:eastAsia="ru-RU"/>
        </w:rPr>
      </w:pPr>
      <w:r>
        <w:rPr>
          <w:rFonts w:ascii="Times New Roman" w:hAnsi="Times New Roman" w:cs="Times New Roman"/>
          <w:sz w:val="28"/>
          <w:szCs w:val="28"/>
        </w:rPr>
        <w:t xml:space="preserve">      1.  Утвердить  </w:t>
      </w:r>
      <w:r>
        <w:rPr>
          <w:rFonts w:ascii="Times New Roman" w:eastAsia="Times New Roman" w:hAnsi="Times New Roman" w:cs="Times New Roman"/>
          <w:bCs/>
          <w:spacing w:val="2"/>
          <w:kern w:val="36"/>
          <w:sz w:val="28"/>
          <w:szCs w:val="28"/>
          <w:lang w:eastAsia="ru-RU"/>
        </w:rPr>
        <w:t xml:space="preserve">Положение о порядке и условиях распоряжения имуществом, </w:t>
      </w:r>
    </w:p>
    <w:p w:rsidR="00C13150" w:rsidRDefault="00C13150" w:rsidP="00C13150">
      <w:pPr>
        <w:shd w:val="clear" w:color="auto" w:fill="FFFFFF"/>
        <w:spacing w:after="0" w:line="240" w:lineRule="auto"/>
        <w:jc w:val="both"/>
        <w:textAlignment w:val="baseline"/>
        <w:outlineLvl w:val="0"/>
        <w:rPr>
          <w:rFonts w:ascii="Times New Roman" w:hAnsi="Times New Roman" w:cs="Times New Roman"/>
          <w:sz w:val="28"/>
          <w:szCs w:val="28"/>
        </w:rPr>
      </w:pPr>
      <w:r>
        <w:rPr>
          <w:rFonts w:ascii="Times New Roman" w:eastAsia="Times New Roman" w:hAnsi="Times New Roman" w:cs="Times New Roman"/>
          <w:bCs/>
          <w:spacing w:val="2"/>
          <w:kern w:val="36"/>
          <w:sz w:val="28"/>
          <w:szCs w:val="28"/>
          <w:lang w:eastAsia="ru-RU"/>
        </w:rPr>
        <w:lastRenderedPageBreak/>
        <w:t xml:space="preserve">включенным в перечень муниципального имущества, предназначенного для оказания имущественной поддержки субъектам малого и среднего предпринимательства, </w:t>
      </w:r>
      <w:r>
        <w:rPr>
          <w:rFonts w:ascii="Times New Roman" w:eastAsia="Times New Roman" w:hAnsi="Times New Roman" w:cs="Times New Roman"/>
          <w:spacing w:val="2"/>
          <w:sz w:val="28"/>
          <w:szCs w:val="28"/>
          <w:lang w:eastAsia="ru-RU"/>
        </w:rPr>
        <w:t>а также организациям, образующим инфраструктуру поддержки субъектов малого и среднего предпринимательства, согласно приложению</w:t>
      </w:r>
      <w:r>
        <w:rPr>
          <w:rFonts w:ascii="Times New Roman" w:hAnsi="Times New Roman" w:cs="Times New Roman"/>
          <w:sz w:val="28"/>
          <w:szCs w:val="28"/>
        </w:rPr>
        <w:t xml:space="preserve">. </w:t>
      </w:r>
    </w:p>
    <w:p w:rsidR="00C13150" w:rsidRDefault="00C13150" w:rsidP="00C13150">
      <w:pPr>
        <w:shd w:val="clear" w:color="auto" w:fill="FFFFFF"/>
        <w:spacing w:after="0" w:line="288" w:lineRule="atLeast"/>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2. Определить отдел экономики, имущественных и земельных отношений Администрация муниципального образования «Темкинский </w:t>
      </w:r>
      <w:r w:rsidR="009819A9">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уполномоченным органом муниципального образования «Темкинский </w:t>
      </w:r>
      <w:r w:rsidR="009819A9">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по распоряжению имуществом, включенным в Перечень муниципального имущества, </w:t>
      </w:r>
      <w:r>
        <w:rPr>
          <w:rFonts w:ascii="Times New Roman" w:eastAsia="Times New Roman" w:hAnsi="Times New Roman" w:cs="Times New Roman"/>
          <w:bCs/>
          <w:spacing w:val="2"/>
          <w:kern w:val="36"/>
          <w:sz w:val="28"/>
          <w:szCs w:val="28"/>
          <w:lang w:eastAsia="ru-RU"/>
        </w:rPr>
        <w:t xml:space="preserve">предназначенного для оказания имущественной поддержки субъектам малого и среднего предпринимательства, </w:t>
      </w:r>
      <w:r>
        <w:rPr>
          <w:rFonts w:ascii="Times New Roman" w:eastAsia="Times New Roman" w:hAnsi="Times New Roman" w:cs="Times New Roman"/>
          <w:spacing w:val="2"/>
          <w:sz w:val="28"/>
          <w:szCs w:val="28"/>
          <w:lang w:eastAsia="ru-RU"/>
        </w:rPr>
        <w:t>а также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bCs/>
          <w:spacing w:val="2"/>
          <w:kern w:val="36"/>
          <w:sz w:val="28"/>
          <w:szCs w:val="28"/>
          <w:lang w:eastAsia="ru-RU"/>
        </w:rPr>
        <w:t xml:space="preserve"> </w:t>
      </w:r>
      <w:r w:rsidR="006B71F3">
        <w:rPr>
          <w:rFonts w:ascii="Times New Roman" w:eastAsia="Times New Roman" w:hAnsi="Times New Roman" w:cs="Times New Roman"/>
          <w:bCs/>
          <w:spacing w:val="2"/>
          <w:kern w:val="36"/>
          <w:sz w:val="28"/>
          <w:szCs w:val="28"/>
          <w:lang w:eastAsia="ru-RU"/>
        </w:rPr>
        <w:t>.</w:t>
      </w:r>
      <w:r>
        <w:rPr>
          <w:rFonts w:ascii="Times New Roman" w:eastAsia="Times New Roman" w:hAnsi="Times New Roman" w:cs="Times New Roman"/>
          <w:bCs/>
          <w:color w:val="2D2D2D"/>
          <w:spacing w:val="2"/>
          <w:kern w:val="36"/>
          <w:sz w:val="28"/>
          <w:szCs w:val="28"/>
          <w:lang w:eastAsia="ru-RU"/>
        </w:rPr>
        <w:t xml:space="preserve"> </w:t>
      </w:r>
      <w:r>
        <w:rPr>
          <w:rFonts w:ascii="Times New Roman" w:hAnsi="Times New Roman" w:cs="Times New Roman"/>
          <w:sz w:val="28"/>
          <w:szCs w:val="28"/>
        </w:rPr>
        <w:t xml:space="preserve"> </w:t>
      </w:r>
    </w:p>
    <w:p w:rsidR="00C13150" w:rsidRDefault="00C13150" w:rsidP="00C13150">
      <w:pPr>
        <w:shd w:val="clear" w:color="auto" w:fill="FFFFFF"/>
        <w:spacing w:after="0" w:line="288" w:lineRule="atLeast"/>
        <w:ind w:firstLine="426"/>
        <w:jc w:val="both"/>
        <w:textAlignment w:val="baseline"/>
        <w:rPr>
          <w:rFonts w:ascii="Times New Roman" w:hAnsi="Times New Roman"/>
          <w:sz w:val="28"/>
          <w:szCs w:val="28"/>
        </w:rPr>
      </w:pPr>
      <w:r>
        <w:rPr>
          <w:rFonts w:ascii="Times New Roman" w:hAnsi="Times New Roman"/>
          <w:sz w:val="28"/>
          <w:szCs w:val="28"/>
        </w:rPr>
        <w:t xml:space="preserve">3.   Настоящее постановление разместить на официальном сайте Администрации муниципального образования «Темкинский </w:t>
      </w:r>
      <w:r w:rsidR="009819A9">
        <w:rPr>
          <w:rFonts w:ascii="Times New Roman" w:hAnsi="Times New Roman" w:cs="Times New Roman"/>
          <w:sz w:val="28"/>
          <w:szCs w:val="28"/>
        </w:rPr>
        <w:t>муниципальный округ</w:t>
      </w:r>
      <w:r>
        <w:rPr>
          <w:rFonts w:ascii="Times New Roman" w:hAnsi="Times New Roman"/>
          <w:sz w:val="28"/>
          <w:szCs w:val="28"/>
        </w:rPr>
        <w:t>» Смоленской области в информационно-телекоммуникационной сети «Интернет».</w:t>
      </w:r>
    </w:p>
    <w:p w:rsidR="009819A9" w:rsidRDefault="009819A9" w:rsidP="009819A9">
      <w:pPr>
        <w:shd w:val="clear" w:color="auto" w:fill="FFFFFF"/>
        <w:spacing w:after="0" w:line="240" w:lineRule="auto"/>
        <w:jc w:val="both"/>
        <w:textAlignment w:val="baseline"/>
        <w:outlineLvl w:val="0"/>
        <w:rPr>
          <w:rFonts w:ascii="Times New Roman" w:hAnsi="Times New Roman"/>
          <w:sz w:val="28"/>
          <w:szCs w:val="28"/>
        </w:rPr>
      </w:pPr>
      <w:r>
        <w:rPr>
          <w:rFonts w:ascii="Times New Roman" w:hAnsi="Times New Roman"/>
          <w:sz w:val="28"/>
          <w:szCs w:val="28"/>
        </w:rPr>
        <w:t xml:space="preserve">      4. Постановление от 04.02.2020 года №54 «Об утверждении </w:t>
      </w:r>
      <w:r>
        <w:rPr>
          <w:rFonts w:ascii="Times New Roman" w:eastAsia="Times New Roman" w:hAnsi="Times New Roman" w:cs="Times New Roman"/>
          <w:bCs/>
          <w:spacing w:val="2"/>
          <w:kern w:val="36"/>
          <w:sz w:val="28"/>
          <w:szCs w:val="28"/>
          <w:lang w:eastAsia="ru-RU"/>
        </w:rPr>
        <w:t>Положени</w:t>
      </w:r>
      <w:r w:rsidR="007F09B7">
        <w:rPr>
          <w:rFonts w:ascii="Times New Roman" w:eastAsia="Times New Roman" w:hAnsi="Times New Roman" w:cs="Times New Roman"/>
          <w:bCs/>
          <w:spacing w:val="2"/>
          <w:kern w:val="36"/>
          <w:sz w:val="28"/>
          <w:szCs w:val="28"/>
          <w:lang w:eastAsia="ru-RU"/>
        </w:rPr>
        <w:t>я</w:t>
      </w:r>
      <w:r>
        <w:rPr>
          <w:rFonts w:ascii="Times New Roman" w:eastAsia="Times New Roman" w:hAnsi="Times New Roman" w:cs="Times New Roman"/>
          <w:bCs/>
          <w:spacing w:val="2"/>
          <w:kern w:val="36"/>
          <w:sz w:val="28"/>
          <w:szCs w:val="28"/>
          <w:lang w:eastAsia="ru-RU"/>
        </w:rPr>
        <w:t xml:space="preserve"> о порядке и условиях распоряжения имуществом, включенным в перечень муниципального имущества, предназначенного для оказания имущественной поддержки субъектам малого и среднего предпринимательства, </w:t>
      </w:r>
      <w:r>
        <w:rPr>
          <w:rFonts w:ascii="Times New Roman" w:eastAsia="Times New Roman" w:hAnsi="Times New Roman" w:cs="Times New Roman"/>
          <w:spacing w:val="2"/>
          <w:sz w:val="28"/>
          <w:szCs w:val="28"/>
          <w:lang w:eastAsia="ru-RU"/>
        </w:rPr>
        <w:t>а также организациям, образующим инфраструктуру поддержки субъектов малого и среднего предпринимательства</w:t>
      </w:r>
      <w:r w:rsidR="007F09B7">
        <w:rPr>
          <w:rFonts w:ascii="Times New Roman" w:eastAsia="Times New Roman" w:hAnsi="Times New Roman" w:cs="Times New Roman"/>
          <w:spacing w:val="2"/>
          <w:sz w:val="28"/>
          <w:szCs w:val="28"/>
          <w:lang w:eastAsia="ru-RU"/>
        </w:rPr>
        <w:t>» считать утратившим силу.</w:t>
      </w:r>
    </w:p>
    <w:p w:rsidR="00C13150" w:rsidRDefault="009819A9" w:rsidP="00C13150">
      <w:pPr>
        <w:pStyle w:val="a3"/>
        <w:ind w:firstLine="426"/>
        <w:jc w:val="both"/>
        <w:rPr>
          <w:rFonts w:ascii="Times New Roman" w:hAnsi="Times New Roman" w:cs="Times New Roman"/>
          <w:sz w:val="28"/>
          <w:szCs w:val="28"/>
        </w:rPr>
      </w:pPr>
      <w:r>
        <w:rPr>
          <w:rFonts w:ascii="Times New Roman" w:hAnsi="Times New Roman" w:cs="Times New Roman"/>
          <w:sz w:val="28"/>
          <w:szCs w:val="28"/>
        </w:rPr>
        <w:t>5.</w:t>
      </w:r>
      <w:r w:rsidR="00C13150">
        <w:rPr>
          <w:rFonts w:ascii="Times New Roman" w:hAnsi="Times New Roman" w:cs="Times New Roman"/>
          <w:sz w:val="28"/>
          <w:szCs w:val="28"/>
        </w:rPr>
        <w:t xml:space="preserve"> Контроль за исполнением настоящего постановления возложить на  заместителя Главы муниципального образования «Темкинский </w:t>
      </w:r>
      <w:r w:rsidR="007F09B7">
        <w:rPr>
          <w:rFonts w:ascii="Times New Roman" w:hAnsi="Times New Roman" w:cs="Times New Roman"/>
          <w:sz w:val="28"/>
          <w:szCs w:val="28"/>
        </w:rPr>
        <w:t>муниципальный округ</w:t>
      </w:r>
      <w:r w:rsidR="00C13150">
        <w:rPr>
          <w:rFonts w:ascii="Times New Roman" w:hAnsi="Times New Roman" w:cs="Times New Roman"/>
          <w:sz w:val="28"/>
          <w:szCs w:val="28"/>
        </w:rPr>
        <w:t xml:space="preserve">» Смоленской области </w:t>
      </w:r>
      <w:r w:rsidR="007F09B7">
        <w:rPr>
          <w:rFonts w:ascii="Times New Roman" w:hAnsi="Times New Roman" w:cs="Times New Roman"/>
          <w:sz w:val="28"/>
          <w:szCs w:val="28"/>
        </w:rPr>
        <w:t>В.И</w:t>
      </w:r>
      <w:r w:rsidR="00C13150">
        <w:rPr>
          <w:rFonts w:ascii="Times New Roman" w:hAnsi="Times New Roman" w:cs="Times New Roman"/>
          <w:sz w:val="28"/>
          <w:szCs w:val="28"/>
        </w:rPr>
        <w:t>.</w:t>
      </w:r>
      <w:r w:rsidR="007F09B7">
        <w:rPr>
          <w:rFonts w:ascii="Times New Roman" w:hAnsi="Times New Roman" w:cs="Times New Roman"/>
          <w:sz w:val="28"/>
          <w:szCs w:val="28"/>
        </w:rPr>
        <w:t>Волкова.</w:t>
      </w:r>
    </w:p>
    <w:p w:rsidR="00C13150" w:rsidRDefault="00C13150" w:rsidP="00C13150">
      <w:pPr>
        <w:pStyle w:val="ConsPlusNormal0"/>
        <w:ind w:firstLine="426"/>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r>
        <w:rPr>
          <w:rFonts w:ascii="Times New Roman" w:hAnsi="Times New Roman"/>
          <w:sz w:val="28"/>
          <w:szCs w:val="28"/>
        </w:rPr>
        <w:t>Глава муниципального образования</w:t>
      </w:r>
    </w:p>
    <w:p w:rsidR="007F09B7" w:rsidRDefault="00C13150" w:rsidP="00C13150">
      <w:pPr>
        <w:pStyle w:val="ConsPlusNormal0"/>
        <w:jc w:val="both"/>
        <w:rPr>
          <w:rFonts w:ascii="Times New Roman" w:hAnsi="Times New Roman"/>
          <w:sz w:val="28"/>
          <w:szCs w:val="28"/>
        </w:rPr>
      </w:pPr>
      <w:r>
        <w:rPr>
          <w:rFonts w:ascii="Times New Roman" w:hAnsi="Times New Roman"/>
          <w:sz w:val="28"/>
          <w:szCs w:val="28"/>
        </w:rPr>
        <w:t xml:space="preserve">«Темкинский </w:t>
      </w:r>
      <w:r w:rsidR="007F09B7">
        <w:rPr>
          <w:rFonts w:ascii="Times New Roman" w:hAnsi="Times New Roman" w:cs="Times New Roman"/>
          <w:sz w:val="28"/>
          <w:szCs w:val="28"/>
        </w:rPr>
        <w:t>муниципальный округ</w:t>
      </w:r>
      <w:r w:rsidR="007F09B7">
        <w:rPr>
          <w:rFonts w:ascii="Times New Roman" w:hAnsi="Times New Roman"/>
          <w:sz w:val="28"/>
          <w:szCs w:val="28"/>
        </w:rPr>
        <w:t xml:space="preserve"> </w:t>
      </w:r>
      <w:r>
        <w:rPr>
          <w:rFonts w:ascii="Times New Roman" w:hAnsi="Times New Roman"/>
          <w:sz w:val="28"/>
          <w:szCs w:val="28"/>
        </w:rPr>
        <w:t xml:space="preserve">» </w:t>
      </w:r>
    </w:p>
    <w:p w:rsidR="00C13150" w:rsidRDefault="00C13150" w:rsidP="00C13150">
      <w:pPr>
        <w:pStyle w:val="ConsPlusNormal0"/>
        <w:jc w:val="both"/>
        <w:rPr>
          <w:rFonts w:ascii="Times New Roman" w:hAnsi="Times New Roman"/>
          <w:sz w:val="28"/>
          <w:szCs w:val="28"/>
        </w:rPr>
      </w:pPr>
      <w:r>
        <w:rPr>
          <w:rFonts w:ascii="Times New Roman" w:hAnsi="Times New Roman"/>
          <w:sz w:val="28"/>
          <w:szCs w:val="28"/>
        </w:rPr>
        <w:t xml:space="preserve">Смоленской области                                                 </w:t>
      </w:r>
      <w:r w:rsidR="007F09B7">
        <w:rPr>
          <w:rFonts w:ascii="Times New Roman" w:hAnsi="Times New Roman"/>
          <w:sz w:val="28"/>
          <w:szCs w:val="28"/>
        </w:rPr>
        <w:t xml:space="preserve">                           А.Н.Васильев</w:t>
      </w: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C13150" w:rsidP="00C13150">
      <w:pPr>
        <w:pStyle w:val="ConsPlusNormal0"/>
        <w:jc w:val="both"/>
        <w:rPr>
          <w:rFonts w:ascii="Times New Roman" w:hAnsi="Times New Roman"/>
          <w:sz w:val="28"/>
          <w:szCs w:val="28"/>
        </w:rPr>
      </w:pPr>
    </w:p>
    <w:p w:rsidR="00C13150" w:rsidRDefault="007A4BFF" w:rsidP="007A4BFF">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13150">
        <w:rPr>
          <w:rFonts w:ascii="Times New Roman" w:hAnsi="Times New Roman" w:cs="Times New Roman"/>
          <w:sz w:val="28"/>
          <w:szCs w:val="28"/>
          <w:lang w:eastAsia="ru-RU"/>
        </w:rPr>
        <w:t xml:space="preserve">Приложение </w:t>
      </w:r>
      <w:r w:rsidR="007F09B7">
        <w:rPr>
          <w:rFonts w:ascii="Times New Roman" w:hAnsi="Times New Roman" w:cs="Times New Roman"/>
          <w:sz w:val="28"/>
          <w:szCs w:val="28"/>
          <w:lang w:eastAsia="ru-RU"/>
        </w:rPr>
        <w:t xml:space="preserve"> </w:t>
      </w:r>
    </w:p>
    <w:p w:rsidR="00C13150" w:rsidRDefault="007A4BFF" w:rsidP="007A4BFF">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3150">
        <w:rPr>
          <w:rFonts w:ascii="Times New Roman" w:hAnsi="Times New Roman" w:cs="Times New Roman"/>
          <w:sz w:val="28"/>
          <w:szCs w:val="28"/>
          <w:lang w:eastAsia="ru-RU"/>
        </w:rPr>
        <w:t>к постановлению Администрации</w:t>
      </w:r>
    </w:p>
    <w:p w:rsidR="00C13150" w:rsidRDefault="007A4BFF" w:rsidP="007A4BFF">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13150">
        <w:rPr>
          <w:rFonts w:ascii="Times New Roman" w:hAnsi="Times New Roman" w:cs="Times New Roman"/>
          <w:sz w:val="28"/>
          <w:szCs w:val="28"/>
        </w:rPr>
        <w:t>муниципального образования</w:t>
      </w:r>
    </w:p>
    <w:p w:rsidR="007F09B7" w:rsidRDefault="00C13150" w:rsidP="00C13150">
      <w:pPr>
        <w:pStyle w:val="a3"/>
        <w:jc w:val="right"/>
        <w:rPr>
          <w:rFonts w:ascii="Times New Roman" w:hAnsi="Times New Roman" w:cs="Times New Roman"/>
          <w:sz w:val="28"/>
          <w:szCs w:val="28"/>
        </w:rPr>
      </w:pPr>
      <w:r>
        <w:rPr>
          <w:rFonts w:ascii="Times New Roman" w:hAnsi="Times New Roman" w:cs="Times New Roman"/>
          <w:sz w:val="28"/>
          <w:szCs w:val="28"/>
        </w:rPr>
        <w:t xml:space="preserve"> «Темкинский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w:t>
      </w:r>
    </w:p>
    <w:p w:rsidR="00C13150" w:rsidRDefault="007A4BFF" w:rsidP="007A4BFF">
      <w:pPr>
        <w:pStyle w:val="a3"/>
        <w:rPr>
          <w:rFonts w:ascii="Times New Roman" w:hAnsi="Times New Roman" w:cs="Times New Roman"/>
          <w:sz w:val="28"/>
          <w:szCs w:val="28"/>
          <w:lang w:eastAsia="ru-RU"/>
        </w:rPr>
      </w:pPr>
      <w:r>
        <w:rPr>
          <w:rFonts w:ascii="Times New Roman" w:hAnsi="Times New Roman" w:cs="Times New Roman"/>
          <w:sz w:val="28"/>
          <w:szCs w:val="28"/>
        </w:rPr>
        <w:t xml:space="preserve">                                                                                  </w:t>
      </w:r>
      <w:r w:rsidR="00C13150">
        <w:rPr>
          <w:rFonts w:ascii="Times New Roman" w:hAnsi="Times New Roman" w:cs="Times New Roman"/>
          <w:sz w:val="28"/>
          <w:szCs w:val="28"/>
        </w:rPr>
        <w:t>Смоленской области</w:t>
      </w:r>
    </w:p>
    <w:p w:rsidR="00C13150" w:rsidRDefault="007A4BFF" w:rsidP="007A4BFF">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F09B7">
        <w:rPr>
          <w:rFonts w:ascii="Times New Roman" w:hAnsi="Times New Roman" w:cs="Times New Roman"/>
          <w:sz w:val="28"/>
          <w:szCs w:val="28"/>
          <w:lang w:eastAsia="ru-RU"/>
        </w:rPr>
        <w:t>о</w:t>
      </w:r>
      <w:r w:rsidR="00C13150">
        <w:rPr>
          <w:rFonts w:ascii="Times New Roman" w:hAnsi="Times New Roman" w:cs="Times New Roman"/>
          <w:sz w:val="28"/>
          <w:szCs w:val="28"/>
          <w:lang w:eastAsia="ru-RU"/>
        </w:rPr>
        <w:t>т</w:t>
      </w:r>
      <w:r w:rsidR="007F09B7">
        <w:rPr>
          <w:rFonts w:ascii="Times New Roman" w:hAnsi="Times New Roman" w:cs="Times New Roman"/>
          <w:sz w:val="28"/>
          <w:szCs w:val="28"/>
          <w:lang w:eastAsia="ru-RU"/>
        </w:rPr>
        <w:t>_________</w:t>
      </w:r>
      <w:r w:rsidR="00C13150">
        <w:rPr>
          <w:rFonts w:ascii="Times New Roman" w:hAnsi="Times New Roman" w:cs="Times New Roman"/>
          <w:sz w:val="28"/>
          <w:szCs w:val="28"/>
          <w:lang w:eastAsia="ru-RU"/>
        </w:rPr>
        <w:t xml:space="preserve"> </w:t>
      </w:r>
      <w:r w:rsidR="007F09B7">
        <w:rPr>
          <w:rFonts w:ascii="Times New Roman" w:hAnsi="Times New Roman" w:cs="Times New Roman"/>
          <w:sz w:val="28"/>
          <w:szCs w:val="28"/>
          <w:lang w:eastAsia="ru-RU"/>
        </w:rPr>
        <w:t xml:space="preserve"> </w:t>
      </w:r>
      <w:r w:rsidR="00C13150">
        <w:rPr>
          <w:rFonts w:ascii="Times New Roman" w:hAnsi="Times New Roman" w:cs="Times New Roman"/>
          <w:sz w:val="28"/>
          <w:szCs w:val="28"/>
          <w:lang w:eastAsia="ru-RU"/>
        </w:rPr>
        <w:t xml:space="preserve">  №</w:t>
      </w:r>
      <w:r w:rsidR="007F09B7">
        <w:rPr>
          <w:rFonts w:ascii="Times New Roman" w:hAnsi="Times New Roman" w:cs="Times New Roman"/>
          <w:sz w:val="28"/>
          <w:szCs w:val="28"/>
          <w:lang w:eastAsia="ru-RU"/>
        </w:rPr>
        <w:t>_____</w:t>
      </w:r>
    </w:p>
    <w:p w:rsidR="00C13150" w:rsidRDefault="00C13150" w:rsidP="00C1315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Положение о порядке и условиях распоряжения имуществом, включенным в Перечень муниципального имущества, предназначенного для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C13150" w:rsidRDefault="00C13150" w:rsidP="00C1315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b/>
          <w:spacing w:val="2"/>
          <w:sz w:val="28"/>
          <w:szCs w:val="28"/>
          <w:lang w:eastAsia="ru-RU"/>
        </w:rPr>
        <w:t>Статья 1. Общие положения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Настоящее Положение о порядке и условиях распоряжения имуществом, включенным в перечень муниципального имущества, предназначенного для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(далее - Положение) устанавливает особенности: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предоставления в аренду имущества включенного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2. Имущество, включенное в Перечень, в том числе земельные участки, предоставляется в аренду, безвозмездное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w:t>
      </w:r>
      <w:r w:rsidRPr="00600CF3">
        <w:rPr>
          <w:rFonts w:ascii="Times New Roman" w:eastAsia="Times New Roman" w:hAnsi="Times New Roman" w:cs="Times New Roman"/>
          <w:spacing w:val="2"/>
          <w:sz w:val="28"/>
          <w:szCs w:val="28"/>
          <w:lang w:eastAsia="ru-RU"/>
        </w:rPr>
        <w:t>торги), за исключением случаев, установленных частями 1 и 9 </w:t>
      </w:r>
      <w:hyperlink r:id="rId7" w:history="1">
        <w:r w:rsidRPr="00600CF3">
          <w:rPr>
            <w:rStyle w:val="a4"/>
            <w:rFonts w:ascii="Times New Roman" w:eastAsia="Times New Roman" w:hAnsi="Times New Roman" w:cs="Times New Roman"/>
            <w:spacing w:val="2"/>
            <w:sz w:val="28"/>
            <w:szCs w:val="28"/>
            <w:u w:val="none"/>
            <w:lang w:eastAsia="ru-RU"/>
          </w:rPr>
          <w:t>статьи 17.1 Федерального закона от 26 июля 2006 года N 135-ФЗ "О защите конкуренции"</w:t>
        </w:r>
      </w:hyperlink>
      <w:r w:rsidRPr="00600CF3">
        <w:rPr>
          <w:rFonts w:ascii="Times New Roman" w:eastAsia="Times New Roman" w:hAnsi="Times New Roman" w:cs="Times New Roman"/>
          <w:spacing w:val="2"/>
          <w:sz w:val="28"/>
          <w:szCs w:val="28"/>
          <w:lang w:eastAsia="ru-RU"/>
        </w:rPr>
        <w:t> (далее - Закон о защите конкуренции), а в отношении земельных участков - подпунктом 12 пункта 2 </w:t>
      </w:r>
      <w:hyperlink r:id="rId8" w:history="1">
        <w:r w:rsidRPr="00600CF3">
          <w:rPr>
            <w:rStyle w:val="a4"/>
            <w:rFonts w:ascii="Times New Roman" w:eastAsia="Times New Roman" w:hAnsi="Times New Roman" w:cs="Times New Roman"/>
            <w:spacing w:val="2"/>
            <w:sz w:val="28"/>
            <w:szCs w:val="28"/>
            <w:u w:val="none"/>
            <w:lang w:eastAsia="ru-RU"/>
          </w:rPr>
          <w:t>статьи 39.6 Земельного кодекса Российской Федерации</w:t>
        </w:r>
      </w:hyperlink>
      <w:r w:rsidRPr="00600CF3">
        <w:rPr>
          <w:rFonts w:ascii="Times New Roman" w:eastAsia="Times New Roman" w:hAnsi="Times New Roman" w:cs="Times New Roman"/>
          <w:spacing w:val="2"/>
          <w:sz w:val="28"/>
          <w:szCs w:val="28"/>
          <w:lang w:eastAsia="ru-RU"/>
        </w:rPr>
        <w:t>, а также другими положениями земельного законодательства</w:t>
      </w:r>
      <w:r>
        <w:rPr>
          <w:rFonts w:ascii="Times New Roman" w:eastAsia="Times New Roman" w:hAnsi="Times New Roman" w:cs="Times New Roman"/>
          <w:spacing w:val="2"/>
          <w:sz w:val="28"/>
          <w:szCs w:val="28"/>
          <w:lang w:eastAsia="ru-RU"/>
        </w:rPr>
        <w:t xml:space="preserve"> Российской Федерации, позволяющими указанным лицам приобретать в аренду земельные участки без проведения торгов.</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br/>
        <w:t xml:space="preserve">3. Право заключить договор аренды, безвозмездного пользования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w:t>
      </w:r>
      <w:r w:rsidRPr="007A4BFF">
        <w:rPr>
          <w:rFonts w:ascii="Times New Roman" w:eastAsia="Times New Roman" w:hAnsi="Times New Roman" w:cs="Times New Roman"/>
          <w:spacing w:val="2"/>
          <w:sz w:val="28"/>
          <w:szCs w:val="28"/>
          <w:lang w:eastAsia="ru-RU"/>
        </w:rPr>
        <w:t>малого и среднего предпринимательства, указанных в части 3 </w:t>
      </w:r>
      <w:hyperlink r:id="rId9" w:history="1">
        <w:r w:rsidRPr="007A4BFF">
          <w:rPr>
            <w:rStyle w:val="a4"/>
            <w:rFonts w:ascii="Times New Roman" w:eastAsia="Times New Roman" w:hAnsi="Times New Roman" w:cs="Times New Roman"/>
            <w:spacing w:val="2"/>
            <w:sz w:val="28"/>
            <w:szCs w:val="28"/>
            <w:u w:val="none"/>
            <w:lang w:eastAsia="ru-RU"/>
          </w:rPr>
          <w:t>статьи 14 Федерального закона от 24 июля 2007 года N 209-ФЗ "О развитии малого и среднего предпринимательства в Российской Федерации"</w:t>
        </w:r>
      </w:hyperlink>
      <w:r w:rsidRPr="007A4BFF">
        <w:rPr>
          <w:rFonts w:ascii="Times New Roman" w:eastAsia="Times New Roman" w:hAnsi="Times New Roman" w:cs="Times New Roman"/>
          <w:spacing w:val="2"/>
          <w:sz w:val="28"/>
          <w:szCs w:val="28"/>
          <w:lang w:eastAsia="ru-RU"/>
        </w:rPr>
        <w:t>, и организации,</w:t>
      </w:r>
      <w:r>
        <w:rPr>
          <w:rFonts w:ascii="Times New Roman" w:eastAsia="Times New Roman" w:hAnsi="Times New Roman" w:cs="Times New Roman"/>
          <w:spacing w:val="2"/>
          <w:sz w:val="28"/>
          <w:szCs w:val="28"/>
          <w:lang w:eastAsia="ru-RU"/>
        </w:rPr>
        <w:t xml:space="preserve">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муниципальной поддержки, </w:t>
      </w:r>
      <w:r w:rsidRPr="007A4BFF">
        <w:rPr>
          <w:rFonts w:ascii="Times New Roman" w:eastAsia="Times New Roman" w:hAnsi="Times New Roman" w:cs="Times New Roman"/>
          <w:spacing w:val="2"/>
          <w:sz w:val="28"/>
          <w:szCs w:val="28"/>
          <w:lang w:eastAsia="ru-RU"/>
        </w:rPr>
        <w:t>предусмотренные в части 5 </w:t>
      </w:r>
      <w:hyperlink r:id="rId10" w:history="1">
        <w:r w:rsidRPr="007A4BFF">
          <w:rPr>
            <w:rStyle w:val="a4"/>
            <w:rFonts w:ascii="Times New Roman" w:eastAsia="Times New Roman" w:hAnsi="Times New Roman" w:cs="Times New Roman"/>
            <w:spacing w:val="2"/>
            <w:sz w:val="28"/>
            <w:szCs w:val="28"/>
            <w:u w:val="none"/>
            <w:lang w:eastAsia="ru-RU"/>
          </w:rPr>
          <w:t>статьи 14 Федерального закона от 24 июля 2007 года N 209-ФЗ "О развитии малого и среднего предпринимательства в Российской Федерации"</w:t>
        </w:r>
      </w:hyperlink>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before="375" w:after="225" w:line="240" w:lineRule="auto"/>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Статья 2. Особенности предоставления имущества, включенного в Перечень (за исключением земельных участков)</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Недвижимое имущество и движимое имущество, включенное в Перечень (далее - имущество), предоставляется в аренду:</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Администрацией</w:t>
      </w:r>
      <w:r>
        <w:rPr>
          <w:rFonts w:ascii="Times New Roman" w:hAnsi="Times New Roman" w:cs="Times New Roman"/>
          <w:sz w:val="28"/>
          <w:szCs w:val="28"/>
        </w:rPr>
        <w:t xml:space="preserve">  муниципального образования «Темкинский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xml:space="preserve">   (далее - Администрация) в лице отдела экономики, имущественных и земельных   (далее - Отдел) (далее - уполномоченный орган) - в отношении имущества казны муниципального образования ;</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муниципальным унитарным предприятием, муниципальным учреждением (далее - правообладатель),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с согласия муниципального образования</w:t>
      </w:r>
      <w:r>
        <w:rPr>
          <w:rFonts w:ascii="Times New Roman" w:hAnsi="Times New Roman" w:cs="Times New Roman"/>
          <w:sz w:val="28"/>
          <w:szCs w:val="28"/>
        </w:rPr>
        <w:t xml:space="preserve">«Темкинский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xml:space="preserve">, полученного в форме постановления Администрации муниципального образования </w:t>
      </w:r>
      <w:r>
        <w:rPr>
          <w:rFonts w:ascii="Times New Roman" w:hAnsi="Times New Roman" w:cs="Times New Roman"/>
          <w:sz w:val="28"/>
          <w:szCs w:val="28"/>
        </w:rPr>
        <w:t xml:space="preserve">«Темкинский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      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Предоставление в аренду имущества осуществляется: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1) по результатам проведения торгов на право заключения договора аренды в </w:t>
      </w:r>
      <w:r w:rsidRPr="007A4BFF">
        <w:rPr>
          <w:rFonts w:ascii="Times New Roman" w:eastAsia="Times New Roman" w:hAnsi="Times New Roman" w:cs="Times New Roman"/>
          <w:spacing w:val="2"/>
          <w:sz w:val="28"/>
          <w:szCs w:val="28"/>
          <w:lang w:eastAsia="ru-RU"/>
        </w:rPr>
        <w:t>соответствии с </w:t>
      </w:r>
      <w:hyperlink r:id="rId11" w:history="1">
        <w:r w:rsidRPr="007A4BFF">
          <w:rPr>
            <w:rStyle w:val="a4"/>
            <w:rFonts w:ascii="Times New Roman" w:eastAsia="Times New Roman" w:hAnsi="Times New Roman" w:cs="Times New Roman"/>
            <w:spacing w:val="2"/>
            <w:sz w:val="28"/>
            <w:szCs w:val="28"/>
            <w:u w:val="none"/>
            <w:lang w:eastAsia="ru-RU"/>
          </w:rPr>
          <w:t xml:space="preserve">Правилами проведения конкурсов или аукционов на право </w:t>
        </w:r>
        <w:r w:rsidRPr="007A4BFF">
          <w:rPr>
            <w:rStyle w:val="a4"/>
            <w:rFonts w:ascii="Times New Roman" w:eastAsia="Times New Roman" w:hAnsi="Times New Roman" w:cs="Times New Roman"/>
            <w:spacing w:val="2"/>
            <w:sz w:val="28"/>
            <w:szCs w:val="28"/>
            <w:u w:val="none"/>
            <w:lang w:eastAsia="ru-RU"/>
          </w:rPr>
          <w:lastRenderedPageBreak/>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hyperlink>
      <w:r w:rsidRPr="007A4BFF">
        <w:rPr>
          <w:rFonts w:ascii="Times New Roman" w:eastAsia="Times New Roman" w:hAnsi="Times New Roman" w:cs="Times New Roman"/>
          <w:spacing w:val="2"/>
          <w:sz w:val="28"/>
          <w:szCs w:val="28"/>
          <w:lang w:eastAsia="ru-RU"/>
        </w:rPr>
        <w:t>, утвержденными </w:t>
      </w:r>
      <w:hyperlink r:id="rId12" w:history="1">
        <w:r w:rsidRPr="007A4BFF">
          <w:rPr>
            <w:rStyle w:val="a4"/>
            <w:rFonts w:ascii="Times New Roman" w:eastAsia="Times New Roman" w:hAnsi="Times New Roman" w:cs="Times New Roman"/>
            <w:spacing w:val="2"/>
            <w:sz w:val="28"/>
            <w:szCs w:val="28"/>
            <w:u w:val="none"/>
            <w:lang w:eastAsia="ru-RU"/>
          </w:rPr>
          <w:t>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Pr>
          <w:rFonts w:ascii="Times New Roman" w:eastAsia="Times New Roman" w:hAnsi="Times New Roman" w:cs="Times New Roman"/>
          <w:spacing w:val="2"/>
          <w:sz w:val="28"/>
          <w:szCs w:val="28"/>
          <w:lang w:eastAsia="ru-RU"/>
        </w:rPr>
        <w:t>,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по заявлению Субъекта, имеющего право на предоставление имущества казны без проведения торгов в случаях и порядке, предусмотренных частью 1 статьи 17.1 Закона о защите конкуренции.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4. Основанием для заключения договора аренды имущества, включенного в Перечень, без проведения торгов является решение о предоставлении указанного имущества (оформленного в виде постановления Администрации муниципального образования </w:t>
      </w:r>
      <w:r>
        <w:rPr>
          <w:rFonts w:ascii="Times New Roman" w:hAnsi="Times New Roman" w:cs="Times New Roman"/>
          <w:sz w:val="28"/>
          <w:szCs w:val="28"/>
        </w:rPr>
        <w:t xml:space="preserve">«Темкинский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принятое по результатам рассмотрения заявления, поданного в соответствии с подпунктом 2 пункта 2 статьи 2 настоящего Положения.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5. Для заключения договора аренды муниципального имущества без проведения торгов Субъект обращается с заявлением на имя Главы  муниципального образования </w:t>
      </w:r>
      <w:r>
        <w:rPr>
          <w:rFonts w:ascii="Times New Roman" w:hAnsi="Times New Roman" w:cs="Times New Roman"/>
          <w:sz w:val="28"/>
          <w:szCs w:val="28"/>
        </w:rPr>
        <w:t xml:space="preserve">«Темкинский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xml:space="preserve">  с указанием следующих сведений:</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целевое использование муниципального имущества;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 условия аренды, если они предполагаются, в том числе срок аренды муниципального имущества;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br/>
        <w:t>4) для недвижимого имущества - местонахождение (адрес), а также его площадь.</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К заявлению в обязательном порядке прилагаются нижеперечисленные документы:</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копии учредительных документов - для юридических лиц; копия документа, удостоверяющего личность - для физических лиц. Все документы скрепляются печатью (для юридических лиц, если федеральный закон и (или) учредительные документы организации содержат требования о наличии печати) и подписываются заявителем или уполномоченным лицом;</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банковские реквизиты (для юридических лиц);</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если федеральный закон и (или) учредительные документы организации содержат требования о наличии печати)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то также представляется документ, подтверждающий полномочия такого лица;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4) заявление о соответствии условиям отнесения к категории субъектов малого и </w:t>
      </w:r>
      <w:r w:rsidRPr="007A4BFF">
        <w:rPr>
          <w:rFonts w:ascii="Times New Roman" w:eastAsia="Times New Roman" w:hAnsi="Times New Roman" w:cs="Times New Roman"/>
          <w:spacing w:val="2"/>
          <w:sz w:val="28"/>
          <w:szCs w:val="28"/>
          <w:lang w:eastAsia="ru-RU"/>
        </w:rPr>
        <w:t>среднего предпринимательства, установленным </w:t>
      </w:r>
      <w:hyperlink r:id="rId13" w:history="1">
        <w:r w:rsidRPr="007A4BFF">
          <w:rPr>
            <w:rStyle w:val="a4"/>
            <w:rFonts w:ascii="Times New Roman" w:eastAsia="Times New Roman" w:hAnsi="Times New Roman" w:cs="Times New Roman"/>
            <w:spacing w:val="2"/>
            <w:sz w:val="28"/>
            <w:szCs w:val="28"/>
            <w:u w:val="none"/>
            <w:lang w:eastAsia="ru-RU"/>
          </w:rPr>
          <w:t>статьей 4 Федерального закона от 24 июля 2007 года N 209-ФЗ "О развитии малого и среднего предпринимательства в Российской Федерации"</w:t>
        </w:r>
      </w:hyperlink>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6. Поступившее заявление о предоставлении имущества без проведения торгов регистрируется в порядке, установленном для входящей корреспонденции в соответствии с инструкцией по делопроизводству Администрации муниципального образования </w:t>
      </w:r>
      <w:r>
        <w:rPr>
          <w:rFonts w:ascii="Times New Roman" w:hAnsi="Times New Roman" w:cs="Times New Roman"/>
          <w:sz w:val="28"/>
          <w:szCs w:val="28"/>
        </w:rPr>
        <w:t xml:space="preserve">«Темкинский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7. 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В случае, если в течение срока рассмотрения заявления о предоставлении имущества без проведения торгов поступило заявление от другого Субъекта о </w:t>
      </w:r>
      <w:r>
        <w:rPr>
          <w:rFonts w:ascii="Times New Roman" w:eastAsia="Times New Roman" w:hAnsi="Times New Roman" w:cs="Times New Roman"/>
          <w:spacing w:val="2"/>
          <w:sz w:val="28"/>
          <w:szCs w:val="28"/>
          <w:lang w:eastAsia="ru-RU"/>
        </w:rPr>
        <w:lastRenderedPageBreak/>
        <w:t>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8. Основаниями для отказа в предоставлении муниципального имущества в аренду без проведения торгов являются: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2) заявителю не может быть предоставлена муниципальная поддержка в </w:t>
      </w:r>
      <w:r w:rsidRPr="007A4BFF">
        <w:rPr>
          <w:rFonts w:ascii="Times New Roman" w:eastAsia="Times New Roman" w:hAnsi="Times New Roman" w:cs="Times New Roman"/>
          <w:spacing w:val="2"/>
          <w:sz w:val="28"/>
          <w:szCs w:val="28"/>
          <w:lang w:eastAsia="ru-RU"/>
        </w:rPr>
        <w:t>соответствии с частью 3 </w:t>
      </w:r>
      <w:hyperlink r:id="rId14" w:history="1">
        <w:r w:rsidRPr="007A4BFF">
          <w:rPr>
            <w:rStyle w:val="a4"/>
            <w:rFonts w:ascii="Times New Roman" w:eastAsia="Times New Roman" w:hAnsi="Times New Roman" w:cs="Times New Roman"/>
            <w:spacing w:val="2"/>
            <w:sz w:val="28"/>
            <w:szCs w:val="28"/>
            <w:u w:val="none"/>
            <w:lang w:eastAsia="ru-RU"/>
          </w:rPr>
          <w:t>статьи 14 Федерального закона от 24 июля 2007 года N 209-ФЗ "О развитии малого и среднего предпринимательства в Российской Федерации"</w:t>
        </w:r>
      </w:hyperlink>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sidRPr="007A4BFF">
        <w:rPr>
          <w:rFonts w:ascii="Times New Roman" w:eastAsia="Times New Roman" w:hAnsi="Times New Roman" w:cs="Times New Roman"/>
          <w:spacing w:val="2"/>
          <w:sz w:val="28"/>
          <w:szCs w:val="28"/>
          <w:lang w:eastAsia="ru-RU"/>
        </w:rPr>
        <w:t>3) заявителю должно быть отказано в получении мер муниципальной поддержки в соответствии с частью 5 </w:t>
      </w:r>
      <w:hyperlink r:id="rId15" w:history="1">
        <w:r w:rsidRPr="007A4BFF">
          <w:rPr>
            <w:rStyle w:val="a4"/>
            <w:rFonts w:ascii="Times New Roman" w:eastAsia="Times New Roman" w:hAnsi="Times New Roman" w:cs="Times New Roman"/>
            <w:spacing w:val="2"/>
            <w:sz w:val="28"/>
            <w:szCs w:val="28"/>
            <w:u w:val="none"/>
            <w:lang w:eastAsia="ru-RU"/>
          </w:rPr>
          <w:t>статьи 14 Федерального закона от 24 июля 2007 года N 209-ФЗ "О развитии малого и среднего предпринимательства в Российской Федерации"</w:t>
        </w:r>
      </w:hyperlink>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Отказ, содержащий основания для его подготовки, направляется Субъекту в течение срока, указанного в пункте 7 статьи 2 настоящего Положения.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об обязанности арендатора по использованию объекта недвижимости в соответствии с целевым назначением, предусмотренным договором;</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об обязанности арендатора по проведению за свой счет текущего и капитального ремонта арендуемого объекта недвижимости;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 об обязанности арендатора по содержанию объекта недвижимости в надлежащем состоянии (техническом, санитарном, противопожарном);</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 о льготах по арендной плате за имущество, условиях, при соблюдении которых они применяются, а также случаи нарушения указанных условий, влекущие прекращение действия льгот по арендной плате;</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br/>
        <w:t>6) 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7) 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Закона о защите конкуренции;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8) 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2) заявитель является субъектом малого и среднего предпринимательства, в отношении которого не может оказываться муниципальная поддержка в </w:t>
      </w:r>
      <w:r w:rsidRPr="007A4BFF">
        <w:rPr>
          <w:rFonts w:ascii="Times New Roman" w:eastAsia="Times New Roman" w:hAnsi="Times New Roman" w:cs="Times New Roman"/>
          <w:spacing w:val="2"/>
          <w:sz w:val="28"/>
          <w:szCs w:val="28"/>
          <w:lang w:eastAsia="ru-RU"/>
        </w:rPr>
        <w:t>соответствии с частью 3 </w:t>
      </w:r>
      <w:hyperlink r:id="rId16" w:history="1">
        <w:r w:rsidRPr="007A4BFF">
          <w:rPr>
            <w:rStyle w:val="a4"/>
            <w:rFonts w:ascii="Times New Roman" w:eastAsia="Times New Roman" w:hAnsi="Times New Roman" w:cs="Times New Roman"/>
            <w:spacing w:val="2"/>
            <w:sz w:val="28"/>
            <w:szCs w:val="28"/>
            <w:u w:val="none"/>
            <w:lang w:eastAsia="ru-RU"/>
          </w:rPr>
          <w:t>статьи 14 Федерального закона от 24 июля 2007 года N 209-ФЗ "О развитии малого и среднего предпринимательства в Российской Федерации"</w:t>
        </w:r>
      </w:hyperlink>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sidRPr="007A4BFF">
        <w:rPr>
          <w:rFonts w:ascii="Times New Roman" w:eastAsia="Times New Roman" w:hAnsi="Times New Roman" w:cs="Times New Roman"/>
          <w:spacing w:val="2"/>
          <w:sz w:val="28"/>
          <w:szCs w:val="28"/>
          <w:lang w:eastAsia="ru-RU"/>
        </w:rPr>
        <w:t>3) заявитель является лицом, которому должно быть отказано в получении муниципальной поддержки в соответствии с частью 5 </w:t>
      </w:r>
      <w:hyperlink r:id="rId17" w:history="1">
        <w:r w:rsidRPr="007A4BFF">
          <w:rPr>
            <w:rStyle w:val="a4"/>
            <w:rFonts w:ascii="Times New Roman" w:eastAsia="Times New Roman" w:hAnsi="Times New Roman" w:cs="Times New Roman"/>
            <w:spacing w:val="2"/>
            <w:sz w:val="28"/>
            <w:szCs w:val="28"/>
            <w:u w:val="none"/>
            <w:lang w:eastAsia="ru-RU"/>
          </w:rPr>
          <w:t>статьи 14 Федерального закона от 24 июля 2007 года N 209-ФЗ "О развитии малого и среднего предпринимательства в Российской Федерации"</w:t>
        </w:r>
      </w:hyperlink>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11. Извещение о проведении аукциона должно содержать сведения о льготах по </w:t>
      </w:r>
      <w:r>
        <w:rPr>
          <w:rFonts w:ascii="Times New Roman" w:eastAsia="Times New Roman" w:hAnsi="Times New Roman" w:cs="Times New Roman"/>
          <w:spacing w:val="2"/>
          <w:sz w:val="28"/>
          <w:szCs w:val="28"/>
          <w:lang w:eastAsia="ru-RU"/>
        </w:rPr>
        <w:lastRenderedPageBreak/>
        <w:t>арендной плате и условиях их предоставления, установленных разделом 3 настоящего Положения.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12.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установленных статьей 3 настоящего Положения.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sidRPr="007A4BFF">
        <w:rPr>
          <w:rFonts w:ascii="Times New Roman" w:eastAsia="Times New Roman" w:hAnsi="Times New Roman" w:cs="Times New Roman"/>
          <w:spacing w:val="2"/>
          <w:sz w:val="28"/>
          <w:szCs w:val="28"/>
          <w:lang w:eastAsia="ru-RU"/>
        </w:rPr>
        <w:t>13. В случае выявления факта использования имущества не по целевому назначению и (или) с нарушением запретов, установленных частью 4.2 </w:t>
      </w:r>
      <w:hyperlink r:id="rId18" w:history="1">
        <w:r w:rsidRPr="007A4BFF">
          <w:rPr>
            <w:rStyle w:val="a4"/>
            <w:rFonts w:ascii="Times New Roman" w:eastAsia="Times New Roman" w:hAnsi="Times New Roman" w:cs="Times New Roman"/>
            <w:spacing w:val="2"/>
            <w:sz w:val="28"/>
            <w:szCs w:val="28"/>
            <w:u w:val="none"/>
            <w:lang w:eastAsia="ru-RU"/>
          </w:rPr>
          <w:t>статьи 18 Федерального закона от 24 июля 2007 года N 209-ФЗ "О развитии малого и среднего предпринимательства в Российской Федерации"</w:t>
        </w:r>
      </w:hyperlink>
      <w:r w:rsidRPr="007A4BFF">
        <w:rPr>
          <w:rFonts w:ascii="Times New Roman" w:eastAsia="Times New Roman" w:hAnsi="Times New Roman" w:cs="Times New Roman"/>
          <w:spacing w:val="2"/>
          <w:sz w:val="28"/>
          <w:szCs w:val="28"/>
          <w:lang w:eastAsia="ru-RU"/>
        </w:rPr>
        <w:t>, а также в случаях, предусмотренных </w:t>
      </w:r>
      <w:hyperlink r:id="rId19" w:history="1">
        <w:r w:rsidRPr="007A4BFF">
          <w:rPr>
            <w:rStyle w:val="a4"/>
            <w:rFonts w:ascii="Times New Roman" w:eastAsia="Times New Roman" w:hAnsi="Times New Roman" w:cs="Times New Roman"/>
            <w:spacing w:val="2"/>
            <w:sz w:val="28"/>
            <w:szCs w:val="28"/>
            <w:u w:val="none"/>
            <w:lang w:eastAsia="ru-RU"/>
          </w:rPr>
          <w:t>статьей 619 Гражданского кодекса Российской Федерации</w:t>
        </w:r>
      </w:hyperlink>
      <w:r w:rsidRPr="007A4BFF">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тридцатидневный срок с даты получения такого предупреждения Субъектом.</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14. 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обращается в суд с требованием о прекращении права аренды муниципального имущества;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15.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муниципального образования «Темкинский </w:t>
      </w:r>
      <w:r w:rsidR="007F09B7">
        <w:rPr>
          <w:rFonts w:ascii="Times New Roman" w:hAnsi="Times New Roman" w:cs="Times New Roman"/>
          <w:sz w:val="28"/>
          <w:szCs w:val="28"/>
        </w:rPr>
        <w:t>муниципальный округ</w:t>
      </w:r>
      <w:r>
        <w:rPr>
          <w:rFonts w:ascii="Times New Roman" w:eastAsia="Times New Roman" w:hAnsi="Times New Roman" w:cs="Times New Roman"/>
          <w:spacing w:val="2"/>
          <w:sz w:val="28"/>
          <w:szCs w:val="28"/>
          <w:lang w:eastAsia="ru-RU"/>
        </w:rPr>
        <w:t xml:space="preserve">» Смоленской области в форме постановления Администрации  муниципального образования «Темкинский </w:t>
      </w:r>
      <w:r w:rsidR="007F09B7">
        <w:rPr>
          <w:rFonts w:ascii="Times New Roman" w:hAnsi="Times New Roman" w:cs="Times New Roman"/>
          <w:sz w:val="28"/>
          <w:szCs w:val="28"/>
        </w:rPr>
        <w:t>муниципальный округ</w:t>
      </w:r>
      <w:r>
        <w:rPr>
          <w:rFonts w:ascii="Times New Roman" w:eastAsia="Times New Roman" w:hAnsi="Times New Roman" w:cs="Times New Roman"/>
          <w:spacing w:val="2"/>
          <w:sz w:val="28"/>
          <w:szCs w:val="28"/>
          <w:lang w:eastAsia="ru-RU"/>
        </w:rPr>
        <w:t>» Смоленской области.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      Условием дачи указанного согласия является соответствие условий предоставления имущества настоящему Положению.</w:t>
      </w:r>
    </w:p>
    <w:p w:rsidR="00C13150" w:rsidRDefault="00C13150" w:rsidP="00C13150">
      <w:pPr>
        <w:shd w:val="clear" w:color="auto" w:fill="FFFFFF"/>
        <w:spacing w:before="375" w:after="225" w:line="240" w:lineRule="auto"/>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lastRenderedPageBreak/>
        <w:t xml:space="preserve">  Статья 3. Установление льгот по арендной плате за имущество, включенное в Перечень</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В соответствии с настоящим Положением устанавливаются следующие льготы по арендной плате за имущество, включенное в Перечень (в том числе земельные участки):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субъекты, указанные в пункте 3 статьи 1 настоящего Положения, при заключении договора аренды сроком действия свыше 5 лет вносят арендную плату в следующем порядке:</w:t>
      </w:r>
    </w:p>
    <w:p w:rsidR="00C13150" w:rsidRDefault="00C13150" w:rsidP="00C1315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br/>
        <w:t>в первый год аренды - 40 процентов размера арендной платы;</w:t>
      </w:r>
    </w:p>
    <w:p w:rsidR="00C13150" w:rsidRDefault="00C13150" w:rsidP="00C1315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br/>
        <w:t>во второй год аренды - 60 процентов размера арендной платы;</w:t>
      </w:r>
    </w:p>
    <w:p w:rsidR="00C13150" w:rsidRDefault="00C13150" w:rsidP="00C1315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br/>
        <w:t>в третий год аренды - 80 процентов размера арендной платы;</w:t>
      </w:r>
    </w:p>
    <w:p w:rsidR="00C13150" w:rsidRDefault="00C13150" w:rsidP="00C1315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br/>
        <w:t>в четвертый год аренды и далее - 100 процентов размера арендной платы.</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При заключении договора аренды имущества, включенного в Перечень, на срок до 5 лет, либо на новый срок арендная плата вносится арендатором в размере 100 процентов;</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 субъекты малого и среднего предпринимательства, являющиеся сельскохозяйственными кооперативами или занимающиеся социально значимыми видами деятельности, или иными установленными муниципальными программами приоритетными видами деятельности, имеют право на получение льготы по арендной плате за использование муниципального имущества в виде арендных каникул сроком на 3 месяца.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          Перечень социально значимых видов деятельности, осуществляемых субъектами малого и среднего предпринимательства, устанавливается постановлением Администрации муниципального образования </w:t>
      </w:r>
      <w:r>
        <w:rPr>
          <w:rFonts w:ascii="Times New Roman" w:hAnsi="Times New Roman" w:cs="Times New Roman"/>
          <w:sz w:val="28"/>
          <w:szCs w:val="28"/>
        </w:rPr>
        <w:t xml:space="preserve">«Темкинский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Льгота в виде арендных каникул предоставляется однократно в течение срока действия договора аренды только в период внесения арендной платы в размере 100 процентов. Предоставление данной льготы носит заявительный характер. Для получения льготы необходимо обратиться с заявлением о предоставлении данной льготы на имя Главы Администрации муниципального образования </w:t>
      </w:r>
      <w:r>
        <w:rPr>
          <w:rFonts w:ascii="Times New Roman" w:hAnsi="Times New Roman" w:cs="Times New Roman"/>
          <w:sz w:val="28"/>
          <w:szCs w:val="28"/>
        </w:rPr>
        <w:t xml:space="preserve">«Темкинский </w:t>
      </w:r>
      <w:r w:rsidR="007F09B7">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xml:space="preserve">. Решение о предоставлении льготы в виде арендных каникул оформляется постановлением Администрации муниципального образования </w:t>
      </w:r>
      <w:r>
        <w:rPr>
          <w:rFonts w:ascii="Times New Roman" w:hAnsi="Times New Roman" w:cs="Times New Roman"/>
          <w:sz w:val="28"/>
          <w:szCs w:val="28"/>
        </w:rPr>
        <w:t xml:space="preserve">«Темкинский </w:t>
      </w:r>
      <w:r w:rsidR="006B71F3">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br/>
        <w:t>2. Для подтверждения права на получение льготы в виде арендных каникул, Субъект одновременно с заявлением о предоставлении льготы декларирует об отнесении его к сельскохозяйственным кооперативами или к категории Субъектов, занимающихся социально значимыми видами деятельности, или иными установленными муниципальными программами приоритетными видами деятельности.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  Льготы по арендной плате применяются к размеру арендной платы, указанному в договоре аренды, в том числе заключенному по итогам торгов. При этом подлежащая уплате сумма арендной платы определяется с учетом указанных льгот в течение срока их действия, за исключением льготы в виде арендных каникул. Порядок применения указанных льгот, срок их действия, условия предоставления и отмены включаются в договор аренды.</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4. Установленные настоящей статьей льготы по арендной плате подлежат отмене в случае порчи имущества, несвоевременного внесения арендной платы более двух периодов подряд, использования имущества не по назначению, а также по другим основаниям в соответствии с гражданским законодательством Российской Федерации, с даты установления факта соответствующего нарушения.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    Решение об отмене льгот оформляется в виде постановления Администрации  муниципального образования   </w:t>
      </w:r>
      <w:r>
        <w:rPr>
          <w:rFonts w:ascii="Times New Roman" w:hAnsi="Times New Roman" w:cs="Times New Roman"/>
          <w:sz w:val="28"/>
          <w:szCs w:val="28"/>
        </w:rPr>
        <w:t xml:space="preserve">«Темкинский </w:t>
      </w:r>
      <w:r w:rsidR="006B71F3">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Арендатор уведомляется об отмене льгот посредством направления в его адрес копии постановления Администрации   об отмене льгот.</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    В случае отмены льгот применяется размер арендной платы, определенный без учета льгот и установленный договором аренды.</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 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Положением и указанными в нем нормативными правовыми актами.</w:t>
      </w:r>
    </w:p>
    <w:p w:rsidR="00C13150" w:rsidRDefault="00C13150" w:rsidP="00C13150">
      <w:pPr>
        <w:shd w:val="clear" w:color="auto" w:fill="FFFFFF"/>
        <w:spacing w:before="375" w:after="225" w:line="240" w:lineRule="auto"/>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Статья 4. Порядок предоставления земельных участков, включенных в Перечень, льготы по арендной плате за указанные земельные участки</w:t>
      </w:r>
    </w:p>
    <w:p w:rsidR="006B71F3"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1. Земельные участки, включенные в Перечень, предоставляются в аренду Администрацией   муниципального образования </w:t>
      </w:r>
      <w:r>
        <w:rPr>
          <w:rFonts w:ascii="Times New Roman" w:hAnsi="Times New Roman" w:cs="Times New Roman"/>
          <w:sz w:val="28"/>
          <w:szCs w:val="28"/>
        </w:rPr>
        <w:t xml:space="preserve">«Темкинский </w:t>
      </w:r>
      <w:r w:rsidR="006B71F3">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w:t>
      </w:r>
    </w:p>
    <w:p w:rsidR="00C13150" w:rsidRPr="006B71F3" w:rsidRDefault="00C13150" w:rsidP="006B71F3">
      <w:pPr>
        <w:pStyle w:val="a3"/>
        <w:rPr>
          <w:rFonts w:ascii="Times New Roman" w:hAnsi="Times New Roman" w:cs="Times New Roman"/>
          <w:sz w:val="28"/>
          <w:szCs w:val="28"/>
          <w:lang w:eastAsia="ru-RU"/>
        </w:rPr>
      </w:pPr>
      <w:r>
        <w:rPr>
          <w:lang w:eastAsia="ru-RU"/>
        </w:rPr>
        <w:br/>
      </w:r>
      <w:r w:rsidRPr="006B71F3">
        <w:rPr>
          <w:rFonts w:ascii="Times New Roman" w:hAnsi="Times New Roman" w:cs="Times New Roman"/>
          <w:sz w:val="28"/>
          <w:szCs w:val="28"/>
          <w:lang w:eastAsia="ru-RU"/>
        </w:rPr>
        <w:t xml:space="preserve">Организатором торгов на право заключения договора аренды земельного участка, </w:t>
      </w:r>
      <w:r w:rsidRPr="006B71F3">
        <w:rPr>
          <w:rFonts w:ascii="Times New Roman" w:hAnsi="Times New Roman" w:cs="Times New Roman"/>
          <w:sz w:val="28"/>
          <w:szCs w:val="28"/>
          <w:lang w:eastAsia="ru-RU"/>
        </w:rPr>
        <w:lastRenderedPageBreak/>
        <w:t>включенного в Перечень, может быть уполномоченный орган либо привлеченная им специализированная организация.</w:t>
      </w:r>
    </w:p>
    <w:p w:rsidR="00C13150" w:rsidRPr="007A4BFF"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B71F3">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Предоставление в аренду земельных участков, включенных в Перечень, </w:t>
      </w:r>
      <w:r w:rsidRPr="007A4BFF">
        <w:rPr>
          <w:rFonts w:ascii="Times New Roman" w:eastAsia="Times New Roman" w:hAnsi="Times New Roman" w:cs="Times New Roman"/>
          <w:spacing w:val="2"/>
          <w:sz w:val="28"/>
          <w:szCs w:val="28"/>
          <w:lang w:eastAsia="ru-RU"/>
        </w:rPr>
        <w:t>осуществляется в соответствии с положениями главы V.1 </w:t>
      </w:r>
      <w:hyperlink r:id="rId20" w:history="1">
        <w:r w:rsidRPr="007A4BFF">
          <w:rPr>
            <w:rStyle w:val="a4"/>
            <w:rFonts w:ascii="Times New Roman" w:eastAsia="Times New Roman" w:hAnsi="Times New Roman" w:cs="Times New Roman"/>
            <w:spacing w:val="2"/>
            <w:sz w:val="28"/>
            <w:szCs w:val="28"/>
            <w:u w:val="none"/>
            <w:lang w:eastAsia="ru-RU"/>
          </w:rPr>
          <w:t>Земельного кодекса Российской Федерации</w:t>
        </w:r>
      </w:hyperlink>
      <w:r w:rsidRPr="007A4BFF">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A4BFF">
        <w:rPr>
          <w:rFonts w:ascii="Times New Roman" w:eastAsia="Times New Roman" w:hAnsi="Times New Roman" w:cs="Times New Roman"/>
          <w:spacing w:val="2"/>
          <w:sz w:val="28"/>
          <w:szCs w:val="28"/>
          <w:lang w:eastAsia="ru-RU"/>
        </w:rPr>
        <w:br/>
        <w:t>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w:t>
      </w:r>
      <w:hyperlink r:id="rId21" w:history="1">
        <w:r w:rsidRPr="007A4BFF">
          <w:rPr>
            <w:rStyle w:val="a4"/>
            <w:rFonts w:ascii="Times New Roman" w:eastAsia="Times New Roman" w:hAnsi="Times New Roman" w:cs="Times New Roman"/>
            <w:spacing w:val="2"/>
            <w:sz w:val="28"/>
            <w:szCs w:val="28"/>
            <w:u w:val="none"/>
            <w:lang w:eastAsia="ru-RU"/>
          </w:rPr>
          <w:t>Земельным кодексом Российской Федерации</w:t>
        </w:r>
      </w:hyperlink>
      <w:r w:rsidRPr="007A4BFF">
        <w:rPr>
          <w:rFonts w:ascii="Times New Roman" w:eastAsia="Times New Roman" w:hAnsi="Times New Roman" w:cs="Times New Roman"/>
          <w:spacing w:val="2"/>
          <w:sz w:val="28"/>
          <w:szCs w:val="28"/>
          <w:lang w:eastAsia="ru-RU"/>
        </w:rPr>
        <w:t>,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w:t>
      </w:r>
      <w:hyperlink r:id="rId22" w:history="1">
        <w:r w:rsidRPr="007A4BFF">
          <w:rPr>
            <w:rStyle w:val="a4"/>
            <w:rFonts w:ascii="Times New Roman" w:eastAsia="Times New Roman" w:hAnsi="Times New Roman" w:cs="Times New Roman"/>
            <w:spacing w:val="2"/>
            <w:sz w:val="28"/>
            <w:szCs w:val="28"/>
            <w:u w:val="none"/>
            <w:lang w:eastAsia="ru-RU"/>
          </w:rPr>
          <w:t>статьи 39.12 Земельного кодекса Российской Федерации</w:t>
        </w:r>
      </w:hyperlink>
      <w:r>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2) по заявлению Субъекта о предоставлении земельного участка без проведения </w:t>
      </w:r>
      <w:r w:rsidRPr="007A4BFF">
        <w:rPr>
          <w:rFonts w:ascii="Times New Roman" w:eastAsia="Times New Roman" w:hAnsi="Times New Roman" w:cs="Times New Roman"/>
          <w:spacing w:val="2"/>
          <w:sz w:val="28"/>
          <w:szCs w:val="28"/>
          <w:lang w:eastAsia="ru-RU"/>
        </w:rPr>
        <w:t>торгов по основаниям, предусмотренным подпунктом 12 пункта 2 </w:t>
      </w:r>
      <w:hyperlink r:id="rId23" w:history="1">
        <w:r w:rsidRPr="007A4BFF">
          <w:rPr>
            <w:rStyle w:val="a4"/>
            <w:rFonts w:ascii="Times New Roman" w:eastAsia="Times New Roman" w:hAnsi="Times New Roman" w:cs="Times New Roman"/>
            <w:spacing w:val="2"/>
            <w:sz w:val="28"/>
            <w:szCs w:val="28"/>
            <w:u w:val="none"/>
            <w:lang w:eastAsia="ru-RU"/>
          </w:rPr>
          <w:t>статьи 39.6 Земельного кодекса Российской Федерации</w:t>
        </w:r>
      </w:hyperlink>
      <w:r w:rsidRPr="007A4BFF">
        <w:rPr>
          <w:rFonts w:ascii="Times New Roman" w:eastAsia="Times New Roman" w:hAnsi="Times New Roman" w:cs="Times New Roman"/>
          <w:spacing w:val="2"/>
          <w:sz w:val="28"/>
          <w:szCs w:val="28"/>
          <w:lang w:eastAsia="ru-RU"/>
        </w:rPr>
        <w:t>, иными положениями земельного законодательства Российской Федерации, позволяющими субъектам приобретать в</w:t>
      </w:r>
      <w:r>
        <w:rPr>
          <w:rFonts w:ascii="Times New Roman" w:eastAsia="Times New Roman" w:hAnsi="Times New Roman" w:cs="Times New Roman"/>
          <w:spacing w:val="2"/>
          <w:sz w:val="28"/>
          <w:szCs w:val="28"/>
          <w:lang w:eastAsia="ru-RU"/>
        </w:rPr>
        <w:t xml:space="preserve"> аренду земельные участки без проведения торгов.</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 В случае, указанном в подпункте 1 пункта 2 статьи 4 настоящего Положения,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аукциона на право заключения договора аренды в отношении испрашиваемого земельного участка.</w:t>
      </w:r>
    </w:p>
    <w:p w:rsidR="00C13150" w:rsidRPr="007A4BFF"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4. В извещение о проведении аукциона, а также в аукционную документацию, </w:t>
      </w:r>
      <w:r w:rsidRPr="007A4BFF">
        <w:rPr>
          <w:rFonts w:ascii="Times New Roman" w:eastAsia="Times New Roman" w:hAnsi="Times New Roman" w:cs="Times New Roman"/>
          <w:spacing w:val="2"/>
          <w:sz w:val="28"/>
          <w:szCs w:val="28"/>
          <w:lang w:eastAsia="ru-RU"/>
        </w:rPr>
        <w:t>помимо сведений, указанных в пункте 21 </w:t>
      </w:r>
      <w:hyperlink r:id="rId24" w:history="1">
        <w:r w:rsidRPr="007A4BFF">
          <w:rPr>
            <w:rStyle w:val="a4"/>
            <w:rFonts w:ascii="Times New Roman" w:eastAsia="Times New Roman" w:hAnsi="Times New Roman" w:cs="Times New Roman"/>
            <w:spacing w:val="2"/>
            <w:sz w:val="28"/>
            <w:szCs w:val="28"/>
            <w:u w:val="none"/>
            <w:lang w:eastAsia="ru-RU"/>
          </w:rPr>
          <w:t>статьи 39.11 Земельного кодекса Российской Федерации</w:t>
        </w:r>
      </w:hyperlink>
      <w:r w:rsidRPr="007A4BFF">
        <w:rPr>
          <w:rFonts w:ascii="Times New Roman" w:eastAsia="Times New Roman" w:hAnsi="Times New Roman" w:cs="Times New Roman"/>
          <w:spacing w:val="2"/>
          <w:sz w:val="28"/>
          <w:szCs w:val="28"/>
          <w:lang w:eastAsia="ru-RU"/>
        </w:rPr>
        <w:t>, включается информация об обязательном декларировании заявителем своей принадлежности к субъектам малого и среднего предпринимательства, либо о своем соответствии условиям отнесения к субъектам малого и среднего предпринимательства в соответствии с частью 5 </w:t>
      </w:r>
      <w:hyperlink r:id="rId25" w:history="1">
        <w:r w:rsidRPr="007A4BFF">
          <w:rPr>
            <w:rStyle w:val="a4"/>
            <w:rFonts w:ascii="Times New Roman" w:eastAsia="Times New Roman" w:hAnsi="Times New Roman" w:cs="Times New Roman"/>
            <w:spacing w:val="2"/>
            <w:sz w:val="28"/>
            <w:szCs w:val="28"/>
            <w:u w:val="none"/>
            <w:lang w:eastAsia="ru-RU"/>
          </w:rPr>
          <w:t>статьи 4 Федерального закона от 24 июля 2007 года N 209-ФЗ "О развитии малого и среднего предпринимательства в Российской Федерации"</w:t>
        </w:r>
      </w:hyperlink>
      <w:r w:rsidRPr="007A4BFF">
        <w:rPr>
          <w:rFonts w:ascii="Times New Roman" w:eastAsia="Times New Roman" w:hAnsi="Times New Roman" w:cs="Times New Roman"/>
          <w:spacing w:val="2"/>
          <w:sz w:val="28"/>
          <w:szCs w:val="28"/>
          <w:lang w:eastAsia="ru-RU"/>
        </w:rPr>
        <w:t>.</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A4BFF">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5. Извещение о проведении аукциона должно содержать сведения о льготах по </w:t>
      </w:r>
      <w:r>
        <w:rPr>
          <w:rFonts w:ascii="Times New Roman" w:eastAsia="Times New Roman" w:hAnsi="Times New Roman" w:cs="Times New Roman"/>
          <w:spacing w:val="2"/>
          <w:sz w:val="28"/>
          <w:szCs w:val="28"/>
          <w:lang w:eastAsia="ru-RU"/>
        </w:rPr>
        <w:lastRenderedPageBreak/>
        <w:t>арендной плате в отношении земельного участка, включенного в Перечень, установленных статьей 3 настоящего Положения.</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6.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направляется на имя Главы  муниципального образования </w:t>
      </w:r>
      <w:r>
        <w:rPr>
          <w:rFonts w:ascii="Times New Roman" w:hAnsi="Times New Roman" w:cs="Times New Roman"/>
          <w:sz w:val="28"/>
          <w:szCs w:val="28"/>
        </w:rPr>
        <w:t xml:space="preserve">«Темкинский </w:t>
      </w:r>
      <w:r w:rsidR="006B71F3">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xml:space="preserve"> о предоставлении такого имущества и регистрируется в установленном порядке.</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7. В заявлении о предоставлении земельного участка без проведения аукциона заявитель декларирует свою принадлежность к субъектам малого и среднего предпринимательства и не отнесение его к категории субъектов малого и среднего предпринимательства, в отношении которых не может быть оказана имущественная поддержка по основаниям, предусмотренным действующим законодательством Российской Федерации.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8.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2)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w:t>
      </w:r>
      <w:r w:rsidRPr="007A4BFF">
        <w:rPr>
          <w:rFonts w:ascii="Times New Roman" w:eastAsia="Times New Roman" w:hAnsi="Times New Roman" w:cs="Times New Roman"/>
          <w:spacing w:val="2"/>
          <w:sz w:val="28"/>
          <w:szCs w:val="28"/>
          <w:lang w:eastAsia="ru-RU"/>
        </w:rPr>
        <w:t>они установлены </w:t>
      </w:r>
      <w:hyperlink r:id="rId26" w:history="1">
        <w:r w:rsidRPr="007A4BFF">
          <w:rPr>
            <w:rStyle w:val="a4"/>
            <w:rFonts w:ascii="Times New Roman" w:eastAsia="Times New Roman" w:hAnsi="Times New Roman" w:cs="Times New Roman"/>
            <w:spacing w:val="2"/>
            <w:sz w:val="28"/>
            <w:szCs w:val="28"/>
            <w:u w:val="none"/>
            <w:lang w:eastAsia="ru-RU"/>
          </w:rPr>
          <w:t>статьей 39.8 Земельного кодекса Российской Федерации</w:t>
        </w:r>
      </w:hyperlink>
      <w:r w:rsidRPr="007A4BFF">
        <w:rPr>
          <w:rFonts w:ascii="Times New Roman" w:eastAsia="Times New Roman" w:hAnsi="Times New Roman" w:cs="Times New Roman"/>
          <w:spacing w:val="2"/>
          <w:sz w:val="28"/>
          <w:szCs w:val="28"/>
          <w:lang w:eastAsia="ru-RU"/>
        </w:rPr>
        <w:t> и</w:t>
      </w:r>
      <w:r>
        <w:rPr>
          <w:rFonts w:ascii="Times New Roman" w:eastAsia="Times New Roman" w:hAnsi="Times New Roman" w:cs="Times New Roman"/>
          <w:spacing w:val="2"/>
          <w:sz w:val="28"/>
          <w:szCs w:val="28"/>
          <w:lang w:eastAsia="ru-RU"/>
        </w:rPr>
        <w:t xml:space="preserve"> другими положениями земельного законодательства Российской Федерации;</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 о льготах по арендной плате в отношении земельного участка, включенного в перечень и условиях, при соблюдении которых они применяются,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факта нарушения указанных условий;</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4) о праве уполномоченного органа истребовать у арендатора документы, подтверждающие соблюдение им условий предоставления льгот по арендной плате;</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5) о запрете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w:t>
      </w:r>
      <w:r>
        <w:rPr>
          <w:rFonts w:ascii="Times New Roman" w:eastAsia="Times New Roman" w:hAnsi="Times New Roman" w:cs="Times New Roman"/>
          <w:spacing w:val="2"/>
          <w:sz w:val="28"/>
          <w:szCs w:val="28"/>
          <w:lang w:eastAsia="ru-RU"/>
        </w:rPr>
        <w:lastRenderedPageBreak/>
        <w:t>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3 статьи 1 настоящего Положения,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6) об изменении вида разрешенного использования земельного участка и/или цели его использования в течение срока действия договора не предусматривается.</w:t>
      </w:r>
    </w:p>
    <w:p w:rsidR="00C13150" w:rsidRDefault="00C13150" w:rsidP="00C13150">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b/>
          <w:spacing w:val="2"/>
          <w:sz w:val="28"/>
          <w:szCs w:val="28"/>
          <w:lang w:eastAsia="ru-RU"/>
        </w:rPr>
        <w:t xml:space="preserve">  Статья</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b/>
          <w:spacing w:val="2"/>
          <w:sz w:val="28"/>
          <w:szCs w:val="28"/>
          <w:lang w:eastAsia="ru-RU"/>
        </w:rPr>
        <w:t>5.</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b/>
          <w:spacing w:val="2"/>
          <w:sz w:val="28"/>
          <w:szCs w:val="28"/>
          <w:lang w:eastAsia="ru-RU"/>
        </w:rPr>
        <w:t>Порядок участия Координационного Совета по поддержке  малого и среднего предпринимательства при Администрации муниципального</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b/>
          <w:spacing w:val="2"/>
          <w:sz w:val="28"/>
          <w:szCs w:val="28"/>
          <w:lang w:eastAsia="ru-RU"/>
        </w:rPr>
        <w:t xml:space="preserve">образования </w:t>
      </w:r>
      <w:r>
        <w:rPr>
          <w:rFonts w:ascii="Times New Roman" w:hAnsi="Times New Roman" w:cs="Times New Roman"/>
          <w:b/>
          <w:sz w:val="28"/>
          <w:szCs w:val="28"/>
        </w:rPr>
        <w:t xml:space="preserve">«Темкинский </w:t>
      </w:r>
      <w:r w:rsidR="006B71F3" w:rsidRPr="006B71F3">
        <w:rPr>
          <w:rFonts w:ascii="Times New Roman" w:hAnsi="Times New Roman" w:cs="Times New Roman"/>
          <w:b/>
          <w:sz w:val="28"/>
          <w:szCs w:val="28"/>
        </w:rPr>
        <w:t>муниципальный округ</w:t>
      </w:r>
      <w:r w:rsidRPr="006B71F3">
        <w:rPr>
          <w:rFonts w:ascii="Times New Roman" w:hAnsi="Times New Roman" w:cs="Times New Roman"/>
          <w:b/>
          <w:sz w:val="28"/>
          <w:szCs w:val="28"/>
        </w:rPr>
        <w:t>»</w:t>
      </w:r>
      <w:r>
        <w:rPr>
          <w:rFonts w:ascii="Times New Roman" w:hAnsi="Times New Roman" w:cs="Times New Roman"/>
          <w:b/>
          <w:sz w:val="28"/>
          <w:szCs w:val="28"/>
        </w:rPr>
        <w:t xml:space="preserve"> Смоленской области</w:t>
      </w:r>
      <w:r>
        <w:rPr>
          <w:rFonts w:ascii="Times New Roman" w:eastAsia="Times New Roman" w:hAnsi="Times New Roman" w:cs="Times New Roman"/>
          <w:b/>
          <w:spacing w:val="2"/>
          <w:sz w:val="28"/>
          <w:szCs w:val="28"/>
          <w:lang w:eastAsia="ru-RU"/>
        </w:rPr>
        <w:t xml:space="preserve"> в передаче прав владения и (или) пользования имуществом, включенным в Перечень.</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В случае если право владения и (или)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муниципального образования    </w:t>
      </w:r>
      <w:r>
        <w:rPr>
          <w:rFonts w:ascii="Times New Roman" w:hAnsi="Times New Roman" w:cs="Times New Roman"/>
          <w:sz w:val="28"/>
          <w:szCs w:val="28"/>
        </w:rPr>
        <w:t xml:space="preserve">«Темкинский </w:t>
      </w:r>
      <w:r w:rsidR="006B71F3">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xml:space="preserve">, включается (с правом голоса) представитель  Координационного Совета по поддержке  малого и среднего предпринимательства при Администрации муниципального   образования </w:t>
      </w:r>
      <w:r>
        <w:rPr>
          <w:rFonts w:ascii="Times New Roman" w:hAnsi="Times New Roman" w:cs="Times New Roman"/>
          <w:sz w:val="28"/>
          <w:szCs w:val="28"/>
        </w:rPr>
        <w:t xml:space="preserve">«Темкинский </w:t>
      </w:r>
      <w:r w:rsidR="006B71F3">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 xml:space="preserve"> .</w:t>
      </w:r>
    </w:p>
    <w:p w:rsidR="00C13150" w:rsidRDefault="00C13150" w:rsidP="00C1315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 xml:space="preserve">Информация о времени и месте проведения торгов на право предоставления муниципального имущества, включая земельные участки, включенного в Перечень, а также о поступивших заявках о предоставлении имущества без проведения торгов и сроках их рассмотрения направляется в Координационного Совета по поддержке  малого и среднего предпринимательства при Администрации муниципального   образования </w:t>
      </w:r>
      <w:r>
        <w:rPr>
          <w:rFonts w:ascii="Times New Roman" w:hAnsi="Times New Roman" w:cs="Times New Roman"/>
          <w:sz w:val="28"/>
          <w:szCs w:val="28"/>
        </w:rPr>
        <w:t xml:space="preserve">«Темкинский </w:t>
      </w:r>
      <w:r w:rsidR="006B71F3">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eastAsia="Times New Roman" w:hAnsi="Times New Roman" w:cs="Times New Roman"/>
          <w:spacing w:val="2"/>
          <w:sz w:val="28"/>
          <w:szCs w:val="28"/>
          <w:lang w:eastAsia="ru-RU"/>
        </w:rPr>
        <w:t>.</w:t>
      </w:r>
    </w:p>
    <w:p w:rsidR="00C13150" w:rsidRDefault="00C13150" w:rsidP="00C13150"/>
    <w:p w:rsidR="00DC3924" w:rsidRDefault="00DC3924"/>
    <w:sectPr w:rsidR="00DC3924" w:rsidSect="00667E08">
      <w:headerReference w:type="default" r:id="rId27"/>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4E" w:rsidRDefault="00445A4E" w:rsidP="00575FE1">
      <w:pPr>
        <w:spacing w:after="0" w:line="240" w:lineRule="auto"/>
      </w:pPr>
      <w:r>
        <w:separator/>
      </w:r>
    </w:p>
  </w:endnote>
  <w:endnote w:type="continuationSeparator" w:id="0">
    <w:p w:rsidR="00445A4E" w:rsidRDefault="00445A4E" w:rsidP="00575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4E" w:rsidRDefault="00445A4E" w:rsidP="00575FE1">
      <w:pPr>
        <w:spacing w:after="0" w:line="240" w:lineRule="auto"/>
      </w:pPr>
      <w:r>
        <w:separator/>
      </w:r>
    </w:p>
  </w:footnote>
  <w:footnote w:type="continuationSeparator" w:id="0">
    <w:p w:rsidR="00445A4E" w:rsidRDefault="00445A4E" w:rsidP="00575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E1" w:rsidRDefault="00575FE1">
    <w:pPr>
      <w:pStyle w:val="a8"/>
    </w:pPr>
    <w:r>
      <w:t xml:space="preserve">                                                                                          </w:t>
    </w:r>
    <w:r w:rsidR="00A54C2D">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381"/>
  <w:displayHorizontalDrawingGridEvery w:val="0"/>
  <w:characterSpacingControl w:val="doNotCompress"/>
  <w:footnotePr>
    <w:footnote w:id="-1"/>
    <w:footnote w:id="0"/>
  </w:footnotePr>
  <w:endnotePr>
    <w:endnote w:id="-1"/>
    <w:endnote w:id="0"/>
  </w:endnotePr>
  <w:compat/>
  <w:rsids>
    <w:rsidRoot w:val="00C13150"/>
    <w:rsid w:val="00052742"/>
    <w:rsid w:val="00094AEA"/>
    <w:rsid w:val="00107018"/>
    <w:rsid w:val="00143AF5"/>
    <w:rsid w:val="00150AD3"/>
    <w:rsid w:val="00210BFE"/>
    <w:rsid w:val="0028163D"/>
    <w:rsid w:val="002B3D35"/>
    <w:rsid w:val="002B6D6A"/>
    <w:rsid w:val="002D46D9"/>
    <w:rsid w:val="00370DD3"/>
    <w:rsid w:val="003A0A5E"/>
    <w:rsid w:val="003D067C"/>
    <w:rsid w:val="003E45AD"/>
    <w:rsid w:val="00445A4E"/>
    <w:rsid w:val="0057234C"/>
    <w:rsid w:val="00575FE1"/>
    <w:rsid w:val="005B793D"/>
    <w:rsid w:val="005F11FA"/>
    <w:rsid w:val="00600CF3"/>
    <w:rsid w:val="00667E08"/>
    <w:rsid w:val="006B71F3"/>
    <w:rsid w:val="007356E6"/>
    <w:rsid w:val="00781F20"/>
    <w:rsid w:val="007858E9"/>
    <w:rsid w:val="007A4BFF"/>
    <w:rsid w:val="007D7E05"/>
    <w:rsid w:val="007E63B6"/>
    <w:rsid w:val="007F09B7"/>
    <w:rsid w:val="00952CF5"/>
    <w:rsid w:val="009819A9"/>
    <w:rsid w:val="009A7603"/>
    <w:rsid w:val="009B0805"/>
    <w:rsid w:val="00A05943"/>
    <w:rsid w:val="00A119FF"/>
    <w:rsid w:val="00A54C2D"/>
    <w:rsid w:val="00BA12BD"/>
    <w:rsid w:val="00BC6ECD"/>
    <w:rsid w:val="00C13150"/>
    <w:rsid w:val="00C71694"/>
    <w:rsid w:val="00DC3924"/>
    <w:rsid w:val="00DD401F"/>
    <w:rsid w:val="00DD7163"/>
    <w:rsid w:val="00E3278C"/>
    <w:rsid w:val="00E64DF2"/>
    <w:rsid w:val="00F04182"/>
    <w:rsid w:val="00F06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150"/>
    <w:pPr>
      <w:spacing w:after="0" w:line="240" w:lineRule="auto"/>
    </w:pPr>
  </w:style>
  <w:style w:type="character" w:customStyle="1" w:styleId="ConsPlusNormal">
    <w:name w:val="ConsPlusNormal Знак"/>
    <w:link w:val="ConsPlusNormal0"/>
    <w:locked/>
    <w:rsid w:val="00C13150"/>
    <w:rPr>
      <w:rFonts w:ascii="Calibri" w:eastAsia="Times New Roman" w:hAnsi="Calibri" w:cs="Calibri"/>
      <w:szCs w:val="20"/>
      <w:lang w:eastAsia="ru-RU"/>
    </w:rPr>
  </w:style>
  <w:style w:type="paragraph" w:customStyle="1" w:styleId="ConsPlusNormal0">
    <w:name w:val="ConsPlusNormal"/>
    <w:link w:val="ConsPlusNormal"/>
    <w:rsid w:val="00C13150"/>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C13150"/>
    <w:rPr>
      <w:color w:val="0000FF"/>
      <w:u w:val="single"/>
    </w:rPr>
  </w:style>
  <w:style w:type="paragraph" w:styleId="a5">
    <w:name w:val="Normal (Web)"/>
    <w:basedOn w:val="a"/>
    <w:uiPriority w:val="99"/>
    <w:semiHidden/>
    <w:unhideWhenUsed/>
    <w:rsid w:val="00C13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31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3150"/>
    <w:rPr>
      <w:rFonts w:ascii="Tahoma" w:hAnsi="Tahoma" w:cs="Tahoma"/>
      <w:sz w:val="16"/>
      <w:szCs w:val="16"/>
    </w:rPr>
  </w:style>
  <w:style w:type="paragraph" w:styleId="a8">
    <w:name w:val="header"/>
    <w:basedOn w:val="a"/>
    <w:link w:val="a9"/>
    <w:uiPriority w:val="99"/>
    <w:semiHidden/>
    <w:unhideWhenUsed/>
    <w:rsid w:val="00575FE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75FE1"/>
  </w:style>
  <w:style w:type="paragraph" w:styleId="aa">
    <w:name w:val="footer"/>
    <w:basedOn w:val="a"/>
    <w:link w:val="ab"/>
    <w:uiPriority w:val="99"/>
    <w:semiHidden/>
    <w:unhideWhenUsed/>
    <w:rsid w:val="00575FE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75FE1"/>
  </w:style>
</w:styles>
</file>

<file path=word/webSettings.xml><?xml version="1.0" encoding="utf-8"?>
<w:webSettings xmlns:r="http://schemas.openxmlformats.org/officeDocument/2006/relationships" xmlns:w="http://schemas.openxmlformats.org/wordprocessingml/2006/main">
  <w:divs>
    <w:div w:id="6216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053196" TargetMode="External"/><Relationship Id="rId18" Type="http://schemas.openxmlformats.org/officeDocument/2006/relationships/hyperlink" Target="http://docs.cntd.ru/document/902053196" TargetMode="External"/><Relationship Id="rId26" Type="http://schemas.openxmlformats.org/officeDocument/2006/relationships/hyperlink" Target="http://docs.cntd.ru/document/744100004" TargetMode="External"/><Relationship Id="rId3" Type="http://schemas.openxmlformats.org/officeDocument/2006/relationships/webSettings" Target="webSettings.xml"/><Relationship Id="rId21" Type="http://schemas.openxmlformats.org/officeDocument/2006/relationships/hyperlink" Target="http://docs.cntd.ru/document/744100004" TargetMode="External"/><Relationship Id="rId7" Type="http://schemas.openxmlformats.org/officeDocument/2006/relationships/hyperlink" Target="http://docs.cntd.ru/document/901989534" TargetMode="External"/><Relationship Id="rId12" Type="http://schemas.openxmlformats.org/officeDocument/2006/relationships/hyperlink" Target="http://docs.cntd.ru/document/902198925" TargetMode="External"/><Relationship Id="rId17" Type="http://schemas.openxmlformats.org/officeDocument/2006/relationships/hyperlink" Target="http://docs.cntd.ru/document/902053196" TargetMode="External"/><Relationship Id="rId25" Type="http://schemas.openxmlformats.org/officeDocument/2006/relationships/hyperlink" Target="http://docs.cntd.ru/document/902053196" TargetMode="External"/><Relationship Id="rId2" Type="http://schemas.openxmlformats.org/officeDocument/2006/relationships/settings" Target="settings.xml"/><Relationship Id="rId16" Type="http://schemas.openxmlformats.org/officeDocument/2006/relationships/hyperlink" Target="http://docs.cntd.ru/document/902053196" TargetMode="External"/><Relationship Id="rId20" Type="http://schemas.openxmlformats.org/officeDocument/2006/relationships/hyperlink" Target="http://docs.cntd.ru/document/74410000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ocs.cntd.ru/document/902198925" TargetMode="External"/><Relationship Id="rId24" Type="http://schemas.openxmlformats.org/officeDocument/2006/relationships/hyperlink" Target="http://docs.cntd.ru/document/744100004" TargetMode="External"/><Relationship Id="rId5" Type="http://schemas.openxmlformats.org/officeDocument/2006/relationships/endnotes" Target="endnotes.xml"/><Relationship Id="rId15" Type="http://schemas.openxmlformats.org/officeDocument/2006/relationships/hyperlink" Target="http://docs.cntd.ru/document/902053196" TargetMode="External"/><Relationship Id="rId23" Type="http://schemas.openxmlformats.org/officeDocument/2006/relationships/hyperlink" Target="http://docs.cntd.ru/document/744100004" TargetMode="External"/><Relationship Id="rId28" Type="http://schemas.openxmlformats.org/officeDocument/2006/relationships/fontTable" Target="fontTable.xml"/><Relationship Id="rId10" Type="http://schemas.openxmlformats.org/officeDocument/2006/relationships/hyperlink" Target="http://docs.cntd.ru/document/902053196" TargetMode="External"/><Relationship Id="rId19" Type="http://schemas.openxmlformats.org/officeDocument/2006/relationships/hyperlink" Target="http://docs.cntd.ru/document/9027703" TargetMode="External"/><Relationship Id="rId4" Type="http://schemas.openxmlformats.org/officeDocument/2006/relationships/footnotes" Target="footnotes.xml"/><Relationship Id="rId9" Type="http://schemas.openxmlformats.org/officeDocument/2006/relationships/hyperlink" Target="http://docs.cntd.ru/document/902053196" TargetMode="External"/><Relationship Id="rId14" Type="http://schemas.openxmlformats.org/officeDocument/2006/relationships/hyperlink" Target="http://docs.cntd.ru/document/902053196" TargetMode="External"/><Relationship Id="rId22" Type="http://schemas.openxmlformats.org/officeDocument/2006/relationships/hyperlink" Target="http://docs.cntd.ru/document/74410000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4826</Words>
  <Characters>27512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Начальник отдела</cp:lastModifiedBy>
  <cp:revision>7</cp:revision>
  <cp:lastPrinted>2025-02-11T12:48:00Z</cp:lastPrinted>
  <dcterms:created xsi:type="dcterms:W3CDTF">2025-02-11T12:08:00Z</dcterms:created>
  <dcterms:modified xsi:type="dcterms:W3CDTF">2025-02-17T14:06:00Z</dcterms:modified>
</cp:coreProperties>
</file>