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44" w:rsidRDefault="003E57D6" w:rsidP="00751BB4">
      <w:pPr>
        <w:tabs>
          <w:tab w:val="left" w:pos="4820"/>
          <w:tab w:val="left" w:pos="5103"/>
          <w:tab w:val="left" w:pos="7635"/>
        </w:tabs>
        <w:spacing w:after="0" w:line="240" w:lineRule="auto"/>
        <w:jc w:val="center"/>
        <w:rPr>
          <w:rFonts w:ascii="Times New Roman" w:hAnsi="Times New Roman" w:cs="Times New Roman"/>
          <w:sz w:val="28"/>
        </w:rPr>
      </w:pPr>
      <w:r>
        <w:rPr>
          <w:rFonts w:ascii="Times New Roman" w:hAnsi="Times New Roman" w:cs="Times New Roman"/>
          <w:sz w:val="28"/>
        </w:rPr>
        <w:t xml:space="preserve"> </w:t>
      </w:r>
      <w:r w:rsidR="009F21B8" w:rsidRPr="009F21B8">
        <w:rPr>
          <w:rFonts w:ascii="Times New Roman CYR" w:eastAsia="Times New Roman CYR" w:hAnsi="Times New Roman CYR" w:cs="Times New Roman CYR"/>
          <w:b/>
          <w:bCs/>
          <w:noProof/>
          <w:lang w:eastAsia="ru-RU"/>
        </w:rPr>
        <w:drawing>
          <wp:inline distT="0" distB="0" distL="0" distR="0">
            <wp:extent cx="752475" cy="866775"/>
            <wp:effectExtent l="19050" t="0" r="9525" b="0"/>
            <wp:docPr id="4" name="Рисунок 1754909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4909409"/>
                    <pic:cNvPicPr>
                      <a:picLocks noChangeAspect="1" noChangeArrowheads="1"/>
                    </pic:cNvPicPr>
                  </pic:nvPicPr>
                  <pic:blipFill>
                    <a:blip r:embed="rId8"/>
                    <a:srcRect/>
                    <a:stretch>
                      <a:fillRect/>
                    </a:stretch>
                  </pic:blipFill>
                  <pic:spPr bwMode="auto">
                    <a:xfrm>
                      <a:off x="0" y="0"/>
                      <a:ext cx="752475" cy="866775"/>
                    </a:xfrm>
                    <a:prstGeom prst="rect">
                      <a:avLst/>
                    </a:prstGeom>
                    <a:noFill/>
                    <a:ln w="9525">
                      <a:noFill/>
                      <a:miter lim="800000"/>
                      <a:headEnd/>
                      <a:tailEnd/>
                    </a:ln>
                  </pic:spPr>
                </pic:pic>
              </a:graphicData>
            </a:graphic>
          </wp:inline>
        </w:drawing>
      </w:r>
    </w:p>
    <w:p w:rsidR="006D7744" w:rsidRDefault="006D7744" w:rsidP="00751BB4">
      <w:pPr>
        <w:spacing w:after="0" w:line="240" w:lineRule="auto"/>
        <w:jc w:val="right"/>
        <w:rPr>
          <w:rFonts w:ascii="Times New Roman" w:hAnsi="Times New Roman" w:cs="Times New Roman"/>
          <w:sz w:val="28"/>
        </w:rPr>
      </w:pPr>
    </w:p>
    <w:p w:rsidR="007C42C7" w:rsidRPr="007C42C7" w:rsidRDefault="007C42C7" w:rsidP="00751BB4">
      <w:pPr>
        <w:suppressAutoHyphens/>
        <w:spacing w:after="0" w:line="240" w:lineRule="auto"/>
        <w:ind w:right="-2"/>
        <w:jc w:val="center"/>
        <w:rPr>
          <w:rFonts w:ascii="Times New Roman" w:eastAsia="Times New Roman CYR" w:hAnsi="Times New Roman" w:cs="Times New Roman"/>
          <w:b/>
          <w:bCs/>
          <w:sz w:val="24"/>
          <w:szCs w:val="24"/>
        </w:rPr>
      </w:pPr>
      <w:r w:rsidRPr="007C42C7">
        <w:rPr>
          <w:rFonts w:ascii="Times New Roman" w:eastAsia="Times New Roman CYR" w:hAnsi="Times New Roman" w:cs="Times New Roman"/>
          <w:b/>
          <w:bCs/>
          <w:sz w:val="24"/>
          <w:szCs w:val="24"/>
        </w:rPr>
        <w:t>АДМИНИСТРАЦИЯ МУНИЦИПАЛЬНОГО ОБРАЗОВАНИЯ</w:t>
      </w:r>
    </w:p>
    <w:p w:rsidR="007C42C7" w:rsidRPr="007C42C7" w:rsidRDefault="007C42C7" w:rsidP="00751BB4">
      <w:pPr>
        <w:suppressAutoHyphens/>
        <w:autoSpaceDE w:val="0"/>
        <w:spacing w:after="0" w:line="240" w:lineRule="auto"/>
        <w:ind w:right="-2"/>
        <w:jc w:val="center"/>
        <w:rPr>
          <w:rFonts w:ascii="Times New Roman" w:eastAsia="Times New Roman CYR" w:hAnsi="Times New Roman" w:cs="Times New Roman"/>
          <w:b/>
          <w:bCs/>
          <w:sz w:val="24"/>
          <w:szCs w:val="24"/>
        </w:rPr>
      </w:pPr>
      <w:r w:rsidRPr="007C42C7">
        <w:rPr>
          <w:rFonts w:ascii="Times New Roman" w:eastAsia="Times New Roman CYR" w:hAnsi="Times New Roman" w:cs="Times New Roman"/>
          <w:b/>
          <w:bCs/>
          <w:sz w:val="24"/>
          <w:szCs w:val="24"/>
        </w:rPr>
        <w:t xml:space="preserve">«ТЕМКИНСКИЙ </w:t>
      </w:r>
      <w:r w:rsidR="00C430D9">
        <w:rPr>
          <w:rFonts w:ascii="Times New Roman" w:eastAsia="Times New Roman CYR" w:hAnsi="Times New Roman" w:cs="Times New Roman"/>
          <w:b/>
          <w:bCs/>
          <w:sz w:val="24"/>
          <w:szCs w:val="24"/>
        </w:rPr>
        <w:t>МУНИЦИПАЛЬНЫЙ ОКРУГ</w:t>
      </w:r>
      <w:r w:rsidRPr="007C42C7">
        <w:rPr>
          <w:rFonts w:ascii="Times New Roman" w:eastAsia="Times New Roman CYR" w:hAnsi="Times New Roman" w:cs="Times New Roman"/>
          <w:b/>
          <w:bCs/>
          <w:sz w:val="24"/>
          <w:szCs w:val="24"/>
        </w:rPr>
        <w:t>» СМОЛЕНСКОЙ ОБЛАСТИ</w:t>
      </w:r>
    </w:p>
    <w:p w:rsidR="007C42C7" w:rsidRPr="007C42C7" w:rsidRDefault="007C42C7" w:rsidP="00751BB4">
      <w:pPr>
        <w:suppressAutoHyphens/>
        <w:autoSpaceDE w:val="0"/>
        <w:spacing w:after="0" w:line="240" w:lineRule="auto"/>
        <w:ind w:right="-2"/>
        <w:jc w:val="center"/>
        <w:rPr>
          <w:rFonts w:ascii="Times New Roman" w:eastAsia="Times New Roman CYR" w:hAnsi="Times New Roman" w:cs="Times New Roman"/>
          <w:b/>
          <w:bCs/>
          <w:sz w:val="24"/>
          <w:szCs w:val="24"/>
        </w:rPr>
      </w:pPr>
    </w:p>
    <w:p w:rsidR="007C42C7" w:rsidRDefault="007C42C7" w:rsidP="00751BB4">
      <w:pPr>
        <w:suppressAutoHyphens/>
        <w:autoSpaceDE w:val="0"/>
        <w:spacing w:after="0" w:line="240" w:lineRule="auto"/>
        <w:ind w:right="-2"/>
        <w:jc w:val="center"/>
        <w:rPr>
          <w:rFonts w:ascii="Times New Roman" w:eastAsia="Times New Roman CYR" w:hAnsi="Times New Roman" w:cs="Times New Roman"/>
          <w:b/>
          <w:bCs/>
          <w:sz w:val="36"/>
          <w:szCs w:val="36"/>
        </w:rPr>
      </w:pPr>
      <w:r w:rsidRPr="007C42C7">
        <w:rPr>
          <w:rFonts w:ascii="Times New Roman" w:eastAsia="Times New Roman CYR" w:hAnsi="Times New Roman" w:cs="Times New Roman"/>
          <w:b/>
          <w:bCs/>
          <w:sz w:val="36"/>
          <w:szCs w:val="36"/>
          <w:lang w:eastAsia="ar-SA"/>
        </w:rPr>
        <w:t>ПОСТАНОВЛЕНИЕ</w:t>
      </w:r>
    </w:p>
    <w:p w:rsidR="00F12BF8" w:rsidRPr="00F12BF8" w:rsidRDefault="00F12BF8" w:rsidP="00F7312F">
      <w:pPr>
        <w:suppressAutoHyphens/>
        <w:autoSpaceDE w:val="0"/>
        <w:spacing w:after="0" w:line="240" w:lineRule="auto"/>
        <w:ind w:right="-2" w:firstLine="709"/>
        <w:jc w:val="center"/>
        <w:rPr>
          <w:rFonts w:ascii="Times New Roman" w:eastAsia="Times New Roman CYR" w:hAnsi="Times New Roman" w:cs="Times New Roman"/>
          <w:b/>
          <w:bCs/>
          <w:sz w:val="36"/>
          <w:szCs w:val="36"/>
        </w:rPr>
      </w:pPr>
    </w:p>
    <w:tbl>
      <w:tblPr>
        <w:tblStyle w:val="ae"/>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811"/>
      </w:tblGrid>
      <w:tr w:rsidR="00FD754B" w:rsidRPr="00467CD8" w:rsidTr="006435EF">
        <w:tc>
          <w:tcPr>
            <w:tcW w:w="4644" w:type="dxa"/>
          </w:tcPr>
          <w:p w:rsidR="00FD754B" w:rsidRPr="00467CD8" w:rsidRDefault="00FD754B" w:rsidP="00FD754B">
            <w:pPr>
              <w:ind w:right="54"/>
              <w:jc w:val="both"/>
              <w:rPr>
                <w:rFonts w:ascii="Times New Roman CYR" w:eastAsia="Times New Roman CYR" w:hAnsi="Times New Roman CYR" w:cs="Times New Roman CYR"/>
                <w:sz w:val="28"/>
                <w:szCs w:val="28"/>
              </w:rPr>
            </w:pPr>
            <w:r w:rsidRPr="00467CD8">
              <w:rPr>
                <w:rFonts w:ascii="Times New Roman CYR" w:eastAsia="Times New Roman CYR" w:hAnsi="Times New Roman CYR" w:cs="Times New Roman CYR"/>
                <w:sz w:val="28"/>
                <w:szCs w:val="28"/>
              </w:rPr>
              <w:t>от</w:t>
            </w:r>
            <w:r w:rsidR="00DE02B2">
              <w:rPr>
                <w:rFonts w:ascii="Times New Roman CYR" w:eastAsia="Times New Roman CYR" w:hAnsi="Times New Roman CYR" w:cs="Times New Roman CYR"/>
                <w:i/>
                <w:sz w:val="28"/>
                <w:szCs w:val="28"/>
                <w:u w:val="single"/>
              </w:rPr>
              <w:t xml:space="preserve">         1</w:t>
            </w:r>
            <w:r w:rsidR="00DE02B2" w:rsidRPr="00DE02B2">
              <w:rPr>
                <w:rFonts w:ascii="Times New Roman CYR" w:eastAsia="Times New Roman CYR" w:hAnsi="Times New Roman CYR" w:cs="Times New Roman CYR"/>
                <w:i/>
                <w:sz w:val="28"/>
                <w:szCs w:val="28"/>
                <w:u w:val="single"/>
              </w:rPr>
              <w:t>4.03.2025</w:t>
            </w:r>
            <w:r w:rsidR="00DE02B2">
              <w:rPr>
                <w:rFonts w:ascii="Times New Roman CYR" w:eastAsia="Times New Roman CYR" w:hAnsi="Times New Roman CYR" w:cs="Times New Roman CYR"/>
                <w:sz w:val="28"/>
                <w:szCs w:val="28"/>
                <w:u w:val="single"/>
              </w:rPr>
              <w:t xml:space="preserve">   </w:t>
            </w:r>
            <w:r w:rsidR="00467CD8" w:rsidRPr="00467CD8">
              <w:rPr>
                <w:rFonts w:ascii="Times New Roman CYR" w:eastAsia="Times New Roman CYR" w:hAnsi="Times New Roman CYR" w:cs="Times New Roman CYR"/>
                <w:sz w:val="28"/>
                <w:szCs w:val="28"/>
                <w:u w:val="single"/>
              </w:rPr>
              <w:t xml:space="preserve">            </w:t>
            </w:r>
            <w:r w:rsidRPr="00467CD8">
              <w:rPr>
                <w:rFonts w:ascii="Times New Roman CYR" w:eastAsia="Times New Roman CYR" w:hAnsi="Times New Roman CYR" w:cs="Times New Roman CYR"/>
                <w:sz w:val="28"/>
                <w:szCs w:val="28"/>
              </w:rPr>
              <w:t>№</w:t>
            </w:r>
            <w:r w:rsidR="001845F1" w:rsidRPr="00467CD8">
              <w:rPr>
                <w:rFonts w:ascii="Times New Roman CYR" w:eastAsia="Times New Roman CYR" w:hAnsi="Times New Roman CYR" w:cs="Times New Roman CYR"/>
                <w:sz w:val="28"/>
                <w:szCs w:val="28"/>
              </w:rPr>
              <w:t xml:space="preserve"> </w:t>
            </w:r>
            <w:r w:rsidR="00707E83" w:rsidRPr="00467CD8">
              <w:rPr>
                <w:rFonts w:ascii="Times New Roman CYR" w:eastAsia="Times New Roman CYR" w:hAnsi="Times New Roman CYR" w:cs="Times New Roman CYR"/>
                <w:sz w:val="28"/>
                <w:szCs w:val="28"/>
                <w:u w:val="single"/>
              </w:rPr>
              <w:t xml:space="preserve">   </w:t>
            </w:r>
            <w:r w:rsidR="00DE02B2" w:rsidRPr="00DE02B2">
              <w:rPr>
                <w:rFonts w:ascii="Times New Roman CYR" w:eastAsia="Times New Roman CYR" w:hAnsi="Times New Roman CYR" w:cs="Times New Roman CYR"/>
                <w:i/>
                <w:sz w:val="28"/>
                <w:szCs w:val="28"/>
                <w:u w:val="single"/>
              </w:rPr>
              <w:t>194</w:t>
            </w:r>
            <w:r w:rsidR="00707E83" w:rsidRPr="00467CD8">
              <w:rPr>
                <w:rFonts w:ascii="Times New Roman CYR" w:eastAsia="Times New Roman CYR" w:hAnsi="Times New Roman CYR" w:cs="Times New Roman CYR"/>
                <w:sz w:val="28"/>
                <w:szCs w:val="28"/>
                <w:u w:val="single"/>
              </w:rPr>
              <w:t xml:space="preserve"> </w:t>
            </w:r>
            <w:r w:rsidR="00707E83" w:rsidRPr="00467CD8">
              <w:rPr>
                <w:rFonts w:ascii="Times New Roman CYR" w:eastAsia="Times New Roman CYR" w:hAnsi="Times New Roman CYR" w:cs="Times New Roman CYR"/>
                <w:sz w:val="12"/>
                <w:szCs w:val="12"/>
                <w:u w:val="single"/>
              </w:rPr>
              <w:t>.</w:t>
            </w:r>
            <w:r w:rsidR="006D4195" w:rsidRPr="00467CD8">
              <w:rPr>
                <w:rFonts w:ascii="Times New Roman CYR" w:eastAsia="Times New Roman CYR" w:hAnsi="Times New Roman CYR" w:cs="Times New Roman CYR"/>
                <w:sz w:val="12"/>
                <w:szCs w:val="12"/>
              </w:rPr>
              <w:t xml:space="preserve"> </w:t>
            </w:r>
            <w:r w:rsidR="006D4195" w:rsidRPr="00467CD8">
              <w:rPr>
                <w:rFonts w:ascii="Times New Roman CYR" w:eastAsia="Times New Roman CYR" w:hAnsi="Times New Roman CYR" w:cs="Times New Roman CYR"/>
                <w:sz w:val="28"/>
                <w:szCs w:val="28"/>
              </w:rPr>
              <w:t xml:space="preserve">     </w:t>
            </w:r>
            <w:r w:rsidRPr="00467CD8">
              <w:rPr>
                <w:rFonts w:ascii="Times New Roman CYR" w:eastAsia="Times New Roman CYR" w:hAnsi="Times New Roman CYR" w:cs="Times New Roman CYR"/>
                <w:sz w:val="28"/>
                <w:szCs w:val="28"/>
              </w:rPr>
              <w:t xml:space="preserve">             </w:t>
            </w:r>
          </w:p>
          <w:p w:rsidR="00FD754B" w:rsidRPr="00467CD8" w:rsidRDefault="00FD754B" w:rsidP="00FD754B">
            <w:pPr>
              <w:ind w:right="54"/>
              <w:jc w:val="both"/>
              <w:rPr>
                <w:rFonts w:ascii="Times New Roman CYR" w:eastAsia="Times New Roman CYR" w:hAnsi="Times New Roman CYR" w:cs="Times New Roman CYR"/>
                <w:i/>
                <w:sz w:val="28"/>
                <w:szCs w:val="28"/>
                <w:u w:val="single"/>
              </w:rPr>
            </w:pPr>
          </w:p>
          <w:p w:rsidR="00FD754B" w:rsidRPr="00467CD8" w:rsidRDefault="00707E83" w:rsidP="006435EF">
            <w:pPr>
              <w:pStyle w:val="a7"/>
              <w:tabs>
                <w:tab w:val="left" w:pos="4820"/>
                <w:tab w:val="left" w:pos="5529"/>
              </w:tabs>
              <w:spacing w:after="0"/>
              <w:jc w:val="both"/>
              <w:textAlignment w:val="baseline"/>
              <w:rPr>
                <w:sz w:val="28"/>
                <w:szCs w:val="28"/>
              </w:rPr>
            </w:pPr>
            <w:r w:rsidRPr="00467CD8">
              <w:rPr>
                <w:sz w:val="28"/>
                <w:szCs w:val="28"/>
              </w:rPr>
              <w:t xml:space="preserve">Об утверждении Порядка </w:t>
            </w:r>
            <w:r w:rsidR="009D1CCD" w:rsidRPr="009D1CCD">
              <w:rPr>
                <w:sz w:val="28"/>
                <w:szCs w:val="28"/>
              </w:rPr>
              <w:t>о размере, условиях и порядке возмещения расходов, связанных с предоставлением компенсации расходов на оплату жилых помещений, отопления и освещения педагогическим и иным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w:t>
            </w:r>
            <w:r w:rsidR="009D1CCD">
              <w:rPr>
                <w:b/>
                <w:sz w:val="28"/>
                <w:szCs w:val="28"/>
              </w:rPr>
              <w:t xml:space="preserve"> </w:t>
            </w:r>
            <w:r w:rsidR="009D1CCD" w:rsidRPr="009D1CCD">
              <w:rPr>
                <w:sz w:val="28"/>
                <w:szCs w:val="28"/>
              </w:rPr>
              <w:t xml:space="preserve">работникам областных </w:t>
            </w:r>
            <w:r w:rsidR="009D1CCD">
              <w:rPr>
                <w:b/>
                <w:sz w:val="28"/>
                <w:szCs w:val="28"/>
              </w:rPr>
              <w:t xml:space="preserve"> г</w:t>
            </w:r>
            <w:r w:rsidR="009D1CCD" w:rsidRPr="009D1CCD">
              <w:rPr>
                <w:sz w:val="28"/>
                <w:szCs w:val="28"/>
              </w:rPr>
              <w:t>осударственных и муниципальных</w:t>
            </w:r>
            <w:r w:rsidR="009D1CCD">
              <w:rPr>
                <w:b/>
                <w:sz w:val="28"/>
                <w:szCs w:val="28"/>
              </w:rPr>
              <w:t xml:space="preserve"> </w:t>
            </w:r>
            <w:r w:rsidR="009D1CCD" w:rsidRPr="009D1CCD">
              <w:rPr>
                <w:sz w:val="28"/>
                <w:szCs w:val="28"/>
              </w:rPr>
              <w:t>образовательных организаций</w:t>
            </w:r>
          </w:p>
        </w:tc>
        <w:tc>
          <w:tcPr>
            <w:tcW w:w="5811" w:type="dxa"/>
          </w:tcPr>
          <w:p w:rsidR="00FD754B" w:rsidRPr="00467CD8" w:rsidRDefault="00FD754B" w:rsidP="00FD754B">
            <w:pPr>
              <w:tabs>
                <w:tab w:val="left" w:pos="4395"/>
              </w:tabs>
              <w:suppressAutoHyphens/>
              <w:autoSpaceDE w:val="0"/>
              <w:ind w:right="-2"/>
              <w:jc w:val="right"/>
              <w:rPr>
                <w:rFonts w:ascii="Times New Roman CYR" w:eastAsia="Times New Roman CYR" w:hAnsi="Times New Roman CYR" w:cs="Times New Roman CYR"/>
                <w:sz w:val="28"/>
                <w:szCs w:val="28"/>
              </w:rPr>
            </w:pPr>
            <w:r w:rsidRPr="00467CD8">
              <w:rPr>
                <w:rFonts w:ascii="Times New Roman CYR" w:eastAsia="Times New Roman CYR" w:hAnsi="Times New Roman CYR" w:cs="Times New Roman CYR"/>
                <w:sz w:val="28"/>
                <w:szCs w:val="28"/>
              </w:rPr>
              <w:t>с. Темкино</w:t>
            </w:r>
          </w:p>
        </w:tc>
      </w:tr>
    </w:tbl>
    <w:p w:rsidR="00FD754B" w:rsidRPr="00467CD8" w:rsidRDefault="00FD754B" w:rsidP="00511076">
      <w:pPr>
        <w:spacing w:after="0" w:line="240" w:lineRule="auto"/>
        <w:ind w:firstLine="709"/>
        <w:jc w:val="both"/>
        <w:rPr>
          <w:rFonts w:ascii="Times New Roman" w:eastAsiaTheme="minorEastAsia" w:hAnsi="Times New Roman" w:cs="Times New Roman"/>
          <w:sz w:val="28"/>
          <w:szCs w:val="28"/>
        </w:rPr>
      </w:pPr>
    </w:p>
    <w:p w:rsidR="00467CD8" w:rsidRPr="00467CD8" w:rsidRDefault="00467CD8" w:rsidP="00467CD8">
      <w:pPr>
        <w:spacing w:after="0" w:line="240" w:lineRule="auto"/>
        <w:ind w:firstLine="709"/>
        <w:jc w:val="both"/>
        <w:rPr>
          <w:rFonts w:ascii="Times New Roman" w:hAnsi="Times New Roman" w:cs="Times New Roman"/>
          <w:sz w:val="28"/>
          <w:szCs w:val="28"/>
        </w:rPr>
      </w:pPr>
      <w:r w:rsidRPr="00467CD8">
        <w:rPr>
          <w:rFonts w:ascii="Times New Roman" w:hAnsi="Times New Roman" w:cs="Times New Roman"/>
          <w:sz w:val="28"/>
          <w:szCs w:val="28"/>
        </w:rPr>
        <w:t>В соответствии</w:t>
      </w:r>
      <w:r w:rsidR="00FA7122">
        <w:rPr>
          <w:rFonts w:ascii="Times New Roman" w:hAnsi="Times New Roman" w:cs="Times New Roman"/>
          <w:sz w:val="28"/>
          <w:szCs w:val="28"/>
        </w:rPr>
        <w:t xml:space="preserve"> </w:t>
      </w:r>
      <w:r w:rsidRPr="00467CD8">
        <w:rPr>
          <w:rFonts w:ascii="Times New Roman" w:hAnsi="Times New Roman" w:cs="Times New Roman"/>
          <w:sz w:val="28"/>
          <w:szCs w:val="28"/>
        </w:rPr>
        <w:t xml:space="preserve"> с </w:t>
      </w:r>
      <w:r w:rsidR="00FA7122">
        <w:rPr>
          <w:rFonts w:ascii="Times New Roman" w:hAnsi="Times New Roman" w:cs="Times New Roman"/>
          <w:sz w:val="28"/>
          <w:szCs w:val="28"/>
        </w:rPr>
        <w:t xml:space="preserve"> </w:t>
      </w:r>
      <w:r w:rsidRPr="00467CD8">
        <w:rPr>
          <w:rFonts w:ascii="Times New Roman" w:hAnsi="Times New Roman" w:cs="Times New Roman"/>
          <w:sz w:val="28"/>
          <w:szCs w:val="28"/>
        </w:rPr>
        <w:t>законом</w:t>
      </w:r>
      <w:r w:rsidR="00FA7122">
        <w:rPr>
          <w:rFonts w:ascii="Times New Roman" w:hAnsi="Times New Roman" w:cs="Times New Roman"/>
          <w:sz w:val="28"/>
          <w:szCs w:val="28"/>
        </w:rPr>
        <w:t xml:space="preserve">   </w:t>
      </w:r>
      <w:r w:rsidRPr="00467CD8">
        <w:rPr>
          <w:rFonts w:ascii="Times New Roman" w:hAnsi="Times New Roman" w:cs="Times New Roman"/>
          <w:sz w:val="28"/>
          <w:szCs w:val="28"/>
        </w:rPr>
        <w:t xml:space="preserve"> </w:t>
      </w:r>
      <w:r w:rsidR="00FA7122">
        <w:rPr>
          <w:rFonts w:ascii="Times New Roman" w:hAnsi="Times New Roman" w:cs="Times New Roman"/>
          <w:sz w:val="28"/>
          <w:szCs w:val="28"/>
        </w:rPr>
        <w:t xml:space="preserve"> </w:t>
      </w:r>
      <w:r w:rsidRPr="00467CD8">
        <w:rPr>
          <w:rFonts w:ascii="Times New Roman" w:hAnsi="Times New Roman" w:cs="Times New Roman"/>
          <w:sz w:val="28"/>
          <w:szCs w:val="28"/>
        </w:rPr>
        <w:t>См</w:t>
      </w:r>
      <w:r w:rsidR="006D6F5B">
        <w:rPr>
          <w:rFonts w:ascii="Times New Roman" w:hAnsi="Times New Roman" w:cs="Times New Roman"/>
          <w:sz w:val="28"/>
          <w:szCs w:val="28"/>
        </w:rPr>
        <w:t xml:space="preserve">оленской </w:t>
      </w:r>
      <w:r w:rsidR="00FA7122">
        <w:rPr>
          <w:rFonts w:ascii="Times New Roman" w:hAnsi="Times New Roman" w:cs="Times New Roman"/>
          <w:sz w:val="28"/>
          <w:szCs w:val="28"/>
        </w:rPr>
        <w:t xml:space="preserve"> </w:t>
      </w:r>
      <w:r w:rsidR="006D6F5B">
        <w:rPr>
          <w:rFonts w:ascii="Times New Roman" w:hAnsi="Times New Roman" w:cs="Times New Roman"/>
          <w:sz w:val="28"/>
          <w:szCs w:val="28"/>
        </w:rPr>
        <w:t xml:space="preserve">области </w:t>
      </w:r>
      <w:r w:rsidR="00FA7122">
        <w:rPr>
          <w:rFonts w:ascii="Times New Roman" w:hAnsi="Times New Roman" w:cs="Times New Roman"/>
          <w:sz w:val="28"/>
          <w:szCs w:val="28"/>
        </w:rPr>
        <w:t xml:space="preserve">   </w:t>
      </w:r>
      <w:r w:rsidR="006D6F5B">
        <w:rPr>
          <w:rFonts w:ascii="Times New Roman" w:hAnsi="Times New Roman" w:cs="Times New Roman"/>
          <w:sz w:val="28"/>
          <w:szCs w:val="28"/>
        </w:rPr>
        <w:t>от</w:t>
      </w:r>
      <w:r w:rsidR="00FA7122">
        <w:rPr>
          <w:rFonts w:ascii="Times New Roman" w:hAnsi="Times New Roman" w:cs="Times New Roman"/>
          <w:sz w:val="28"/>
          <w:szCs w:val="28"/>
        </w:rPr>
        <w:t xml:space="preserve"> </w:t>
      </w:r>
      <w:r w:rsidR="006D6F5B">
        <w:rPr>
          <w:rFonts w:ascii="Times New Roman" w:hAnsi="Times New Roman" w:cs="Times New Roman"/>
          <w:sz w:val="28"/>
          <w:szCs w:val="28"/>
        </w:rPr>
        <w:t xml:space="preserve"> 18.12.2009 </w:t>
      </w:r>
      <w:r w:rsidR="00FA7122">
        <w:rPr>
          <w:rFonts w:ascii="Times New Roman" w:hAnsi="Times New Roman" w:cs="Times New Roman"/>
          <w:sz w:val="28"/>
          <w:szCs w:val="28"/>
        </w:rPr>
        <w:t xml:space="preserve">   </w:t>
      </w:r>
      <w:r w:rsidR="006D6F5B">
        <w:rPr>
          <w:rFonts w:ascii="Times New Roman" w:hAnsi="Times New Roman" w:cs="Times New Roman"/>
          <w:sz w:val="28"/>
          <w:szCs w:val="28"/>
        </w:rPr>
        <w:t>№</w:t>
      </w:r>
      <w:r w:rsidRPr="00467CD8">
        <w:rPr>
          <w:rFonts w:ascii="Times New Roman" w:hAnsi="Times New Roman" w:cs="Times New Roman"/>
          <w:sz w:val="28"/>
          <w:szCs w:val="28"/>
        </w:rPr>
        <w:t xml:space="preserve"> 136-з  «О размере, условиях и порядке возмещения  расходов, связанных с предоставлением компенсации расходов на оплату жилых помещений, отопления и освещения педагогическим</w:t>
      </w:r>
      <w:r w:rsidR="00F734DF">
        <w:rPr>
          <w:rFonts w:ascii="Times New Roman" w:hAnsi="Times New Roman" w:cs="Times New Roman"/>
          <w:sz w:val="28"/>
          <w:szCs w:val="28"/>
        </w:rPr>
        <w:t xml:space="preserve"> и иным</w:t>
      </w:r>
      <w:r w:rsidRPr="00467CD8">
        <w:rPr>
          <w:rFonts w:ascii="Times New Roman" w:hAnsi="Times New Roman" w:cs="Times New Roman"/>
          <w:sz w:val="28"/>
          <w:szCs w:val="28"/>
        </w:rPr>
        <w:t xml:space="preserve">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w:t>
      </w:r>
      <w:r w:rsidR="006435EF">
        <w:rPr>
          <w:rFonts w:ascii="Times New Roman" w:hAnsi="Times New Roman" w:cs="Times New Roman"/>
          <w:sz w:val="28"/>
          <w:szCs w:val="28"/>
        </w:rPr>
        <w:t xml:space="preserve">, </w:t>
      </w:r>
      <w:r w:rsidR="006435EF" w:rsidRPr="006435EF">
        <w:rPr>
          <w:rFonts w:ascii="Times New Roman" w:hAnsi="Times New Roman" w:cs="Times New Roman"/>
          <w:sz w:val="28"/>
          <w:szCs w:val="28"/>
          <w:shd w:val="clear" w:color="auto" w:fill="FFFFFF"/>
        </w:rPr>
        <w:t>перешедшим на пенсию педагогическим работникам областных государственных и муниципальных образовательных организаций</w:t>
      </w:r>
      <w:r w:rsidRPr="00467CD8">
        <w:rPr>
          <w:rFonts w:ascii="Times New Roman" w:hAnsi="Times New Roman" w:cs="Times New Roman"/>
          <w:sz w:val="28"/>
          <w:szCs w:val="28"/>
        </w:rPr>
        <w:t>»</w:t>
      </w:r>
      <w:r w:rsidR="006D6F5B" w:rsidRPr="006D6F5B">
        <w:rPr>
          <w:rFonts w:ascii="Times New Roman" w:hAnsi="Times New Roman" w:cs="Times New Roman"/>
          <w:sz w:val="28"/>
          <w:szCs w:val="28"/>
        </w:rPr>
        <w:t xml:space="preserve"> </w:t>
      </w:r>
      <w:r w:rsidR="006D6F5B">
        <w:rPr>
          <w:rFonts w:ascii="Times New Roman" w:hAnsi="Times New Roman" w:cs="Times New Roman"/>
          <w:sz w:val="28"/>
          <w:szCs w:val="28"/>
        </w:rPr>
        <w:t>с изменениями</w:t>
      </w:r>
      <w:r w:rsidRPr="00467CD8">
        <w:rPr>
          <w:rFonts w:ascii="Times New Roman" w:hAnsi="Times New Roman" w:cs="Times New Roman"/>
          <w:sz w:val="28"/>
          <w:szCs w:val="28"/>
        </w:rPr>
        <w:t>,</w:t>
      </w:r>
    </w:p>
    <w:p w:rsidR="00F56972" w:rsidRPr="00467CD8" w:rsidRDefault="00F56972" w:rsidP="00511076">
      <w:pPr>
        <w:spacing w:after="0" w:line="240" w:lineRule="auto"/>
        <w:ind w:firstLine="709"/>
        <w:jc w:val="both"/>
        <w:rPr>
          <w:rFonts w:ascii="Times New Roman" w:hAnsi="Times New Roman" w:cs="Times New Roman"/>
          <w:sz w:val="28"/>
          <w:szCs w:val="28"/>
        </w:rPr>
      </w:pPr>
    </w:p>
    <w:p w:rsidR="00622385" w:rsidRPr="00467CD8" w:rsidRDefault="00622385" w:rsidP="00511076">
      <w:pPr>
        <w:spacing w:after="0" w:line="240" w:lineRule="auto"/>
        <w:ind w:firstLine="709"/>
        <w:jc w:val="both"/>
        <w:rPr>
          <w:rFonts w:ascii="Times New Roman" w:hAnsi="Times New Roman" w:cs="Times New Roman"/>
          <w:b/>
          <w:sz w:val="28"/>
          <w:szCs w:val="28"/>
        </w:rPr>
      </w:pPr>
      <w:r w:rsidRPr="00467CD8">
        <w:rPr>
          <w:rFonts w:ascii="Times New Roman" w:hAnsi="Times New Roman" w:cs="Times New Roman"/>
          <w:sz w:val="28"/>
          <w:szCs w:val="28"/>
        </w:rPr>
        <w:t xml:space="preserve">Администрация муниципального образования «Темкинский </w:t>
      </w:r>
      <w:r w:rsidR="00764813" w:rsidRPr="00467CD8">
        <w:rPr>
          <w:rFonts w:ascii="Times New Roman" w:hAnsi="Times New Roman" w:cs="Times New Roman"/>
          <w:sz w:val="28"/>
          <w:szCs w:val="28"/>
        </w:rPr>
        <w:t>муниципальный округ</w:t>
      </w:r>
      <w:r w:rsidRPr="00467CD8">
        <w:rPr>
          <w:rFonts w:ascii="Times New Roman" w:hAnsi="Times New Roman" w:cs="Times New Roman"/>
          <w:sz w:val="28"/>
          <w:szCs w:val="28"/>
        </w:rPr>
        <w:t xml:space="preserve">» Смоленской области </w:t>
      </w:r>
      <w:r w:rsidRPr="00467CD8">
        <w:rPr>
          <w:rFonts w:ascii="Times New Roman" w:hAnsi="Times New Roman" w:cs="Times New Roman"/>
          <w:b/>
          <w:sz w:val="28"/>
          <w:szCs w:val="28"/>
        </w:rPr>
        <w:t>п о с т а н о в л я е т:</w:t>
      </w:r>
    </w:p>
    <w:p w:rsidR="003D4627" w:rsidRDefault="003D4627" w:rsidP="003D4627">
      <w:pPr>
        <w:pStyle w:val="a9"/>
        <w:jc w:val="both"/>
        <w:rPr>
          <w:sz w:val="28"/>
          <w:szCs w:val="28"/>
        </w:rPr>
      </w:pPr>
    </w:p>
    <w:p w:rsidR="00467CD8" w:rsidRPr="009D1CCD" w:rsidRDefault="00467CD8" w:rsidP="009D1CCD">
      <w:pPr>
        <w:pStyle w:val="ConsPlusTitle"/>
        <w:numPr>
          <w:ilvl w:val="0"/>
          <w:numId w:val="8"/>
        </w:numPr>
        <w:ind w:left="0" w:firstLine="360"/>
        <w:jc w:val="both"/>
        <w:rPr>
          <w:rFonts w:ascii="Times New Roman" w:hAnsi="Times New Roman" w:cs="Times New Roman"/>
          <w:b w:val="0"/>
          <w:sz w:val="28"/>
          <w:szCs w:val="28"/>
        </w:rPr>
      </w:pPr>
      <w:r w:rsidRPr="009D1CCD">
        <w:rPr>
          <w:rFonts w:ascii="Times New Roman" w:hAnsi="Times New Roman" w:cs="Times New Roman"/>
          <w:b w:val="0"/>
          <w:sz w:val="28"/>
          <w:szCs w:val="28"/>
        </w:rPr>
        <w:t xml:space="preserve">Утвердить Порядок </w:t>
      </w:r>
      <w:r w:rsidR="009D1CCD" w:rsidRPr="009D1CCD">
        <w:rPr>
          <w:rFonts w:ascii="Times New Roman" w:hAnsi="Times New Roman" w:cs="Times New Roman"/>
          <w:b w:val="0"/>
          <w:sz w:val="28"/>
          <w:szCs w:val="28"/>
        </w:rPr>
        <w:t xml:space="preserve">о размере, условиях и порядке возмещения расходов, </w:t>
      </w:r>
      <w:r w:rsidR="009D1CCD" w:rsidRPr="009D1CCD">
        <w:rPr>
          <w:rFonts w:ascii="Times New Roman" w:hAnsi="Times New Roman" w:cs="Times New Roman"/>
          <w:b w:val="0"/>
          <w:sz w:val="28"/>
          <w:szCs w:val="28"/>
        </w:rPr>
        <w:lastRenderedPageBreak/>
        <w:t>связанных с предоставлением компенсации расходов на оплату жилых помещений, отопления и освещения педагогическим и иным работникам областных государственных и муниципальных 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w:t>
      </w:r>
      <w:r w:rsidR="009D1CCD">
        <w:rPr>
          <w:rFonts w:ascii="Times New Roman" w:hAnsi="Times New Roman" w:cs="Times New Roman"/>
          <w:b w:val="0"/>
          <w:sz w:val="28"/>
          <w:szCs w:val="28"/>
        </w:rPr>
        <w:t xml:space="preserve"> </w:t>
      </w:r>
      <w:r w:rsidR="009D1CCD" w:rsidRPr="009D1CCD">
        <w:rPr>
          <w:rFonts w:ascii="Times New Roman" w:hAnsi="Times New Roman" w:cs="Times New Roman"/>
          <w:b w:val="0"/>
          <w:sz w:val="28"/>
          <w:szCs w:val="28"/>
        </w:rPr>
        <w:t xml:space="preserve">работникам областных </w:t>
      </w:r>
      <w:r w:rsidR="009D1CCD">
        <w:rPr>
          <w:rFonts w:ascii="Times New Roman" w:hAnsi="Times New Roman" w:cs="Times New Roman"/>
          <w:b w:val="0"/>
          <w:sz w:val="28"/>
          <w:szCs w:val="28"/>
        </w:rPr>
        <w:t xml:space="preserve"> г</w:t>
      </w:r>
      <w:r w:rsidR="009D1CCD" w:rsidRPr="009D1CCD">
        <w:rPr>
          <w:rFonts w:ascii="Times New Roman" w:hAnsi="Times New Roman" w:cs="Times New Roman"/>
          <w:b w:val="0"/>
          <w:sz w:val="28"/>
          <w:szCs w:val="28"/>
        </w:rPr>
        <w:t>осударственных и муниципальных</w:t>
      </w:r>
      <w:r w:rsidR="009D1CCD">
        <w:rPr>
          <w:rFonts w:ascii="Times New Roman" w:hAnsi="Times New Roman" w:cs="Times New Roman"/>
          <w:b w:val="0"/>
          <w:sz w:val="28"/>
          <w:szCs w:val="28"/>
        </w:rPr>
        <w:t xml:space="preserve"> </w:t>
      </w:r>
      <w:r w:rsidR="009D1CCD" w:rsidRPr="009D1CCD">
        <w:rPr>
          <w:rFonts w:ascii="Times New Roman" w:hAnsi="Times New Roman" w:cs="Times New Roman"/>
          <w:b w:val="0"/>
          <w:sz w:val="28"/>
          <w:szCs w:val="28"/>
        </w:rPr>
        <w:t>образовательных организаций</w:t>
      </w:r>
      <w:r w:rsidR="00F734DF" w:rsidRPr="009D1CCD">
        <w:rPr>
          <w:rFonts w:ascii="Times New Roman" w:hAnsi="Times New Roman" w:cs="Times New Roman"/>
          <w:b w:val="0"/>
          <w:sz w:val="28"/>
          <w:szCs w:val="28"/>
          <w:shd w:val="clear" w:color="auto" w:fill="FFFFFF"/>
        </w:rPr>
        <w:t>,</w:t>
      </w:r>
      <w:r w:rsidRPr="009D1CCD">
        <w:rPr>
          <w:rFonts w:ascii="Times New Roman" w:hAnsi="Times New Roman" w:cs="Times New Roman"/>
          <w:b w:val="0"/>
          <w:sz w:val="28"/>
          <w:szCs w:val="28"/>
        </w:rPr>
        <w:t xml:space="preserve"> согласно приложению.</w:t>
      </w:r>
    </w:p>
    <w:p w:rsidR="009D1CCD" w:rsidRDefault="003D4627" w:rsidP="00026B6E">
      <w:pPr>
        <w:pStyle w:val="a7"/>
        <w:numPr>
          <w:ilvl w:val="0"/>
          <w:numId w:val="8"/>
        </w:numPr>
        <w:tabs>
          <w:tab w:val="left" w:pos="709"/>
          <w:tab w:val="left" w:pos="1276"/>
        </w:tabs>
        <w:spacing w:after="0"/>
        <w:ind w:hanging="11"/>
        <w:jc w:val="both"/>
        <w:textAlignment w:val="baseline"/>
        <w:rPr>
          <w:sz w:val="28"/>
          <w:szCs w:val="28"/>
        </w:rPr>
      </w:pPr>
      <w:r w:rsidRPr="003D4627">
        <w:rPr>
          <w:sz w:val="28"/>
          <w:szCs w:val="28"/>
        </w:rPr>
        <w:t>Признать утратившими силу</w:t>
      </w:r>
      <w:r w:rsidR="009D1CCD">
        <w:rPr>
          <w:sz w:val="28"/>
          <w:szCs w:val="28"/>
        </w:rPr>
        <w:t>:</w:t>
      </w:r>
    </w:p>
    <w:p w:rsidR="009D1CCD" w:rsidRDefault="009D1CCD" w:rsidP="00AC35B6">
      <w:pPr>
        <w:pStyle w:val="a7"/>
        <w:tabs>
          <w:tab w:val="left" w:pos="0"/>
          <w:tab w:val="left" w:pos="1276"/>
        </w:tabs>
        <w:spacing w:after="0"/>
        <w:ind w:firstLine="426"/>
        <w:jc w:val="both"/>
        <w:textAlignment w:val="baseline"/>
        <w:rPr>
          <w:sz w:val="28"/>
          <w:szCs w:val="28"/>
        </w:rPr>
      </w:pPr>
      <w:r>
        <w:rPr>
          <w:sz w:val="28"/>
          <w:szCs w:val="28"/>
        </w:rPr>
        <w:t xml:space="preserve">- </w:t>
      </w:r>
      <w:r w:rsidR="003D4627" w:rsidRPr="003D4627">
        <w:rPr>
          <w:sz w:val="28"/>
          <w:szCs w:val="28"/>
        </w:rPr>
        <w:t xml:space="preserve"> </w:t>
      </w:r>
      <w:r w:rsidR="003D4627">
        <w:rPr>
          <w:sz w:val="28"/>
          <w:szCs w:val="28"/>
        </w:rPr>
        <w:t>п</w:t>
      </w:r>
      <w:r w:rsidR="003D4627" w:rsidRPr="003D4627">
        <w:rPr>
          <w:color w:val="000000"/>
          <w:sz w:val="28"/>
          <w:szCs w:val="28"/>
        </w:rPr>
        <w:t>остановление Администрации муниципального образования «Темкинский район» Смоленской области от</w:t>
      </w:r>
      <w:r w:rsidR="003D4627">
        <w:rPr>
          <w:color w:val="000000"/>
          <w:sz w:val="28"/>
          <w:szCs w:val="28"/>
        </w:rPr>
        <w:t xml:space="preserve"> 27 февраля 2017 года № 88 «</w:t>
      </w:r>
      <w:r w:rsidR="003D4627" w:rsidRPr="00467CD8">
        <w:rPr>
          <w:sz w:val="28"/>
          <w:szCs w:val="28"/>
        </w:rPr>
        <w:t>Об утверждении Порядка возмещения расходов, связанных с предоставлением компенсации расходов на оплату жилых помещений,  отопления и освещения педагогическим</w:t>
      </w:r>
      <w:r w:rsidR="00417E1D">
        <w:rPr>
          <w:sz w:val="28"/>
          <w:szCs w:val="28"/>
        </w:rPr>
        <w:t xml:space="preserve"> </w:t>
      </w:r>
      <w:r w:rsidR="003D4627" w:rsidRPr="00467CD8">
        <w:rPr>
          <w:sz w:val="28"/>
          <w:szCs w:val="28"/>
        </w:rPr>
        <w:t>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r>
        <w:rPr>
          <w:sz w:val="28"/>
          <w:szCs w:val="28"/>
        </w:rPr>
        <w:t>»</w:t>
      </w:r>
    </w:p>
    <w:p w:rsidR="003D4627" w:rsidRDefault="009D1CCD" w:rsidP="00AC35B6">
      <w:pPr>
        <w:pStyle w:val="a7"/>
        <w:tabs>
          <w:tab w:val="left" w:pos="0"/>
          <w:tab w:val="left" w:pos="1276"/>
        </w:tabs>
        <w:spacing w:after="0"/>
        <w:ind w:firstLine="426"/>
        <w:jc w:val="both"/>
        <w:textAlignment w:val="baseline"/>
        <w:rPr>
          <w:sz w:val="28"/>
          <w:szCs w:val="28"/>
        </w:rPr>
      </w:pPr>
      <w:r>
        <w:rPr>
          <w:sz w:val="28"/>
          <w:szCs w:val="28"/>
        </w:rPr>
        <w:t>-</w:t>
      </w:r>
      <w:r w:rsidR="003D4627">
        <w:rPr>
          <w:sz w:val="28"/>
          <w:szCs w:val="28"/>
        </w:rPr>
        <w:t xml:space="preserve"> п</w:t>
      </w:r>
      <w:r w:rsidR="003D4627" w:rsidRPr="003D4627">
        <w:rPr>
          <w:color w:val="000000"/>
          <w:sz w:val="28"/>
          <w:szCs w:val="28"/>
        </w:rPr>
        <w:t>остановление Администрации муниципального образования «Темкинский район» Смоленской области от</w:t>
      </w:r>
      <w:r w:rsidR="003D4627">
        <w:rPr>
          <w:color w:val="000000"/>
          <w:sz w:val="28"/>
          <w:szCs w:val="28"/>
        </w:rPr>
        <w:t xml:space="preserve"> 26.09.2019 года № 360 «О внесении изменений </w:t>
      </w:r>
      <w:r w:rsidR="003D4627" w:rsidRPr="00417E1D">
        <w:rPr>
          <w:sz w:val="28"/>
          <w:szCs w:val="28"/>
        </w:rPr>
        <w:t>в Об</w:t>
      </w:r>
      <w:r w:rsidR="00417E1D">
        <w:rPr>
          <w:sz w:val="28"/>
          <w:szCs w:val="28"/>
        </w:rPr>
        <w:t xml:space="preserve"> </w:t>
      </w:r>
      <w:r w:rsidR="003D4627" w:rsidRPr="00417E1D">
        <w:rPr>
          <w:sz w:val="28"/>
          <w:szCs w:val="28"/>
        </w:rPr>
        <w:t>утверждении</w:t>
      </w:r>
      <w:r w:rsidR="00417E1D">
        <w:rPr>
          <w:sz w:val="28"/>
          <w:szCs w:val="28"/>
        </w:rPr>
        <w:t xml:space="preserve"> </w:t>
      </w:r>
      <w:r w:rsidR="003D4627" w:rsidRPr="00417E1D">
        <w:rPr>
          <w:sz w:val="28"/>
          <w:szCs w:val="28"/>
        </w:rPr>
        <w:t>Порядка</w:t>
      </w:r>
      <w:r w:rsidR="00417E1D">
        <w:rPr>
          <w:sz w:val="28"/>
          <w:szCs w:val="28"/>
        </w:rPr>
        <w:t xml:space="preserve"> </w:t>
      </w:r>
      <w:r w:rsidR="003D4627" w:rsidRPr="00417E1D">
        <w:rPr>
          <w:sz w:val="28"/>
          <w:szCs w:val="28"/>
        </w:rPr>
        <w:t xml:space="preserve">возмещения расходов, связанных </w:t>
      </w:r>
      <w:r w:rsidR="00417E1D">
        <w:rPr>
          <w:sz w:val="28"/>
          <w:szCs w:val="28"/>
        </w:rPr>
        <w:t>с</w:t>
      </w:r>
      <w:r w:rsidR="003D4627" w:rsidRPr="00417E1D">
        <w:rPr>
          <w:sz w:val="28"/>
          <w:szCs w:val="28"/>
        </w:rPr>
        <w:t xml:space="preserve"> предоставлением компенсации</w:t>
      </w:r>
      <w:r w:rsidR="00417E1D">
        <w:rPr>
          <w:sz w:val="28"/>
          <w:szCs w:val="28"/>
        </w:rPr>
        <w:t xml:space="preserve"> </w:t>
      </w:r>
      <w:r w:rsidR="003D4627" w:rsidRPr="00417E1D">
        <w:rPr>
          <w:sz w:val="28"/>
          <w:szCs w:val="28"/>
        </w:rPr>
        <w:t>расходов</w:t>
      </w:r>
      <w:r w:rsidR="00417E1D">
        <w:rPr>
          <w:sz w:val="28"/>
          <w:szCs w:val="28"/>
        </w:rPr>
        <w:t xml:space="preserve"> </w:t>
      </w:r>
      <w:r w:rsidR="003D4627" w:rsidRPr="00417E1D">
        <w:rPr>
          <w:sz w:val="28"/>
          <w:szCs w:val="28"/>
        </w:rPr>
        <w:t>на</w:t>
      </w:r>
      <w:r w:rsidR="00417E1D">
        <w:rPr>
          <w:sz w:val="28"/>
          <w:szCs w:val="28"/>
        </w:rPr>
        <w:t xml:space="preserve"> </w:t>
      </w:r>
      <w:r w:rsidR="003D4627" w:rsidRPr="00417E1D">
        <w:rPr>
          <w:sz w:val="28"/>
          <w:szCs w:val="28"/>
        </w:rPr>
        <w:t>оплат</w:t>
      </w:r>
      <w:r w:rsidR="00417E1D">
        <w:rPr>
          <w:sz w:val="28"/>
          <w:szCs w:val="28"/>
        </w:rPr>
        <w:t xml:space="preserve">у </w:t>
      </w:r>
      <w:r w:rsidR="003D4627" w:rsidRPr="00417E1D">
        <w:rPr>
          <w:sz w:val="28"/>
          <w:szCs w:val="28"/>
        </w:rPr>
        <w:t>жилых</w:t>
      </w:r>
      <w:r w:rsidR="00417E1D">
        <w:rPr>
          <w:sz w:val="28"/>
          <w:szCs w:val="28"/>
        </w:rPr>
        <w:t xml:space="preserve"> </w:t>
      </w:r>
      <w:r w:rsidR="003D4627" w:rsidRPr="00417E1D">
        <w:rPr>
          <w:sz w:val="28"/>
          <w:szCs w:val="28"/>
        </w:rPr>
        <w:t>помещений, отопления</w:t>
      </w:r>
      <w:r w:rsidR="00417E1D">
        <w:rPr>
          <w:sz w:val="28"/>
          <w:szCs w:val="28"/>
        </w:rPr>
        <w:t xml:space="preserve"> </w:t>
      </w:r>
      <w:r w:rsidR="003D4627" w:rsidRPr="00417E1D">
        <w:rPr>
          <w:sz w:val="28"/>
          <w:szCs w:val="28"/>
        </w:rPr>
        <w:t>и</w:t>
      </w:r>
      <w:r w:rsidR="00417E1D">
        <w:rPr>
          <w:sz w:val="28"/>
          <w:szCs w:val="28"/>
        </w:rPr>
        <w:t xml:space="preserve"> </w:t>
      </w:r>
      <w:r w:rsidR="003D4627" w:rsidRPr="00417E1D">
        <w:rPr>
          <w:sz w:val="28"/>
          <w:szCs w:val="28"/>
        </w:rPr>
        <w:t>освещения педагогическим  работникам</w:t>
      </w:r>
      <w:r w:rsidR="00417E1D">
        <w:rPr>
          <w:sz w:val="28"/>
          <w:szCs w:val="28"/>
        </w:rPr>
        <w:t xml:space="preserve"> </w:t>
      </w:r>
      <w:r w:rsidR="003D4627" w:rsidRPr="00417E1D">
        <w:rPr>
          <w:sz w:val="28"/>
          <w:szCs w:val="28"/>
        </w:rPr>
        <w:t>муниципальных образовательных учреждений,  проживающим</w:t>
      </w:r>
      <w:r w:rsidR="00417E1D" w:rsidRPr="00417E1D">
        <w:rPr>
          <w:sz w:val="28"/>
          <w:szCs w:val="28"/>
        </w:rPr>
        <w:t xml:space="preserve"> </w:t>
      </w:r>
      <w:r w:rsidR="003D4627" w:rsidRPr="00417E1D">
        <w:rPr>
          <w:sz w:val="28"/>
          <w:szCs w:val="28"/>
        </w:rPr>
        <w:t>и работающим в сельских населенных пунктах, рабочих поселках (поселках городского типа)</w:t>
      </w:r>
      <w:r w:rsidR="00417E1D">
        <w:rPr>
          <w:sz w:val="28"/>
          <w:szCs w:val="28"/>
        </w:rPr>
        <w:t>».</w:t>
      </w:r>
      <w:r w:rsidR="003D4627" w:rsidRPr="00417E1D">
        <w:rPr>
          <w:sz w:val="28"/>
          <w:szCs w:val="28"/>
        </w:rPr>
        <w:t xml:space="preserve"> </w:t>
      </w:r>
    </w:p>
    <w:p w:rsidR="00026B6E" w:rsidRPr="00417E1D" w:rsidRDefault="00026B6E" w:rsidP="00026B6E">
      <w:pPr>
        <w:pStyle w:val="13"/>
        <w:tabs>
          <w:tab w:val="left" w:pos="709"/>
        </w:tabs>
        <w:spacing w:after="0"/>
        <w:ind w:right="-1" w:hanging="11"/>
        <w:jc w:val="both"/>
        <w:rPr>
          <w:sz w:val="28"/>
          <w:szCs w:val="28"/>
        </w:rPr>
      </w:pPr>
      <w:r>
        <w:rPr>
          <w:sz w:val="28"/>
          <w:szCs w:val="28"/>
        </w:rPr>
        <w:tab/>
      </w:r>
      <w:r>
        <w:rPr>
          <w:sz w:val="28"/>
          <w:szCs w:val="28"/>
        </w:rPr>
        <w:tab/>
        <w:t xml:space="preserve">3. </w:t>
      </w:r>
      <w:r w:rsidR="00FA7122">
        <w:rPr>
          <w:color w:val="000000"/>
          <w:sz w:val="28"/>
          <w:szCs w:val="28"/>
        </w:rPr>
        <w:t>Разместить</w:t>
      </w:r>
      <w:r w:rsidRPr="00CE4627">
        <w:rPr>
          <w:color w:val="000000"/>
          <w:sz w:val="28"/>
          <w:szCs w:val="28"/>
        </w:rPr>
        <w:t xml:space="preserve"> настоящее постановление на официальном сайте Администрации муниципального образования </w:t>
      </w:r>
      <w:r>
        <w:rPr>
          <w:color w:val="000000"/>
          <w:sz w:val="28"/>
          <w:szCs w:val="28"/>
        </w:rPr>
        <w:t>«</w:t>
      </w:r>
      <w:r w:rsidRPr="00CE4627">
        <w:rPr>
          <w:color w:val="000000"/>
          <w:sz w:val="28"/>
          <w:szCs w:val="28"/>
        </w:rPr>
        <w:t xml:space="preserve">Темкинский </w:t>
      </w:r>
      <w:r w:rsidRPr="00E23D70">
        <w:rPr>
          <w:color w:val="000000"/>
          <w:sz w:val="28"/>
          <w:szCs w:val="28"/>
        </w:rPr>
        <w:t>муниципальный округ</w:t>
      </w:r>
      <w:r w:rsidRPr="00CE4627">
        <w:rPr>
          <w:color w:val="000000"/>
          <w:sz w:val="28"/>
          <w:szCs w:val="28"/>
        </w:rPr>
        <w:t>» Смоленской области в информационно-телекоммуникационной сети «Интернет».</w:t>
      </w:r>
    </w:p>
    <w:p w:rsidR="00A14ED5" w:rsidRPr="00467CD8" w:rsidRDefault="00026B6E" w:rsidP="00A36332">
      <w:pPr>
        <w:pStyle w:val="a9"/>
        <w:ind w:firstLine="709"/>
        <w:jc w:val="both"/>
        <w:rPr>
          <w:sz w:val="28"/>
          <w:szCs w:val="28"/>
        </w:rPr>
      </w:pPr>
      <w:r>
        <w:rPr>
          <w:sz w:val="28"/>
          <w:szCs w:val="28"/>
        </w:rPr>
        <w:t>4</w:t>
      </w:r>
      <w:r w:rsidR="00A14ED5" w:rsidRPr="00467CD8">
        <w:rPr>
          <w:sz w:val="28"/>
          <w:szCs w:val="28"/>
        </w:rPr>
        <w:t xml:space="preserve">. </w:t>
      </w:r>
      <w:r w:rsidR="00467CD8" w:rsidRPr="00467CD8">
        <w:rPr>
          <w:sz w:val="28"/>
          <w:szCs w:val="28"/>
        </w:rPr>
        <w:t>Настоящее постановление распространяет свое действие на правоотношения, возникшие с 1 января 2025 года</w:t>
      </w:r>
      <w:r w:rsidR="00A60B41" w:rsidRPr="00467CD8">
        <w:rPr>
          <w:sz w:val="28"/>
          <w:szCs w:val="28"/>
        </w:rPr>
        <w:t>.</w:t>
      </w:r>
    </w:p>
    <w:p w:rsidR="00B91337" w:rsidRPr="00D55EFD" w:rsidRDefault="00026B6E" w:rsidP="00D55EFD">
      <w:pPr>
        <w:pStyle w:val="a9"/>
        <w:ind w:firstLine="709"/>
        <w:jc w:val="both"/>
        <w:rPr>
          <w:sz w:val="28"/>
          <w:szCs w:val="28"/>
        </w:rPr>
      </w:pPr>
      <w:r>
        <w:rPr>
          <w:sz w:val="28"/>
          <w:szCs w:val="28"/>
        </w:rPr>
        <w:t>5</w:t>
      </w:r>
      <w:r w:rsidR="00A14ED5">
        <w:rPr>
          <w:sz w:val="28"/>
          <w:szCs w:val="28"/>
        </w:rPr>
        <w:t>.</w:t>
      </w:r>
      <w:r w:rsidR="00B91337" w:rsidRPr="00D55EFD">
        <w:rPr>
          <w:sz w:val="28"/>
          <w:szCs w:val="28"/>
        </w:rPr>
        <w:t xml:space="preserve"> </w:t>
      </w:r>
      <w:r w:rsidR="00467CD8" w:rsidRPr="00544C99">
        <w:rPr>
          <w:sz w:val="28"/>
          <w:szCs w:val="28"/>
        </w:rPr>
        <w:t xml:space="preserve">Контроль за исполнением настоящего постановления возложить на начальника отдела по образованию </w:t>
      </w:r>
      <w:r w:rsidR="00467CD8">
        <w:rPr>
          <w:sz w:val="28"/>
          <w:szCs w:val="28"/>
        </w:rPr>
        <w:t>и гражданско-патриотическому воспитанию</w:t>
      </w:r>
      <w:r w:rsidR="00467CD8" w:rsidRPr="00544C99">
        <w:rPr>
          <w:sz w:val="28"/>
          <w:szCs w:val="28"/>
        </w:rPr>
        <w:t xml:space="preserve"> Администрации муниципального образования «Темкинский </w:t>
      </w:r>
      <w:r w:rsidR="00467CD8">
        <w:rPr>
          <w:sz w:val="28"/>
          <w:szCs w:val="28"/>
        </w:rPr>
        <w:t>муниципальный округ</w:t>
      </w:r>
      <w:r w:rsidR="00467CD8" w:rsidRPr="00544C99">
        <w:rPr>
          <w:sz w:val="28"/>
          <w:szCs w:val="28"/>
        </w:rPr>
        <w:t>» Смоленской области М.А. Карнилову</w:t>
      </w:r>
      <w:r w:rsidR="00B932CF">
        <w:rPr>
          <w:sz w:val="28"/>
          <w:szCs w:val="28"/>
        </w:rPr>
        <w:t>.</w:t>
      </w:r>
    </w:p>
    <w:p w:rsidR="00F31579" w:rsidRPr="004827C7" w:rsidRDefault="00F31579" w:rsidP="00511076">
      <w:pPr>
        <w:pStyle w:val="a7"/>
        <w:spacing w:after="0"/>
        <w:ind w:firstLine="709"/>
        <w:jc w:val="both"/>
        <w:textAlignment w:val="baseline"/>
        <w:rPr>
          <w:sz w:val="28"/>
          <w:szCs w:val="28"/>
        </w:rPr>
      </w:pPr>
    </w:p>
    <w:p w:rsidR="00F31579" w:rsidRDefault="00F31579" w:rsidP="00511076">
      <w:pPr>
        <w:pStyle w:val="a7"/>
        <w:spacing w:after="0"/>
        <w:ind w:firstLine="709"/>
        <w:jc w:val="both"/>
        <w:textAlignment w:val="baseline"/>
        <w:rPr>
          <w:sz w:val="28"/>
          <w:szCs w:val="28"/>
        </w:rPr>
      </w:pPr>
    </w:p>
    <w:p w:rsidR="00417E1D" w:rsidRDefault="00417E1D" w:rsidP="00511076">
      <w:pPr>
        <w:pStyle w:val="a7"/>
        <w:spacing w:after="0"/>
        <w:ind w:firstLine="709"/>
        <w:jc w:val="both"/>
        <w:textAlignment w:val="baseline"/>
        <w:rPr>
          <w:sz w:val="28"/>
          <w:szCs w:val="28"/>
        </w:rPr>
      </w:pPr>
    </w:p>
    <w:p w:rsidR="007C42C7" w:rsidRPr="004827C7" w:rsidRDefault="007C42C7" w:rsidP="00511076">
      <w:pPr>
        <w:pStyle w:val="a7"/>
        <w:tabs>
          <w:tab w:val="left" w:pos="851"/>
        </w:tabs>
        <w:spacing w:after="0"/>
        <w:jc w:val="both"/>
        <w:textAlignment w:val="baseline"/>
        <w:rPr>
          <w:sz w:val="28"/>
          <w:szCs w:val="28"/>
        </w:rPr>
      </w:pPr>
      <w:r w:rsidRPr="004827C7">
        <w:rPr>
          <w:sz w:val="28"/>
          <w:szCs w:val="28"/>
        </w:rPr>
        <w:t>Глава муниципального образования</w:t>
      </w:r>
    </w:p>
    <w:p w:rsidR="00C54532" w:rsidRDefault="007C42C7" w:rsidP="00511076">
      <w:pPr>
        <w:spacing w:after="0" w:line="240" w:lineRule="auto"/>
        <w:jc w:val="both"/>
        <w:rPr>
          <w:rFonts w:ascii="Times New Roman" w:hAnsi="Times New Roman" w:cs="Times New Roman"/>
          <w:sz w:val="28"/>
          <w:szCs w:val="28"/>
        </w:rPr>
      </w:pPr>
      <w:r w:rsidRPr="004827C7">
        <w:rPr>
          <w:rFonts w:ascii="Times New Roman" w:hAnsi="Times New Roman" w:cs="Times New Roman"/>
          <w:sz w:val="28"/>
          <w:szCs w:val="28"/>
        </w:rPr>
        <w:t xml:space="preserve">«Темкинский </w:t>
      </w:r>
      <w:r w:rsidR="00C54532">
        <w:rPr>
          <w:rFonts w:ascii="Times New Roman" w:hAnsi="Times New Roman" w:cs="Times New Roman"/>
          <w:sz w:val="28"/>
          <w:szCs w:val="28"/>
        </w:rPr>
        <w:t>муниципальный округ</w:t>
      </w:r>
      <w:r w:rsidRPr="004827C7">
        <w:rPr>
          <w:rFonts w:ascii="Times New Roman" w:hAnsi="Times New Roman" w:cs="Times New Roman"/>
          <w:sz w:val="28"/>
          <w:szCs w:val="28"/>
        </w:rPr>
        <w:t>»</w:t>
      </w:r>
    </w:p>
    <w:p w:rsidR="007C42C7" w:rsidRPr="004827C7" w:rsidRDefault="00C64982" w:rsidP="00511076">
      <w:pPr>
        <w:spacing w:after="0" w:line="240" w:lineRule="auto"/>
        <w:jc w:val="both"/>
        <w:rPr>
          <w:rFonts w:ascii="Times New Roman" w:hAnsi="Times New Roman" w:cs="Times New Roman"/>
          <w:sz w:val="28"/>
          <w:szCs w:val="28"/>
        </w:rPr>
      </w:pPr>
      <w:r w:rsidRPr="00C64982">
        <w:rPr>
          <w:rFonts w:ascii="Times New Roman" w:hAnsi="Times New Roman" w:cs="Times New Roman"/>
          <w:sz w:val="28"/>
          <w:szCs w:val="28"/>
        </w:rPr>
        <w:t xml:space="preserve"> </w:t>
      </w:r>
      <w:r w:rsidR="007C42C7" w:rsidRPr="004827C7">
        <w:rPr>
          <w:rFonts w:ascii="Times New Roman" w:hAnsi="Times New Roman" w:cs="Times New Roman"/>
          <w:sz w:val="28"/>
          <w:szCs w:val="28"/>
        </w:rPr>
        <w:t>Смолен</w:t>
      </w:r>
      <w:r w:rsidR="00511076">
        <w:rPr>
          <w:rFonts w:ascii="Times New Roman" w:hAnsi="Times New Roman" w:cs="Times New Roman"/>
          <w:sz w:val="28"/>
          <w:szCs w:val="28"/>
        </w:rPr>
        <w:t xml:space="preserve">ской области               </w:t>
      </w:r>
      <w:r w:rsidR="007C42C7" w:rsidRPr="004827C7">
        <w:rPr>
          <w:rFonts w:ascii="Times New Roman" w:hAnsi="Times New Roman" w:cs="Times New Roman"/>
          <w:sz w:val="28"/>
          <w:szCs w:val="28"/>
        </w:rPr>
        <w:t xml:space="preserve">  </w:t>
      </w:r>
      <w:r>
        <w:rPr>
          <w:rFonts w:ascii="Times New Roman" w:hAnsi="Times New Roman" w:cs="Times New Roman"/>
          <w:sz w:val="28"/>
          <w:szCs w:val="28"/>
        </w:rPr>
        <w:t xml:space="preserve">      </w:t>
      </w:r>
      <w:r w:rsidR="00D5331D" w:rsidRPr="004827C7">
        <w:rPr>
          <w:rFonts w:ascii="Times New Roman" w:hAnsi="Times New Roman" w:cs="Times New Roman"/>
          <w:sz w:val="28"/>
          <w:szCs w:val="28"/>
        </w:rPr>
        <w:t xml:space="preserve">         </w:t>
      </w:r>
      <w:r w:rsidR="003D0DBB" w:rsidRPr="004827C7">
        <w:rPr>
          <w:rFonts w:ascii="Times New Roman" w:hAnsi="Times New Roman" w:cs="Times New Roman"/>
          <w:sz w:val="28"/>
          <w:szCs w:val="28"/>
        </w:rPr>
        <w:t xml:space="preserve">   </w:t>
      </w:r>
      <w:r w:rsidR="007C42C7" w:rsidRPr="004827C7">
        <w:rPr>
          <w:rFonts w:ascii="Times New Roman" w:hAnsi="Times New Roman" w:cs="Times New Roman"/>
          <w:sz w:val="28"/>
          <w:szCs w:val="28"/>
        </w:rPr>
        <w:t xml:space="preserve">  </w:t>
      </w:r>
      <w:r w:rsidR="00C54532">
        <w:rPr>
          <w:rFonts w:ascii="Times New Roman" w:hAnsi="Times New Roman" w:cs="Times New Roman"/>
          <w:sz w:val="28"/>
          <w:szCs w:val="28"/>
        </w:rPr>
        <w:t xml:space="preserve">                                      </w:t>
      </w:r>
      <w:r w:rsidR="00F31579" w:rsidRPr="004827C7">
        <w:rPr>
          <w:rFonts w:ascii="Times New Roman" w:hAnsi="Times New Roman" w:cs="Times New Roman"/>
          <w:sz w:val="28"/>
          <w:szCs w:val="28"/>
        </w:rPr>
        <w:t xml:space="preserve"> </w:t>
      </w:r>
      <w:r w:rsidR="00CD4CCC">
        <w:rPr>
          <w:rFonts w:ascii="Times New Roman" w:hAnsi="Times New Roman" w:cs="Times New Roman"/>
          <w:sz w:val="28"/>
          <w:szCs w:val="28"/>
        </w:rPr>
        <w:t xml:space="preserve">  </w:t>
      </w:r>
      <w:r w:rsidR="00F31579" w:rsidRPr="004827C7">
        <w:rPr>
          <w:rFonts w:ascii="Times New Roman" w:hAnsi="Times New Roman" w:cs="Times New Roman"/>
          <w:sz w:val="28"/>
          <w:szCs w:val="28"/>
        </w:rPr>
        <w:t xml:space="preserve">      </w:t>
      </w:r>
      <w:r w:rsidR="00D81C4F" w:rsidRPr="004827C7">
        <w:rPr>
          <w:rFonts w:ascii="Times New Roman" w:hAnsi="Times New Roman" w:cs="Times New Roman"/>
          <w:sz w:val="28"/>
          <w:szCs w:val="28"/>
        </w:rPr>
        <w:t>А.</w:t>
      </w:r>
      <w:r w:rsidR="00511076">
        <w:rPr>
          <w:rFonts w:ascii="Times New Roman" w:hAnsi="Times New Roman" w:cs="Times New Roman"/>
          <w:sz w:val="28"/>
          <w:szCs w:val="28"/>
        </w:rPr>
        <w:t>Н. Васильев</w:t>
      </w:r>
    </w:p>
    <w:p w:rsidR="00413CD7" w:rsidRDefault="00413CD7" w:rsidP="002512F1">
      <w:pPr>
        <w:pStyle w:val="ConsPlusNormal"/>
        <w:widowControl/>
        <w:ind w:left="5954"/>
        <w:outlineLvl w:val="1"/>
        <w:rPr>
          <w:rFonts w:ascii="Times New Roman" w:hAnsi="Times New Roman" w:cs="Times New Roman"/>
          <w:sz w:val="28"/>
          <w:szCs w:val="28"/>
        </w:rPr>
      </w:pPr>
    </w:p>
    <w:p w:rsidR="00B932CF" w:rsidRDefault="00B932CF" w:rsidP="002512F1">
      <w:pPr>
        <w:pStyle w:val="ConsPlusNormal"/>
        <w:widowControl/>
        <w:ind w:left="5954"/>
        <w:outlineLvl w:val="1"/>
        <w:rPr>
          <w:rFonts w:ascii="Times New Roman" w:hAnsi="Times New Roman" w:cs="Times New Roman"/>
          <w:sz w:val="28"/>
          <w:szCs w:val="28"/>
        </w:rPr>
      </w:pPr>
    </w:p>
    <w:p w:rsidR="00B932CF" w:rsidRDefault="00B932CF" w:rsidP="002512F1">
      <w:pPr>
        <w:pStyle w:val="ConsPlusNormal"/>
        <w:widowControl/>
        <w:ind w:left="5954"/>
        <w:outlineLvl w:val="1"/>
        <w:rPr>
          <w:rFonts w:ascii="Times New Roman" w:hAnsi="Times New Roman" w:cs="Times New Roman"/>
          <w:sz w:val="28"/>
          <w:szCs w:val="28"/>
        </w:rPr>
      </w:pPr>
    </w:p>
    <w:p w:rsidR="00B932CF" w:rsidRDefault="00B932CF" w:rsidP="002512F1">
      <w:pPr>
        <w:pStyle w:val="ConsPlusNormal"/>
        <w:widowControl/>
        <w:ind w:left="5954"/>
        <w:outlineLvl w:val="1"/>
        <w:rPr>
          <w:rFonts w:ascii="Times New Roman" w:hAnsi="Times New Roman" w:cs="Times New Roman"/>
          <w:sz w:val="28"/>
          <w:szCs w:val="28"/>
        </w:rPr>
      </w:pPr>
    </w:p>
    <w:p w:rsidR="00B932CF" w:rsidRDefault="00B932CF" w:rsidP="002512F1">
      <w:pPr>
        <w:pStyle w:val="ConsPlusNormal"/>
        <w:widowControl/>
        <w:ind w:left="5954"/>
        <w:outlineLvl w:val="1"/>
        <w:rPr>
          <w:rFonts w:ascii="Times New Roman" w:hAnsi="Times New Roman" w:cs="Times New Roman"/>
          <w:sz w:val="28"/>
          <w:szCs w:val="28"/>
        </w:rPr>
      </w:pPr>
    </w:p>
    <w:p w:rsidR="00B932CF" w:rsidRDefault="00B932CF" w:rsidP="002512F1">
      <w:pPr>
        <w:pStyle w:val="ConsPlusNormal"/>
        <w:widowControl/>
        <w:ind w:left="5954"/>
        <w:outlineLvl w:val="1"/>
        <w:rPr>
          <w:rFonts w:ascii="Times New Roman" w:hAnsi="Times New Roman" w:cs="Times New Roman"/>
          <w:sz w:val="28"/>
          <w:szCs w:val="28"/>
        </w:rPr>
      </w:pPr>
    </w:p>
    <w:p w:rsidR="00B932CF" w:rsidRDefault="00B932CF" w:rsidP="002512F1">
      <w:pPr>
        <w:pStyle w:val="ConsPlusNormal"/>
        <w:widowControl/>
        <w:ind w:left="5954"/>
        <w:outlineLvl w:val="1"/>
        <w:rPr>
          <w:rFonts w:ascii="Times New Roman" w:hAnsi="Times New Roman" w:cs="Times New Roman"/>
          <w:sz w:val="28"/>
          <w:szCs w:val="28"/>
        </w:rPr>
      </w:pPr>
    </w:p>
    <w:p w:rsidR="001A2930" w:rsidRDefault="00D83EE5" w:rsidP="002512F1">
      <w:pPr>
        <w:pStyle w:val="ConsPlusNormal"/>
        <w:widowControl/>
        <w:ind w:left="5954"/>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1422A0" w:rsidRDefault="002512F1" w:rsidP="002512F1">
      <w:pPr>
        <w:pStyle w:val="ConsPlusNormal"/>
        <w:widowControl/>
        <w:ind w:left="5954"/>
        <w:jc w:val="both"/>
        <w:outlineLvl w:val="1"/>
        <w:rPr>
          <w:rFonts w:ascii="Times New Roman" w:hAnsi="Times New Roman" w:cs="Times New Roman"/>
          <w:sz w:val="28"/>
          <w:szCs w:val="28"/>
        </w:rPr>
      </w:pPr>
      <w:r>
        <w:rPr>
          <w:rFonts w:ascii="Times New Roman" w:hAnsi="Times New Roman" w:cs="Times New Roman"/>
          <w:sz w:val="28"/>
          <w:szCs w:val="28"/>
        </w:rPr>
        <w:t>к</w:t>
      </w:r>
      <w:r w:rsidRPr="002512F1">
        <w:rPr>
          <w:rFonts w:ascii="Times New Roman" w:hAnsi="Times New Roman" w:cs="Times New Roman"/>
          <w:sz w:val="28"/>
          <w:szCs w:val="28"/>
        </w:rPr>
        <w:t xml:space="preserve"> </w:t>
      </w:r>
      <w:r>
        <w:rPr>
          <w:rFonts w:ascii="Times New Roman" w:hAnsi="Times New Roman" w:cs="Times New Roman"/>
          <w:sz w:val="28"/>
          <w:szCs w:val="28"/>
        </w:rPr>
        <w:t>постановлению</w:t>
      </w:r>
      <w:r w:rsidR="00E54260">
        <w:rPr>
          <w:rFonts w:ascii="Times New Roman" w:hAnsi="Times New Roman" w:cs="Times New Roman"/>
          <w:sz w:val="28"/>
          <w:szCs w:val="28"/>
        </w:rPr>
        <w:t xml:space="preserve"> </w:t>
      </w:r>
      <w:r w:rsidR="001A2930" w:rsidRPr="00EE6837">
        <w:rPr>
          <w:rFonts w:ascii="Times New Roman" w:hAnsi="Times New Roman" w:cs="Times New Roman"/>
          <w:sz w:val="28"/>
          <w:szCs w:val="28"/>
        </w:rPr>
        <w:t xml:space="preserve">Администрации муниципального образования </w:t>
      </w:r>
      <w:r w:rsidR="00B932CF" w:rsidRPr="00B932CF">
        <w:rPr>
          <w:rFonts w:ascii="Times New Roman" w:hAnsi="Times New Roman" w:cs="Times New Roman"/>
          <w:sz w:val="28"/>
          <w:szCs w:val="28"/>
        </w:rPr>
        <w:t>«Темкинский муниципальный округ»</w:t>
      </w:r>
      <w:r w:rsidR="001A2930" w:rsidRPr="00EE6837">
        <w:rPr>
          <w:rFonts w:ascii="Times New Roman" w:hAnsi="Times New Roman" w:cs="Times New Roman"/>
          <w:sz w:val="28"/>
          <w:szCs w:val="28"/>
        </w:rPr>
        <w:t xml:space="preserve"> Смоленской области</w:t>
      </w:r>
      <w:r w:rsidR="007D7058">
        <w:rPr>
          <w:rFonts w:ascii="Times New Roman" w:hAnsi="Times New Roman" w:cs="Times New Roman"/>
          <w:sz w:val="28"/>
          <w:szCs w:val="28"/>
        </w:rPr>
        <w:t xml:space="preserve"> </w:t>
      </w:r>
    </w:p>
    <w:p w:rsidR="001A2930" w:rsidRPr="00EE6837" w:rsidRDefault="007D7058" w:rsidP="002512F1">
      <w:pPr>
        <w:pStyle w:val="ConsPlusNormal"/>
        <w:widowControl/>
        <w:ind w:left="5954"/>
        <w:jc w:val="both"/>
        <w:outlineLvl w:val="1"/>
        <w:rPr>
          <w:rFonts w:ascii="Times New Roman" w:hAnsi="Times New Roman" w:cs="Times New Roman"/>
          <w:sz w:val="28"/>
          <w:szCs w:val="28"/>
        </w:rPr>
      </w:pPr>
      <w:r>
        <w:rPr>
          <w:rFonts w:ascii="Times New Roman" w:hAnsi="Times New Roman" w:cs="Times New Roman"/>
          <w:sz w:val="28"/>
          <w:szCs w:val="28"/>
        </w:rPr>
        <w:t>от ______________ № _____</w:t>
      </w:r>
    </w:p>
    <w:p w:rsidR="001A2930" w:rsidRDefault="001A2930" w:rsidP="001A2930">
      <w:pPr>
        <w:pStyle w:val="ConsPlusNormal"/>
        <w:widowControl/>
        <w:jc w:val="right"/>
        <w:outlineLvl w:val="1"/>
        <w:rPr>
          <w:rFonts w:ascii="Times New Roman" w:hAnsi="Times New Roman" w:cs="Times New Roman"/>
          <w:sz w:val="28"/>
          <w:szCs w:val="28"/>
        </w:rPr>
      </w:pPr>
    </w:p>
    <w:p w:rsidR="00417E1D" w:rsidRPr="00EE6837" w:rsidRDefault="00417E1D" w:rsidP="001A2930">
      <w:pPr>
        <w:pStyle w:val="ConsPlusNormal"/>
        <w:widowControl/>
        <w:jc w:val="right"/>
        <w:outlineLvl w:val="1"/>
        <w:rPr>
          <w:rFonts w:ascii="Times New Roman" w:hAnsi="Times New Roman" w:cs="Times New Roman"/>
          <w:sz w:val="28"/>
          <w:szCs w:val="28"/>
        </w:rPr>
      </w:pPr>
    </w:p>
    <w:p w:rsidR="00417E1D" w:rsidRPr="00E32D70" w:rsidRDefault="00417E1D" w:rsidP="00417E1D">
      <w:pPr>
        <w:spacing w:after="0" w:line="240" w:lineRule="auto"/>
        <w:ind w:firstLine="709"/>
        <w:jc w:val="center"/>
        <w:rPr>
          <w:rFonts w:ascii="Times New Roman" w:hAnsi="Times New Roman"/>
          <w:b/>
          <w:color w:val="000000"/>
          <w:sz w:val="28"/>
        </w:rPr>
      </w:pPr>
      <w:r w:rsidRPr="00E32D70">
        <w:rPr>
          <w:rFonts w:ascii="Times New Roman" w:hAnsi="Times New Roman"/>
          <w:b/>
          <w:color w:val="000000"/>
          <w:sz w:val="28"/>
        </w:rPr>
        <w:t>ПОРЯДОК</w:t>
      </w:r>
    </w:p>
    <w:p w:rsidR="009D1CCD" w:rsidRPr="00994894" w:rsidRDefault="009D1CCD" w:rsidP="009D1CCD">
      <w:pPr>
        <w:pStyle w:val="ConsPlusTitle"/>
        <w:jc w:val="center"/>
        <w:rPr>
          <w:rFonts w:ascii="Times New Roman" w:hAnsi="Times New Roman" w:cs="Times New Roman"/>
          <w:sz w:val="28"/>
          <w:szCs w:val="28"/>
        </w:rPr>
      </w:pPr>
      <w:r w:rsidRPr="00994894">
        <w:rPr>
          <w:rFonts w:ascii="Times New Roman" w:hAnsi="Times New Roman" w:cs="Times New Roman"/>
          <w:sz w:val="28"/>
          <w:szCs w:val="28"/>
        </w:rPr>
        <w:t>о размере, условиях и порядке возмещения расходов,</w:t>
      </w:r>
    </w:p>
    <w:p w:rsidR="009D1CCD" w:rsidRPr="00994894" w:rsidRDefault="009D1CCD" w:rsidP="009D1CCD">
      <w:pPr>
        <w:pStyle w:val="ConsPlusTitle"/>
        <w:jc w:val="center"/>
        <w:rPr>
          <w:rFonts w:ascii="Times New Roman" w:hAnsi="Times New Roman" w:cs="Times New Roman"/>
          <w:sz w:val="28"/>
          <w:szCs w:val="28"/>
        </w:rPr>
      </w:pPr>
      <w:r w:rsidRPr="00994894">
        <w:rPr>
          <w:rFonts w:ascii="Times New Roman" w:hAnsi="Times New Roman" w:cs="Times New Roman"/>
          <w:sz w:val="28"/>
          <w:szCs w:val="28"/>
        </w:rPr>
        <w:t>связанных с предоставлением компенсации расходов на оплату</w:t>
      </w:r>
    </w:p>
    <w:p w:rsidR="009D1CCD" w:rsidRPr="00994894" w:rsidRDefault="009D1CCD" w:rsidP="009D1CCD">
      <w:pPr>
        <w:pStyle w:val="ConsPlusTitle"/>
        <w:jc w:val="center"/>
        <w:rPr>
          <w:rFonts w:ascii="Times New Roman" w:hAnsi="Times New Roman" w:cs="Times New Roman"/>
          <w:sz w:val="28"/>
          <w:szCs w:val="28"/>
        </w:rPr>
      </w:pPr>
      <w:r w:rsidRPr="00994894">
        <w:rPr>
          <w:rFonts w:ascii="Times New Roman" w:hAnsi="Times New Roman" w:cs="Times New Roman"/>
          <w:sz w:val="28"/>
          <w:szCs w:val="28"/>
        </w:rPr>
        <w:t>жилых помещений, отопления и освещения педагогическим</w:t>
      </w:r>
    </w:p>
    <w:p w:rsidR="009D1CCD" w:rsidRPr="00994894" w:rsidRDefault="009D1CCD" w:rsidP="009D1CCD">
      <w:pPr>
        <w:pStyle w:val="ConsPlusTitle"/>
        <w:jc w:val="center"/>
        <w:rPr>
          <w:rFonts w:ascii="Times New Roman" w:hAnsi="Times New Roman" w:cs="Times New Roman"/>
          <w:sz w:val="28"/>
          <w:szCs w:val="28"/>
        </w:rPr>
      </w:pPr>
      <w:r w:rsidRPr="00994894">
        <w:rPr>
          <w:rFonts w:ascii="Times New Roman" w:hAnsi="Times New Roman" w:cs="Times New Roman"/>
          <w:sz w:val="28"/>
          <w:szCs w:val="28"/>
        </w:rPr>
        <w:t>и иным работникам областных государственных и муниципальных</w:t>
      </w:r>
    </w:p>
    <w:p w:rsidR="009D1CCD" w:rsidRPr="00994894" w:rsidRDefault="009D1CCD" w:rsidP="009D1CCD">
      <w:pPr>
        <w:pStyle w:val="ConsPlusTitle"/>
        <w:jc w:val="center"/>
        <w:rPr>
          <w:rFonts w:ascii="Times New Roman" w:hAnsi="Times New Roman" w:cs="Times New Roman"/>
          <w:sz w:val="28"/>
          <w:szCs w:val="28"/>
        </w:rPr>
      </w:pPr>
      <w:r w:rsidRPr="00994894">
        <w:rPr>
          <w:rFonts w:ascii="Times New Roman" w:hAnsi="Times New Roman" w:cs="Times New Roman"/>
          <w:sz w:val="28"/>
          <w:szCs w:val="28"/>
        </w:rPr>
        <w:t>образовательных организаций, проживающим и работающим</w:t>
      </w:r>
    </w:p>
    <w:p w:rsidR="009D1CCD" w:rsidRPr="00994894" w:rsidRDefault="009D1CCD" w:rsidP="009D1CCD">
      <w:pPr>
        <w:pStyle w:val="ConsPlusTitle"/>
        <w:jc w:val="center"/>
        <w:rPr>
          <w:rFonts w:ascii="Times New Roman" w:hAnsi="Times New Roman" w:cs="Times New Roman"/>
          <w:sz w:val="28"/>
          <w:szCs w:val="28"/>
        </w:rPr>
      </w:pPr>
      <w:r w:rsidRPr="00994894">
        <w:rPr>
          <w:rFonts w:ascii="Times New Roman" w:hAnsi="Times New Roman" w:cs="Times New Roman"/>
          <w:sz w:val="28"/>
          <w:szCs w:val="28"/>
        </w:rPr>
        <w:t>в сельских населенных пунктах, рабочих поселках (поселках</w:t>
      </w:r>
    </w:p>
    <w:p w:rsidR="009D1CCD" w:rsidRPr="00994894" w:rsidRDefault="009D1CCD" w:rsidP="009D1CCD">
      <w:pPr>
        <w:pStyle w:val="ConsPlusTitle"/>
        <w:jc w:val="center"/>
        <w:rPr>
          <w:rFonts w:ascii="Times New Roman" w:hAnsi="Times New Roman" w:cs="Times New Roman"/>
          <w:sz w:val="28"/>
          <w:szCs w:val="28"/>
        </w:rPr>
      </w:pPr>
      <w:r w:rsidRPr="00994894">
        <w:rPr>
          <w:rFonts w:ascii="Times New Roman" w:hAnsi="Times New Roman" w:cs="Times New Roman"/>
          <w:sz w:val="28"/>
          <w:szCs w:val="28"/>
        </w:rPr>
        <w:t>городского типа), перешедшим на пенсию педагогическим</w:t>
      </w:r>
    </w:p>
    <w:p w:rsidR="009D1CCD" w:rsidRPr="00994894" w:rsidRDefault="009D1CCD" w:rsidP="009D1CCD">
      <w:pPr>
        <w:pStyle w:val="ConsPlusTitle"/>
        <w:jc w:val="center"/>
        <w:rPr>
          <w:rFonts w:ascii="Times New Roman" w:hAnsi="Times New Roman" w:cs="Times New Roman"/>
          <w:sz w:val="28"/>
          <w:szCs w:val="28"/>
        </w:rPr>
      </w:pPr>
      <w:r w:rsidRPr="00994894">
        <w:rPr>
          <w:rFonts w:ascii="Times New Roman" w:hAnsi="Times New Roman" w:cs="Times New Roman"/>
          <w:sz w:val="28"/>
          <w:szCs w:val="28"/>
        </w:rPr>
        <w:t>работникам областных государственных и муниципальных</w:t>
      </w:r>
    </w:p>
    <w:p w:rsidR="009D1CCD" w:rsidRPr="00994894" w:rsidRDefault="009D1CCD" w:rsidP="009D1CCD">
      <w:pPr>
        <w:pStyle w:val="ConsPlusTitle"/>
        <w:jc w:val="center"/>
        <w:rPr>
          <w:rFonts w:ascii="Times New Roman" w:hAnsi="Times New Roman" w:cs="Times New Roman"/>
          <w:b w:val="0"/>
          <w:sz w:val="28"/>
          <w:szCs w:val="28"/>
        </w:rPr>
      </w:pPr>
      <w:r w:rsidRPr="00994894">
        <w:rPr>
          <w:rFonts w:ascii="Times New Roman" w:hAnsi="Times New Roman" w:cs="Times New Roman"/>
          <w:sz w:val="28"/>
          <w:szCs w:val="28"/>
        </w:rPr>
        <w:t>образовательных организаций</w:t>
      </w:r>
    </w:p>
    <w:p w:rsidR="009D1CCD" w:rsidRPr="00994894" w:rsidRDefault="009D1CCD" w:rsidP="009D1CCD">
      <w:pPr>
        <w:pStyle w:val="ConsPlusNormal"/>
        <w:ind w:firstLine="540"/>
        <w:jc w:val="both"/>
        <w:rPr>
          <w:rFonts w:ascii="Times New Roman" w:hAnsi="Times New Roman" w:cs="Times New Roman"/>
          <w:sz w:val="28"/>
          <w:szCs w:val="28"/>
        </w:rPr>
      </w:pPr>
    </w:p>
    <w:p w:rsidR="009D1CCD" w:rsidRPr="006D6F5B" w:rsidRDefault="009D1CCD" w:rsidP="009D1CCD">
      <w:pPr>
        <w:pStyle w:val="ConsPlusTitle"/>
        <w:numPr>
          <w:ilvl w:val="0"/>
          <w:numId w:val="7"/>
        </w:numPr>
        <w:ind w:left="0" w:firstLine="360"/>
        <w:jc w:val="both"/>
        <w:rPr>
          <w:rFonts w:ascii="Times New Roman" w:hAnsi="Times New Roman" w:cs="Times New Roman"/>
          <w:b w:val="0"/>
          <w:sz w:val="28"/>
          <w:szCs w:val="28"/>
        </w:rPr>
      </w:pPr>
      <w:r w:rsidRPr="00994894">
        <w:rPr>
          <w:rFonts w:ascii="Times New Roman" w:hAnsi="Times New Roman" w:cs="Times New Roman"/>
          <w:b w:val="0"/>
          <w:sz w:val="28"/>
          <w:szCs w:val="28"/>
        </w:rPr>
        <w:t xml:space="preserve">Настоящий порядок (далее – порядок) в соответствии с законом Смоленской области от 18.12.2009 № 136-3 </w:t>
      </w:r>
      <w:r w:rsidRPr="00994894">
        <w:rPr>
          <w:rFonts w:ascii="Times New Roman" w:hAnsi="Times New Roman" w:cs="Times New Roman"/>
          <w:b w:val="0"/>
          <w:color w:val="333333"/>
          <w:sz w:val="28"/>
          <w:szCs w:val="28"/>
        </w:rPr>
        <w:t>«О</w:t>
      </w:r>
      <w:r w:rsidRPr="00994894">
        <w:rPr>
          <w:rFonts w:ascii="Times New Roman" w:hAnsi="Times New Roman" w:cs="Times New Roman"/>
          <w:b w:val="0"/>
          <w:sz w:val="28"/>
          <w:szCs w:val="28"/>
        </w:rPr>
        <w:t xml:space="preserve"> размере, условиях и порядке возмещения расходов, связанных с предоставлением компенсации расходов на оплату жилых помещений, отопления и освещения педагогическим и иным работникам областных государственных и муниципальных</w:t>
      </w:r>
      <w:r w:rsidR="006D6F5B" w:rsidRPr="006D6F5B">
        <w:rPr>
          <w:rFonts w:ascii="Times New Roman" w:hAnsi="Times New Roman" w:cs="Times New Roman"/>
          <w:b w:val="0"/>
          <w:sz w:val="28"/>
          <w:szCs w:val="28"/>
        </w:rPr>
        <w:t xml:space="preserve"> </w:t>
      </w:r>
      <w:r w:rsidRPr="006D6F5B">
        <w:rPr>
          <w:rFonts w:ascii="Times New Roman" w:hAnsi="Times New Roman" w:cs="Times New Roman"/>
          <w:b w:val="0"/>
          <w:sz w:val="28"/>
          <w:szCs w:val="28"/>
        </w:rPr>
        <w:t>образовательных организаций, проживающим и работающим в сельских населенных пунктах, рабочих поселках (поселках городского типа), перешедшим на пенсию педагогическим работникам областных государственных и муниципальных образовательных организаций</w:t>
      </w:r>
      <w:r w:rsidRPr="006D6F5B">
        <w:rPr>
          <w:rFonts w:ascii="Times New Roman" w:hAnsi="Times New Roman" w:cs="Times New Roman"/>
          <w:b w:val="0"/>
          <w:color w:val="333333"/>
          <w:sz w:val="28"/>
          <w:szCs w:val="28"/>
        </w:rPr>
        <w:t xml:space="preserve">» </w:t>
      </w:r>
      <w:r w:rsidRPr="006D6F5B">
        <w:rPr>
          <w:rFonts w:ascii="Times New Roman" w:hAnsi="Times New Roman" w:cs="Times New Roman"/>
          <w:b w:val="0"/>
          <w:sz w:val="28"/>
          <w:szCs w:val="28"/>
        </w:rPr>
        <w:t xml:space="preserve">определяет </w:t>
      </w:r>
      <w:r w:rsidRPr="006D6F5B">
        <w:rPr>
          <w:rFonts w:ascii="Times New Roman" w:hAnsi="Times New Roman" w:cs="Times New Roman"/>
          <w:b w:val="0"/>
          <w:color w:val="333333"/>
          <w:sz w:val="28"/>
          <w:szCs w:val="28"/>
        </w:rPr>
        <w:t>возмещения  расходов, связанных с предоставлением компенсации расходов на оплату жилых помещений, отопления  и освещения педагогическим работникам муниципальных образовательных учреждений, проживающим и работающим в сельских населенных пунктах, рабочих поселках (поселках городского типа)</w:t>
      </w:r>
      <w:r w:rsidRPr="006D6F5B">
        <w:rPr>
          <w:rFonts w:ascii="Times New Roman" w:hAnsi="Times New Roman" w:cs="Times New Roman"/>
          <w:b w:val="0"/>
          <w:sz w:val="28"/>
          <w:szCs w:val="28"/>
        </w:rPr>
        <w:t>,</w:t>
      </w:r>
      <w:r w:rsidRPr="006D6F5B">
        <w:rPr>
          <w:rFonts w:ascii="Times New Roman" w:hAnsi="Times New Roman" w:cs="Times New Roman"/>
          <w:b w:val="0"/>
          <w:color w:val="333333"/>
          <w:sz w:val="28"/>
          <w:szCs w:val="28"/>
        </w:rPr>
        <w:t xml:space="preserve"> </w:t>
      </w:r>
      <w:r w:rsidRPr="006D6F5B">
        <w:rPr>
          <w:rFonts w:ascii="Times New Roman" w:hAnsi="Times New Roman" w:cs="Times New Roman"/>
          <w:sz w:val="28"/>
          <w:szCs w:val="28"/>
        </w:rPr>
        <w:t> </w:t>
      </w:r>
      <w:r w:rsidRPr="006D6F5B">
        <w:rPr>
          <w:rFonts w:ascii="Times New Roman" w:hAnsi="Times New Roman" w:cs="Times New Roman"/>
          <w:b w:val="0"/>
          <w:sz w:val="28"/>
          <w:szCs w:val="28"/>
        </w:rPr>
        <w:t>устанавливает в размер, условия и порядок возмещения расходов, связанных с предоставлением компенсации расходов на оплату жилых помещений, отопления и освещения педагогическим работникам областных государственных и муниципальных образовательных организаций, проживающим и работающим в сельских населенных пунктах; перешедшим на пенсию педагогическим работникам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десяти лет и проживают там, при условии, что к моменту перехода на пенсию они пользовались мерами социальной поддержки по предоставлению компенсации расходов на оплату жилых помещений, отопления и освещения (далее - педагогические работники образовательных организаций).</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 xml:space="preserve">2.  Возмещение расходов, связанных с предоставлением компенсации расходов на оплату жилых помещений, отопления и освещения педагогическим работникам </w:t>
      </w:r>
      <w:r w:rsidRPr="00994894">
        <w:rPr>
          <w:rFonts w:ascii="Times New Roman" w:hAnsi="Times New Roman" w:cs="Times New Roman"/>
          <w:sz w:val="28"/>
          <w:szCs w:val="28"/>
        </w:rPr>
        <w:lastRenderedPageBreak/>
        <w:t>образовательных организаций, иным работникам образовательных организаций, осуществляется в денежной форме в виде денежной компенсации расходов на оплату жилых помещений, отопления и освещения (далее - денежная компенсация) за счет средств областного бюджета.</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3. Денежная компенсация предоставляется педагогическим работникам образовательных организаций, иным работникам образовательных организаций Администрацией муниципального образования «Темкинский муниципальный округ»  Смоленской области (далее – уполномоченный орган, осуществляющий предоставление денежной компенсации), наделенной полномочием по осуществлению мер социальной поддержки по предоставлению денежной компенсации.</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4. Денежная компенсация предоставляется педагогическим работникам образовательных организаций, иным работникам образовательных организаций путем ее назначения и выплаты.</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5. Денежная компенсация не предоставляется педагогическим работникам образовательных организаций, иным работникам образовательных организаций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6.Размер денежной компенсации устанавливается в сумме 1200 рублей в месяц.</w:t>
      </w:r>
    </w:p>
    <w:p w:rsidR="009D1CCD" w:rsidRPr="00994894" w:rsidRDefault="009D1CCD" w:rsidP="009D1CCD">
      <w:pPr>
        <w:pStyle w:val="ConsPlusNormal"/>
        <w:ind w:firstLine="540"/>
        <w:jc w:val="both"/>
        <w:rPr>
          <w:rFonts w:ascii="Times New Roman" w:hAnsi="Times New Roman" w:cs="Times New Roman"/>
          <w:sz w:val="28"/>
          <w:szCs w:val="28"/>
        </w:rPr>
      </w:pPr>
      <w:bookmarkStart w:id="0" w:name="P61"/>
      <w:bookmarkEnd w:id="0"/>
      <w:r w:rsidRPr="00994894">
        <w:rPr>
          <w:rFonts w:ascii="Times New Roman" w:hAnsi="Times New Roman" w:cs="Times New Roman"/>
          <w:sz w:val="28"/>
          <w:szCs w:val="28"/>
        </w:rPr>
        <w:t>7. Для назначения денежной компенсации педагогический работник образовательной организации (его представитель), иной работник образовательной организации (его представитель) представляют в уполномоченный орган, осуществляющий предоставление денежной компенсации заявление в письменной форме о назначении денежной компенсации (далее - заявление) и следующие документы:</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 документ, удостоверяющий личность педагогического работника образовательной организации, иного работника образовательной организации;</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 СНИЛС;</w:t>
      </w:r>
    </w:p>
    <w:p w:rsidR="009D1CCD" w:rsidRPr="00994894" w:rsidRDefault="009D1CCD" w:rsidP="009D1CCD">
      <w:pPr>
        <w:pStyle w:val="ConsPlusNormal"/>
        <w:ind w:firstLine="540"/>
        <w:jc w:val="both"/>
        <w:rPr>
          <w:rFonts w:ascii="Times New Roman" w:hAnsi="Times New Roman" w:cs="Times New Roman"/>
          <w:sz w:val="28"/>
          <w:szCs w:val="28"/>
        </w:rPr>
      </w:pPr>
      <w:bookmarkStart w:id="1" w:name="P66"/>
      <w:bookmarkEnd w:id="1"/>
      <w:r w:rsidRPr="00994894">
        <w:rPr>
          <w:rFonts w:ascii="Times New Roman" w:hAnsi="Times New Roman" w:cs="Times New Roman"/>
          <w:sz w:val="28"/>
          <w:szCs w:val="28"/>
        </w:rPr>
        <w:t>- документ, подтверждающий право пользования жилым помещением или право собственности на жилое помещение;</w:t>
      </w:r>
    </w:p>
    <w:p w:rsidR="009D1CCD" w:rsidRPr="00994894" w:rsidRDefault="009D1CCD" w:rsidP="009D1CCD">
      <w:pPr>
        <w:pStyle w:val="ConsPlusNormal"/>
        <w:ind w:firstLine="540"/>
        <w:jc w:val="both"/>
        <w:rPr>
          <w:rFonts w:ascii="Times New Roman" w:hAnsi="Times New Roman" w:cs="Times New Roman"/>
          <w:sz w:val="28"/>
          <w:szCs w:val="28"/>
        </w:rPr>
      </w:pPr>
      <w:bookmarkStart w:id="2" w:name="P68"/>
      <w:bookmarkEnd w:id="2"/>
      <w:r w:rsidRPr="00994894">
        <w:rPr>
          <w:rFonts w:ascii="Times New Roman" w:hAnsi="Times New Roman" w:cs="Times New Roman"/>
          <w:sz w:val="28"/>
          <w:szCs w:val="28"/>
        </w:rPr>
        <w:t>-  трудовую книжку педагогического работника образовательной организации (за периоды до 1 января 2020 года), трудовую книжку иного работника образовательной организации (за периоды до 1 января 2020 года) или их копии, заверенные в установленном порядке;</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 документ, подтверждающий полномочия представителя педагогического работника образовательной организации, представителя иного работника образовательной организации (если заявление и документы представляются представителем педагогического работника образовательной организации, представителем иного работника образовательной организации).</w:t>
      </w:r>
    </w:p>
    <w:p w:rsidR="009D1CCD" w:rsidRPr="00994894" w:rsidRDefault="009D1CCD" w:rsidP="009D1CCD">
      <w:pPr>
        <w:pStyle w:val="ConsPlusNormal"/>
        <w:ind w:firstLine="540"/>
        <w:jc w:val="both"/>
        <w:rPr>
          <w:rFonts w:ascii="Times New Roman" w:hAnsi="Times New Roman" w:cs="Times New Roman"/>
          <w:sz w:val="28"/>
          <w:szCs w:val="28"/>
        </w:rPr>
      </w:pPr>
      <w:bookmarkStart w:id="3" w:name="P73"/>
      <w:bookmarkEnd w:id="3"/>
      <w:r w:rsidRPr="00994894">
        <w:rPr>
          <w:rFonts w:ascii="Times New Roman" w:hAnsi="Times New Roman" w:cs="Times New Roman"/>
          <w:sz w:val="28"/>
          <w:szCs w:val="28"/>
        </w:rPr>
        <w:t xml:space="preserve">7.1. В случае обращения педагогического работника образовательной организации, перешедшего на пенсию (его представителя), за назначением денежной компенсации уполномоченный орган, осуществляющий предоставление денежной компенсации в срок, не превышающий трех рабочих дней со дня </w:t>
      </w:r>
      <w:r w:rsidRPr="00994894">
        <w:rPr>
          <w:rFonts w:ascii="Times New Roman" w:hAnsi="Times New Roman" w:cs="Times New Roman"/>
          <w:sz w:val="28"/>
          <w:szCs w:val="28"/>
        </w:rPr>
        <w:lastRenderedPageBreak/>
        <w:t>представления педагогическим работником образовательной организации, перешедшим на пенсию (его представителем), заявления, направляет межведомственный запрос о представлении справки (информации) об установлении пенсии в орган, осуществляющий пенсионное обеспечение в соответствии с федеральным законом, и межведомственный запрос о представлении справки (информации), подтверждающей,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 отопления и освещения, в соответствующий орган местного самоуправления муниципального образования Смоленской области.</w:t>
      </w:r>
    </w:p>
    <w:p w:rsidR="009D1CCD" w:rsidRPr="00994894" w:rsidRDefault="009D1CCD" w:rsidP="009D1CCD">
      <w:pPr>
        <w:pStyle w:val="ConsPlusNormal"/>
        <w:ind w:firstLine="540"/>
        <w:jc w:val="both"/>
        <w:rPr>
          <w:rFonts w:ascii="Times New Roman" w:hAnsi="Times New Roman" w:cs="Times New Roman"/>
          <w:sz w:val="28"/>
          <w:szCs w:val="28"/>
        </w:rPr>
      </w:pPr>
      <w:bookmarkStart w:id="4" w:name="P76"/>
      <w:bookmarkEnd w:id="4"/>
      <w:r w:rsidRPr="00994894">
        <w:rPr>
          <w:rFonts w:ascii="Times New Roman" w:hAnsi="Times New Roman" w:cs="Times New Roman"/>
          <w:sz w:val="28"/>
          <w:szCs w:val="28"/>
        </w:rPr>
        <w:t>7.2. Педагогический работник образовательной организации, перешедший на пенсию (его представитель), вправе по собственной инициативе представить в уполномоченный орган, осуществляющий предоставление денежной компенсации справку (информацию) об установлении пенсии, выданную органом, осуществляющим пенсионное обеспечение в соответствии с федеральным законом, и справку (информацию), подтверждающую, что к моменту перехода на пенсию педагогический работник образовательной организации пользовался мерами социальной поддержки по предоставлению компенсации расходов на оплату жилых помещений, отопления и освещения, выданную соответствующим органом местного самоуправления муниципального образования Смоленской области.</w:t>
      </w:r>
    </w:p>
    <w:p w:rsidR="009D1CCD" w:rsidRPr="00994894" w:rsidRDefault="009D1CCD" w:rsidP="009D1CCD">
      <w:pPr>
        <w:pStyle w:val="ConsPlusNormal"/>
        <w:ind w:firstLine="540"/>
        <w:jc w:val="both"/>
        <w:rPr>
          <w:rFonts w:ascii="Times New Roman" w:hAnsi="Times New Roman" w:cs="Times New Roman"/>
          <w:sz w:val="28"/>
          <w:szCs w:val="28"/>
        </w:rPr>
      </w:pPr>
      <w:bookmarkStart w:id="5" w:name="P79"/>
      <w:bookmarkEnd w:id="5"/>
      <w:r w:rsidRPr="00994894">
        <w:rPr>
          <w:rFonts w:ascii="Times New Roman" w:hAnsi="Times New Roman" w:cs="Times New Roman"/>
          <w:sz w:val="28"/>
          <w:szCs w:val="28"/>
        </w:rPr>
        <w:t>8. В случае если документ, подтверждающий право пользования жилым помещением или право собственности на жилое помещение, находится в распоряжении органов, предоставляющих муниципальные услуги, органов местного самоуправления, участвующих в предоставлении государственных или муниципальных услуг, в соответствии с нормативными правовыми актами Российской Федерации, областными нормативными правовыми актами, муниципальными правовыми актами (далее - органы, организации), и не представлен педагогическим работником образовательной организации (его представителем), иным работником образовательной организации (его представителем) по собственной инициативе, уполномоченный орган, осуществляющий предоставление денежной компенсации, запрашивает такой документ (сведения, содержащиеся в нем) путем направления межведомственного запроса в органы или организации в срок, не превышающий трех рабочих дней со дня представления педагогическим работником образовательной организации (его представителем), иным работником образовательной организации (его представителем) заявления.</w:t>
      </w:r>
    </w:p>
    <w:p w:rsidR="009D1CCD" w:rsidRPr="00994894" w:rsidRDefault="009D1CCD" w:rsidP="009D1CCD">
      <w:pPr>
        <w:pStyle w:val="ConsPlusNormal"/>
        <w:ind w:firstLine="540"/>
        <w:jc w:val="both"/>
        <w:rPr>
          <w:rFonts w:ascii="Times New Roman" w:hAnsi="Times New Roman" w:cs="Times New Roman"/>
          <w:sz w:val="28"/>
          <w:szCs w:val="28"/>
        </w:rPr>
      </w:pPr>
      <w:bookmarkStart w:id="6" w:name="P81"/>
      <w:bookmarkEnd w:id="6"/>
      <w:r w:rsidRPr="00994894">
        <w:rPr>
          <w:rFonts w:ascii="Times New Roman" w:hAnsi="Times New Roman" w:cs="Times New Roman"/>
          <w:sz w:val="28"/>
          <w:szCs w:val="28"/>
        </w:rPr>
        <w:t xml:space="preserve">8.1. В случае, установленном пунктом 7 настоящего порядка, уполномоченный орган, осуществляющий предоставление денежной компенсации, в срок, не превышающий трех рабочих дней со дня представления педагогическим работником образовательной организации (его представителем), иным работником образовательной организации (его представителем) заявления, направляет межведомственный запрос о представлении документа (сведений, содержащихся в нем), подтверждающего регистрацию педагогического работника образовательной организации, иного работника образовательной организации по месту жительства на </w:t>
      </w:r>
      <w:r w:rsidRPr="00994894">
        <w:rPr>
          <w:rFonts w:ascii="Times New Roman" w:hAnsi="Times New Roman" w:cs="Times New Roman"/>
          <w:sz w:val="28"/>
          <w:szCs w:val="28"/>
        </w:rPr>
        <w:lastRenderedPageBreak/>
        <w:t>территории Смоленской области, в территориальный орган федерального органа исполнительной власти в сфере внутренних дел и межведомственный запрос о представлении сведений о трудовой деятельности педагогического работника образовательной организации, иного работника образовательной организации за периоды с 1 января 2020 года в орган, осуществляющий пенсионное обеспечении в соответствии с федеральным законом.</w:t>
      </w:r>
    </w:p>
    <w:p w:rsidR="009D1CCD" w:rsidRPr="00994894" w:rsidRDefault="009D1CCD" w:rsidP="009D1CCD">
      <w:pPr>
        <w:pStyle w:val="ConsPlusNormal"/>
        <w:ind w:firstLine="540"/>
        <w:jc w:val="both"/>
        <w:rPr>
          <w:rFonts w:ascii="Times New Roman" w:hAnsi="Times New Roman" w:cs="Times New Roman"/>
          <w:sz w:val="28"/>
          <w:szCs w:val="28"/>
        </w:rPr>
      </w:pPr>
      <w:bookmarkStart w:id="7" w:name="P83"/>
      <w:bookmarkEnd w:id="7"/>
      <w:r w:rsidRPr="00994894">
        <w:rPr>
          <w:rFonts w:ascii="Times New Roman" w:hAnsi="Times New Roman" w:cs="Times New Roman"/>
          <w:sz w:val="28"/>
          <w:szCs w:val="28"/>
        </w:rPr>
        <w:t>8.2. Педагогический работник образовательной организации (его представитель), иной работник образовательной организации (его представитель) вправе по собственной инициативе представить в уполномоченный орган, осуществляющий предоставление денежной компенсации, документ, подтверждающий регистрацию педагогического работника образовательной организации, иного работника образовательной организации по месту жительства на территории Смоленской области, выданный территориальным органом федерального органа исполнительной власти в сфере внутренних дел, и сведения о трудовой деятельности педагогического работника образовательной организации, иного работника образовательной организации за периоды с 1 января 2020 года, предоставленные органом, осуществляющим пенсионное обеспечение в соответствии с федеральным законом.</w:t>
      </w:r>
    </w:p>
    <w:p w:rsidR="009D1CCD" w:rsidRPr="00994894" w:rsidRDefault="009D1CCD" w:rsidP="009D1CCD">
      <w:pPr>
        <w:pStyle w:val="ConsPlusNormal"/>
        <w:ind w:firstLine="540"/>
        <w:jc w:val="both"/>
        <w:rPr>
          <w:rFonts w:ascii="Times New Roman" w:hAnsi="Times New Roman" w:cs="Times New Roman"/>
          <w:sz w:val="28"/>
          <w:szCs w:val="28"/>
        </w:rPr>
      </w:pPr>
      <w:bookmarkStart w:id="8" w:name="P85"/>
      <w:bookmarkEnd w:id="8"/>
      <w:r w:rsidRPr="00994894">
        <w:rPr>
          <w:rFonts w:ascii="Times New Roman" w:hAnsi="Times New Roman" w:cs="Times New Roman"/>
          <w:sz w:val="28"/>
          <w:szCs w:val="28"/>
        </w:rPr>
        <w:t>8.3. Уполномоченный орган, осуществляющий предоставление денежной компенсации, или многофункциональный центр в срок, не превышающий трех рабочих дней со дня представления педагогическим работником образовательной организации (его представителем), иным работником образовательной организации (его представителем) заявления, получает из государственной информационной системы жилищно-коммунального хозяйства информацию о наличии у педагогического работника образовательной организации, иного работника образовательной организации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 (далее - информация из системы).</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 xml:space="preserve">9. Документы, указанные в пункте 7 настоящего порядка, а также документы, указанные в подпунктах </w:t>
      </w:r>
      <w:hyperlink w:anchor="P76">
        <w:r w:rsidRPr="00994894">
          <w:rPr>
            <w:rFonts w:ascii="Times New Roman" w:hAnsi="Times New Roman" w:cs="Times New Roman"/>
            <w:color w:val="0000FF"/>
            <w:sz w:val="28"/>
            <w:szCs w:val="28"/>
          </w:rPr>
          <w:t>7.2</w:t>
        </w:r>
      </w:hyperlink>
      <w:r w:rsidRPr="00994894">
        <w:rPr>
          <w:rFonts w:ascii="Times New Roman" w:hAnsi="Times New Roman" w:cs="Times New Roman"/>
          <w:sz w:val="28"/>
          <w:szCs w:val="28"/>
        </w:rPr>
        <w:t xml:space="preserve"> и </w:t>
      </w:r>
      <w:hyperlink w:anchor="P83">
        <w:r w:rsidRPr="00994894">
          <w:rPr>
            <w:rFonts w:ascii="Times New Roman" w:hAnsi="Times New Roman" w:cs="Times New Roman"/>
            <w:color w:val="0000FF"/>
            <w:sz w:val="28"/>
            <w:szCs w:val="28"/>
          </w:rPr>
          <w:t>8.2</w:t>
        </w:r>
      </w:hyperlink>
      <w:r w:rsidRPr="00994894">
        <w:rPr>
          <w:rFonts w:ascii="Times New Roman" w:hAnsi="Times New Roman" w:cs="Times New Roman"/>
          <w:sz w:val="28"/>
          <w:szCs w:val="28"/>
        </w:rPr>
        <w:t xml:space="preserve"> настоящего порядка, представляются в подлинниках с одновременным представлением их копий, за исключением случая представления копии трудовой книжки в соответствии с </w:t>
      </w:r>
      <w:hyperlink w:anchor="P68">
        <w:r w:rsidRPr="00994894">
          <w:rPr>
            <w:rFonts w:ascii="Times New Roman" w:hAnsi="Times New Roman" w:cs="Times New Roman"/>
            <w:color w:val="0000FF"/>
            <w:sz w:val="28"/>
            <w:szCs w:val="28"/>
          </w:rPr>
          <w:t>пунктом 7</w:t>
        </w:r>
      </w:hyperlink>
      <w:r w:rsidRPr="00994894">
        <w:rPr>
          <w:rFonts w:ascii="Times New Roman" w:hAnsi="Times New Roman" w:cs="Times New Roman"/>
          <w:sz w:val="28"/>
          <w:szCs w:val="28"/>
        </w:rPr>
        <w:t xml:space="preserve"> абзацем 3 настоящего порядка. Копии документов после проверки их соответствия подлинникам заверяются должностным лицом уполномоченного органа, осуществляющего предоставление денежной компенсации, или директором образовательной организации, после чего подлинники документов возвращаются педагогическому работнику образовательной организации, иному работнику, образовательной организации.</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 xml:space="preserve">10. Уполномоченный орган, осуществляющий предоставление денежной компенсации, имеет право запрашивать и получать в порядке, установленном федеральным законодательством, в государственных органах, органах местного самоуправления и организациях независимо от организационно-правовых форм и форм собственности информацию, документы и материалы, необходимые для </w:t>
      </w:r>
      <w:r w:rsidRPr="00994894">
        <w:rPr>
          <w:rFonts w:ascii="Times New Roman" w:hAnsi="Times New Roman" w:cs="Times New Roman"/>
          <w:sz w:val="28"/>
          <w:szCs w:val="28"/>
        </w:rPr>
        <w:lastRenderedPageBreak/>
        <w:t>решения вопроса о назначении денежной компенсации.</w:t>
      </w:r>
    </w:p>
    <w:p w:rsidR="009D1CCD" w:rsidRPr="00994894" w:rsidRDefault="009D1CCD" w:rsidP="009D1CCD">
      <w:pPr>
        <w:pStyle w:val="ConsPlusNormal"/>
        <w:ind w:firstLine="540"/>
        <w:jc w:val="both"/>
        <w:rPr>
          <w:rFonts w:ascii="Times New Roman" w:hAnsi="Times New Roman" w:cs="Times New Roman"/>
          <w:sz w:val="28"/>
          <w:szCs w:val="28"/>
        </w:rPr>
      </w:pPr>
      <w:bookmarkStart w:id="9" w:name="P101"/>
      <w:bookmarkEnd w:id="9"/>
      <w:r w:rsidRPr="00994894">
        <w:rPr>
          <w:rFonts w:ascii="Times New Roman" w:hAnsi="Times New Roman" w:cs="Times New Roman"/>
          <w:sz w:val="28"/>
          <w:szCs w:val="28"/>
        </w:rPr>
        <w:t xml:space="preserve">11. Решение о назначении денежной компенсации либо об отказе в ее назначении принимается уполномоченным органом, осуществляющим предоставление денежной компенсации, в течение десяти рабочих дней со дня представления педагогическим работником образовательной организации, иным работником образовательной организации заявления и копий документов, указанных в пункте 7 настоящего порядка, а также документы, указанные в подпунктах </w:t>
      </w:r>
      <w:hyperlink w:anchor="P76">
        <w:r w:rsidRPr="00994894">
          <w:rPr>
            <w:rFonts w:ascii="Times New Roman" w:hAnsi="Times New Roman" w:cs="Times New Roman"/>
            <w:color w:val="0000FF"/>
            <w:sz w:val="28"/>
            <w:szCs w:val="28"/>
          </w:rPr>
          <w:t>7.2</w:t>
        </w:r>
      </w:hyperlink>
      <w:r w:rsidRPr="00994894">
        <w:rPr>
          <w:rFonts w:ascii="Times New Roman" w:hAnsi="Times New Roman" w:cs="Times New Roman"/>
          <w:sz w:val="28"/>
          <w:szCs w:val="28"/>
        </w:rPr>
        <w:t xml:space="preserve"> и </w:t>
      </w:r>
      <w:hyperlink w:anchor="P83">
        <w:r w:rsidRPr="00994894">
          <w:rPr>
            <w:rFonts w:ascii="Times New Roman" w:hAnsi="Times New Roman" w:cs="Times New Roman"/>
            <w:color w:val="0000FF"/>
            <w:sz w:val="28"/>
            <w:szCs w:val="28"/>
          </w:rPr>
          <w:t>8.2</w:t>
        </w:r>
      </w:hyperlink>
      <w:r w:rsidRPr="00994894">
        <w:rPr>
          <w:rFonts w:ascii="Times New Roman" w:hAnsi="Times New Roman" w:cs="Times New Roman"/>
          <w:sz w:val="28"/>
          <w:szCs w:val="28"/>
        </w:rPr>
        <w:t xml:space="preserve"> настоящего порядка, ответов на межведомственные запросы и информации из системы.</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12. Основаниями для отказа в назначении денежной компенсации являются:</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12.1. отсутствие у педагогического работника образовательной организации, иного работника образовательной организации права на предоставление денежной компенсации;</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 xml:space="preserve">12.2. непредставление или представление педагогическим работником образовательной организации (его представителем), иным работником образовательной организации (его представителем) в уполномоченный орган, осуществляющий предоставление денежной компенсации не в полном объеме документов, указанных в пункте 7 настоящего порядка, а также документы, указанные в подпунктах </w:t>
      </w:r>
      <w:hyperlink w:anchor="P76">
        <w:r w:rsidRPr="00994894">
          <w:rPr>
            <w:rFonts w:ascii="Times New Roman" w:hAnsi="Times New Roman" w:cs="Times New Roman"/>
            <w:color w:val="0000FF"/>
            <w:sz w:val="28"/>
            <w:szCs w:val="28"/>
          </w:rPr>
          <w:t>7.2</w:t>
        </w:r>
      </w:hyperlink>
      <w:r w:rsidRPr="00994894">
        <w:rPr>
          <w:rFonts w:ascii="Times New Roman" w:hAnsi="Times New Roman" w:cs="Times New Roman"/>
          <w:sz w:val="28"/>
          <w:szCs w:val="28"/>
        </w:rPr>
        <w:t xml:space="preserve"> и </w:t>
      </w:r>
      <w:hyperlink w:anchor="P83">
        <w:r w:rsidRPr="00994894">
          <w:rPr>
            <w:rFonts w:ascii="Times New Roman" w:hAnsi="Times New Roman" w:cs="Times New Roman"/>
            <w:color w:val="0000FF"/>
            <w:sz w:val="28"/>
            <w:szCs w:val="28"/>
          </w:rPr>
          <w:t>8.2</w:t>
        </w:r>
      </w:hyperlink>
      <w:r w:rsidRPr="00994894">
        <w:rPr>
          <w:rFonts w:ascii="Times New Roman" w:hAnsi="Times New Roman" w:cs="Times New Roman"/>
          <w:sz w:val="28"/>
          <w:szCs w:val="28"/>
        </w:rPr>
        <w:t xml:space="preserve"> настоящего порядка;</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12.3. выявление в заявлении и (или) в документах (копиях документов), представленных педагогическим работником образовательной организации, иным работником образовательной организации или многофункциональным центром для назначения денежной компенсации, недостоверных сведений.</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13. Проверка достоверности сведений, содержащихся в заявлении и (или) в документах (копиях документов), представленных педагогическим работником образовательной организации, иным работником образовательной организации для назначения денежной компенсации, осуществляется уполномоченным органом, осуществляющим предоставление денежной компенсации, путем их сопоставления с информацией, полученной от компетентных органов или организаций, выдавших документ (документы), а также другими способами, разрешенными федеральным законодательством, в соответствии с нормативным правовым актом Правительства Смоленской области.</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14. Уведомление о принятии решения, направляется педагогическому работнику образовательной организации, иному работнику образовательной организации уполномоченным органом, осуществляющим предоставление денежной компенсации, в письменной форме в течение десяти рабочих дней со дня принятия этого решения.</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 xml:space="preserve">15. На каждого педагогического работника образовательной организации, иного работника образовательной организации, которому назначена денежная компенсация, уполномоченным органом, осуществляющим предоставление денежной компенсации, формируется личное дело, к которому приобщаются представленные педагогическим работником образовательной организации, иным работником образовательной организации заявление и копии документов, указанных в пункте 7 настоящего порядка, а также документы, указанные в </w:t>
      </w:r>
      <w:r w:rsidRPr="00994894">
        <w:rPr>
          <w:rFonts w:ascii="Times New Roman" w:hAnsi="Times New Roman" w:cs="Times New Roman"/>
          <w:sz w:val="28"/>
          <w:szCs w:val="28"/>
        </w:rPr>
        <w:lastRenderedPageBreak/>
        <w:t xml:space="preserve">подпунктах </w:t>
      </w:r>
      <w:hyperlink w:anchor="P76">
        <w:r w:rsidRPr="00994894">
          <w:rPr>
            <w:rFonts w:ascii="Times New Roman" w:hAnsi="Times New Roman" w:cs="Times New Roman"/>
            <w:color w:val="0000FF"/>
            <w:sz w:val="28"/>
            <w:szCs w:val="28"/>
          </w:rPr>
          <w:t>7.2</w:t>
        </w:r>
      </w:hyperlink>
      <w:r w:rsidRPr="00994894">
        <w:rPr>
          <w:rFonts w:ascii="Times New Roman" w:hAnsi="Times New Roman" w:cs="Times New Roman"/>
          <w:sz w:val="28"/>
          <w:szCs w:val="28"/>
        </w:rPr>
        <w:t xml:space="preserve"> и </w:t>
      </w:r>
      <w:hyperlink w:anchor="P83">
        <w:r w:rsidRPr="00994894">
          <w:rPr>
            <w:rFonts w:ascii="Times New Roman" w:hAnsi="Times New Roman" w:cs="Times New Roman"/>
            <w:color w:val="0000FF"/>
            <w:sz w:val="28"/>
            <w:szCs w:val="28"/>
          </w:rPr>
          <w:t>8.2</w:t>
        </w:r>
      </w:hyperlink>
      <w:r w:rsidRPr="00994894">
        <w:rPr>
          <w:rFonts w:ascii="Times New Roman" w:hAnsi="Times New Roman" w:cs="Times New Roman"/>
          <w:sz w:val="28"/>
          <w:szCs w:val="28"/>
        </w:rPr>
        <w:t xml:space="preserve"> настоящего порядка, ответы на межведомственные запросы и информация из системы.</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16. Уполномоченным органом, осуществляющим предоставление денежной компенсации, формируется и ведется реестр педагогических работников образовательных организаций, иных работников образовательных организаций, в отношении которых принято решение о назначении денежной компенсации.</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17. Выплата денежной компенсации производится на основании распоряжения о назначении денежной компенсации, принятого в соответствии с пунктом 11 настоящего порядка.</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18. Выплата денежной компенсации производится не позднее 25-го числа каждого месяца.</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19. Выплата денежной компенсации производится уполномоченным органом, осуществляющим предоставление денежной компенсации, путем ее перечисления на счет, открытый в банке Российской Федерации педагогического работника образовательной организации, иного работника образовательной организации либо.</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20. Доставка денежной компенсации педагогическому работнику образовательной организации, иному работнику образовательной организации осуществляется за счет средств областного бюджета.</w:t>
      </w:r>
    </w:p>
    <w:p w:rsidR="009D1CCD" w:rsidRPr="00994894" w:rsidRDefault="009D1CCD" w:rsidP="009D1CCD">
      <w:pPr>
        <w:pStyle w:val="ConsPlusNormal"/>
        <w:ind w:firstLine="540"/>
        <w:jc w:val="both"/>
        <w:rPr>
          <w:rFonts w:ascii="Times New Roman" w:hAnsi="Times New Roman" w:cs="Times New Roman"/>
          <w:sz w:val="28"/>
          <w:szCs w:val="28"/>
        </w:rPr>
      </w:pPr>
      <w:bookmarkStart w:id="10" w:name="P134"/>
      <w:bookmarkEnd w:id="10"/>
      <w:r w:rsidRPr="00994894">
        <w:rPr>
          <w:rFonts w:ascii="Times New Roman" w:hAnsi="Times New Roman" w:cs="Times New Roman"/>
          <w:sz w:val="28"/>
          <w:szCs w:val="28"/>
        </w:rPr>
        <w:t>21. Выплата денежной компенсации прекращается в следующих случаях:</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21.1. смерти педагогического работника образовательной организации, иного работника образовательной организации;</w:t>
      </w:r>
    </w:p>
    <w:p w:rsidR="009D1CCD" w:rsidRPr="00994894" w:rsidRDefault="009D1CCD" w:rsidP="009D1CCD">
      <w:pPr>
        <w:pStyle w:val="ConsPlusNormal"/>
        <w:ind w:firstLine="540"/>
        <w:jc w:val="both"/>
        <w:rPr>
          <w:rFonts w:ascii="Times New Roman" w:hAnsi="Times New Roman" w:cs="Times New Roman"/>
          <w:sz w:val="28"/>
          <w:szCs w:val="28"/>
        </w:rPr>
      </w:pPr>
      <w:bookmarkStart w:id="11" w:name="P137"/>
      <w:bookmarkEnd w:id="11"/>
      <w:r w:rsidRPr="00994894">
        <w:rPr>
          <w:rFonts w:ascii="Times New Roman" w:hAnsi="Times New Roman" w:cs="Times New Roman"/>
          <w:sz w:val="28"/>
          <w:szCs w:val="28"/>
        </w:rPr>
        <w:t>21.2. объявления педагогического работника образовательной организации, иного работника образовательной организации в установленном федеральным законодательством порядке умершим или признания педагогического работника образовательной организации, иного работника образовательной организации в установленном федеральным законодательством порядке безвестно отсутствующим;</w:t>
      </w:r>
    </w:p>
    <w:p w:rsidR="009D1CCD" w:rsidRPr="00994894" w:rsidRDefault="009D1CCD" w:rsidP="009D1CCD">
      <w:pPr>
        <w:pStyle w:val="ConsPlusNormal"/>
        <w:ind w:firstLine="540"/>
        <w:jc w:val="both"/>
        <w:rPr>
          <w:rFonts w:ascii="Times New Roman" w:hAnsi="Times New Roman" w:cs="Times New Roman"/>
          <w:sz w:val="28"/>
          <w:szCs w:val="28"/>
        </w:rPr>
      </w:pPr>
      <w:bookmarkStart w:id="12" w:name="P139"/>
      <w:bookmarkEnd w:id="12"/>
      <w:r w:rsidRPr="00994894">
        <w:rPr>
          <w:rFonts w:ascii="Times New Roman" w:hAnsi="Times New Roman" w:cs="Times New Roman"/>
          <w:sz w:val="28"/>
          <w:szCs w:val="28"/>
        </w:rPr>
        <w:t>21.3. увольнения педагогического работника образовательной организации, иного работника образовательной организации из образовательной организации, при котором утрачивается право на меру социальной поддержки по предоставлению компенсации расходов на оплату жилых помещений, отопления и освещения;</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21.4. перемены места жительства педагогического работника образовательной организации, иного работника образовательной организации;</w:t>
      </w:r>
    </w:p>
    <w:p w:rsidR="009D1CCD" w:rsidRPr="00994894" w:rsidRDefault="009D1CCD" w:rsidP="009D1CCD">
      <w:pPr>
        <w:pStyle w:val="ConsPlusNormal"/>
        <w:ind w:firstLine="540"/>
        <w:jc w:val="both"/>
        <w:rPr>
          <w:rFonts w:ascii="Times New Roman" w:hAnsi="Times New Roman" w:cs="Times New Roman"/>
          <w:sz w:val="28"/>
          <w:szCs w:val="28"/>
        </w:rPr>
      </w:pPr>
      <w:bookmarkStart w:id="13" w:name="P143"/>
      <w:bookmarkEnd w:id="13"/>
      <w:r w:rsidRPr="00994894">
        <w:rPr>
          <w:rFonts w:ascii="Times New Roman" w:hAnsi="Times New Roman" w:cs="Times New Roman"/>
          <w:sz w:val="28"/>
          <w:szCs w:val="28"/>
        </w:rPr>
        <w:t>21.5. возникновения у педагогического работника образовательной организации, иного работника образовательной организации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9D1CCD" w:rsidRPr="00994894" w:rsidRDefault="009D1CCD" w:rsidP="009D1CCD">
      <w:pPr>
        <w:pStyle w:val="ConsPlusNormal"/>
        <w:ind w:firstLine="540"/>
        <w:jc w:val="both"/>
        <w:rPr>
          <w:rFonts w:ascii="Times New Roman" w:hAnsi="Times New Roman" w:cs="Times New Roman"/>
          <w:sz w:val="28"/>
          <w:szCs w:val="28"/>
        </w:rPr>
      </w:pPr>
      <w:bookmarkStart w:id="14" w:name="P145"/>
      <w:bookmarkEnd w:id="14"/>
      <w:r w:rsidRPr="00994894">
        <w:rPr>
          <w:rFonts w:ascii="Times New Roman" w:hAnsi="Times New Roman" w:cs="Times New Roman"/>
          <w:sz w:val="28"/>
          <w:szCs w:val="28"/>
        </w:rPr>
        <w:t>22. Решение о прекращении выплаты денежной компенсации принимается уполномоченным органом, осуществляющим предоставление денежной компенсации, в течение десяти рабочих дней со дня обнаружения обстоятельств.</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23. Уведомление о прекращении выплаты денежной компенсации по основаниям, предусмотренным под</w:t>
      </w:r>
      <w:hyperlink w:anchor="P139">
        <w:r w:rsidRPr="00994894">
          <w:rPr>
            <w:rFonts w:ascii="Times New Roman" w:hAnsi="Times New Roman" w:cs="Times New Roman"/>
            <w:color w:val="0000FF"/>
            <w:sz w:val="28"/>
            <w:szCs w:val="28"/>
          </w:rPr>
          <w:t>пунктами 3</w:t>
        </w:r>
      </w:hyperlink>
      <w:r w:rsidRPr="00994894">
        <w:rPr>
          <w:rFonts w:ascii="Times New Roman" w:hAnsi="Times New Roman" w:cs="Times New Roman"/>
          <w:sz w:val="28"/>
          <w:szCs w:val="28"/>
        </w:rPr>
        <w:t xml:space="preserve"> - </w:t>
      </w:r>
      <w:hyperlink w:anchor="P143">
        <w:r w:rsidRPr="00994894">
          <w:rPr>
            <w:rFonts w:ascii="Times New Roman" w:hAnsi="Times New Roman" w:cs="Times New Roman"/>
            <w:color w:val="0000FF"/>
            <w:sz w:val="28"/>
            <w:szCs w:val="28"/>
          </w:rPr>
          <w:t xml:space="preserve">5 </w:t>
        </w:r>
      </w:hyperlink>
      <w:r w:rsidRPr="00994894">
        <w:rPr>
          <w:rFonts w:ascii="Times New Roman" w:hAnsi="Times New Roman" w:cs="Times New Roman"/>
          <w:sz w:val="28"/>
          <w:szCs w:val="28"/>
        </w:rPr>
        <w:t xml:space="preserve">пункта 21 настоящего положения, направляется педагогическому работнику образовательной организации, иному работнику образовательной организации уполномоченным органом, </w:t>
      </w:r>
      <w:r w:rsidRPr="00994894">
        <w:rPr>
          <w:rFonts w:ascii="Times New Roman" w:hAnsi="Times New Roman" w:cs="Times New Roman"/>
          <w:sz w:val="28"/>
          <w:szCs w:val="28"/>
        </w:rPr>
        <w:lastRenderedPageBreak/>
        <w:t>осуществляющим предоставление денежной компенсации, в письменной форме в течение десяти рабочих дней со дня принятия решения.</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24. Выплата денежной компенсации прекращается с первого числа месяца, следующего за месяцем, в котором возникли обстоятельства, указанные в пункте 21 настоящего порядка.</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25. После прекращения выплаты денежной компенсации педагогический работник образовательной организации, иной работник образовательной организации, если у них возникает право на меру социальной поддержки по предоставлению компенсации расходов на оплату жилых помещений, отопления и освещения, вправе вновь обратиться за назначением денежной компенсации. При этом денежная компенсация назначается и выплачивается с учетом норм настоящего закона.</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 xml:space="preserve">26. При обращении педагогического работника образовательной организации, иного работника образовательной организации за назначением денежной компенсации в случае изменения обстоятельств, послуживших основанием для прекращения ее выплаты в соответствии с подпунктом 5 </w:t>
      </w:r>
      <w:hyperlink w:anchor="P143">
        <w:r w:rsidRPr="00994894">
          <w:rPr>
            <w:rFonts w:ascii="Times New Roman" w:hAnsi="Times New Roman" w:cs="Times New Roman"/>
            <w:color w:val="0000FF"/>
            <w:sz w:val="28"/>
            <w:szCs w:val="28"/>
          </w:rPr>
          <w:t>пункта 21</w:t>
        </w:r>
      </w:hyperlink>
      <w:r w:rsidRPr="00994894">
        <w:rPr>
          <w:rFonts w:ascii="Times New Roman" w:hAnsi="Times New Roman" w:cs="Times New Roman"/>
          <w:sz w:val="28"/>
          <w:szCs w:val="28"/>
        </w:rPr>
        <w:t xml:space="preserve"> настоящего порядка, денежная компенсация назначается вновь с первого числа месяца, в котором ее выплата была прекращена. При этом денежная компенсация назначается и выплачивается за прошедший период, но не более чем за три года, предшествующие дню обращения за ее предоставлением.</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27. Денежная компенсация, своевременно не полученная педагогическим работником образовательной организации, иным работником образовательной организации, выплачивается за прошедший период, но не более чем за три года.</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28. Денежная компенсация, не полученная педагогическим работником образовательной организации, иным работником образовательной организации по вине уполномоченного органа, осуществляющего предоставление денежной компенсации, выплачивается за весь прошедший период.</w:t>
      </w:r>
    </w:p>
    <w:p w:rsidR="009D1CCD" w:rsidRPr="00994894" w:rsidRDefault="009D1CCD" w:rsidP="009D1CCD">
      <w:pPr>
        <w:pStyle w:val="ConsPlusNormal"/>
        <w:ind w:firstLine="540"/>
        <w:jc w:val="both"/>
        <w:rPr>
          <w:rFonts w:ascii="Times New Roman" w:hAnsi="Times New Roman" w:cs="Times New Roman"/>
          <w:sz w:val="28"/>
          <w:szCs w:val="28"/>
        </w:rPr>
      </w:pPr>
      <w:r w:rsidRPr="00994894">
        <w:rPr>
          <w:rFonts w:ascii="Times New Roman" w:hAnsi="Times New Roman" w:cs="Times New Roman"/>
          <w:sz w:val="28"/>
          <w:szCs w:val="28"/>
        </w:rPr>
        <w:t>29. Излишне выплаченная денежная компенсация удерживается с педагогического работника образовательной организации, иного работника образовательной организации в случае, если переплата произошла по их вине. Удержание производится в размере не более 20 процентов суммы, причитающейся педагогическому работнику образовательной организации, иному работнику образовательной организации при каждой последующей выплате денежной компенсации. При прекращении выплаты денежной компенсации задолженность взыскивается с педагогического работника образовательной организации, иного работника образовательной организации в судебном порядке. Суммы, излишне выплаченные педагогическому работнику образовательной организации, иному работнику образовательной организации по вине уполномоченного органа, осуществляющего предоставление денежной компенсации, удержанию не подлежат, за исключением случая счетной ошибки.</w:t>
      </w:r>
    </w:p>
    <w:p w:rsidR="00417E1D" w:rsidRPr="002A38B8" w:rsidRDefault="00417E1D"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p w:rsidR="006D6F5B" w:rsidRPr="002A38B8" w:rsidRDefault="006D6F5B" w:rsidP="009D1CCD">
      <w:pPr>
        <w:pStyle w:val="ConsPlusNormal"/>
        <w:widowControl/>
        <w:jc w:val="both"/>
        <w:outlineLvl w:val="1"/>
        <w:rPr>
          <w:rFonts w:ascii="Times New Roman" w:hAnsi="Times New Roman" w:cs="Times New Roman"/>
          <w:sz w:val="28"/>
          <w:szCs w:val="28"/>
        </w:rPr>
      </w:pPr>
    </w:p>
    <w:tbl>
      <w:tblPr>
        <w:tblW w:w="0" w:type="auto"/>
        <w:tblLayout w:type="fixed"/>
        <w:tblLook w:val="04A0"/>
      </w:tblPr>
      <w:tblGrid>
        <w:gridCol w:w="5637"/>
        <w:gridCol w:w="4677"/>
      </w:tblGrid>
      <w:tr w:rsidR="006D6F5B" w:rsidRPr="006D6F5B" w:rsidTr="006D6F5B">
        <w:tc>
          <w:tcPr>
            <w:tcW w:w="5637" w:type="dxa"/>
          </w:tcPr>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2A38B8"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2A38B8"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r w:rsidRPr="006D6F5B">
              <w:rPr>
                <w:sz w:val="28"/>
                <w:szCs w:val="28"/>
              </w:rPr>
              <w:t>Отп. 1 экз. – в дело</w:t>
            </w:r>
          </w:p>
          <w:p w:rsidR="006D6F5B" w:rsidRPr="006D6F5B" w:rsidRDefault="006D6F5B" w:rsidP="006D6F5B">
            <w:pPr>
              <w:pStyle w:val="a9"/>
              <w:spacing w:line="276" w:lineRule="auto"/>
              <w:rPr>
                <w:sz w:val="28"/>
                <w:szCs w:val="28"/>
              </w:rPr>
            </w:pPr>
            <w:r w:rsidRPr="006D6F5B">
              <w:rPr>
                <w:sz w:val="28"/>
                <w:szCs w:val="28"/>
              </w:rPr>
              <w:t>Исп.   Казнова  Е.А.</w:t>
            </w:r>
          </w:p>
          <w:p w:rsidR="006D6F5B" w:rsidRPr="006D6F5B" w:rsidRDefault="006D6F5B" w:rsidP="006D6F5B">
            <w:pPr>
              <w:pStyle w:val="a9"/>
              <w:spacing w:line="276" w:lineRule="auto"/>
              <w:rPr>
                <w:sz w:val="28"/>
                <w:szCs w:val="28"/>
              </w:rPr>
            </w:pPr>
            <w:r w:rsidRPr="006D6F5B">
              <w:rPr>
                <w:sz w:val="28"/>
                <w:szCs w:val="28"/>
              </w:rPr>
              <w:t>тел. 2-11-79</w:t>
            </w:r>
          </w:p>
          <w:p w:rsidR="006D6F5B" w:rsidRPr="006D6F5B" w:rsidRDefault="00385866" w:rsidP="006D6F5B">
            <w:pPr>
              <w:pStyle w:val="a9"/>
              <w:spacing w:line="276" w:lineRule="auto"/>
              <w:rPr>
                <w:sz w:val="28"/>
                <w:szCs w:val="28"/>
              </w:rPr>
            </w:pPr>
            <w:r>
              <w:rPr>
                <w:sz w:val="28"/>
                <w:szCs w:val="28"/>
              </w:rPr>
              <w:t>1</w:t>
            </w:r>
            <w:r w:rsidR="008E429F">
              <w:rPr>
                <w:sz w:val="28"/>
                <w:szCs w:val="28"/>
              </w:rPr>
              <w:t>3</w:t>
            </w:r>
            <w:r w:rsidR="006D6F5B" w:rsidRPr="006D6F5B">
              <w:rPr>
                <w:sz w:val="28"/>
                <w:szCs w:val="28"/>
              </w:rPr>
              <w:t>.0</w:t>
            </w:r>
            <w:r w:rsidR="006D6F5B" w:rsidRPr="002A38B8">
              <w:rPr>
                <w:sz w:val="28"/>
                <w:szCs w:val="28"/>
              </w:rPr>
              <w:t>3</w:t>
            </w:r>
            <w:r w:rsidR="006D6F5B" w:rsidRPr="006D6F5B">
              <w:rPr>
                <w:sz w:val="28"/>
                <w:szCs w:val="28"/>
              </w:rPr>
              <w:t>.2025</w:t>
            </w: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r w:rsidRPr="006D6F5B">
              <w:rPr>
                <w:sz w:val="28"/>
                <w:szCs w:val="28"/>
              </w:rPr>
              <w:t xml:space="preserve">Визы: </w:t>
            </w:r>
          </w:p>
          <w:p w:rsidR="006D6F5B" w:rsidRPr="006D6F5B" w:rsidRDefault="006D6F5B" w:rsidP="006D6F5B">
            <w:pPr>
              <w:pStyle w:val="a9"/>
              <w:spacing w:line="276" w:lineRule="auto"/>
              <w:ind w:left="709"/>
              <w:rPr>
                <w:sz w:val="28"/>
                <w:szCs w:val="28"/>
              </w:rPr>
            </w:pPr>
            <w:r w:rsidRPr="006D6F5B">
              <w:rPr>
                <w:sz w:val="28"/>
                <w:szCs w:val="28"/>
              </w:rPr>
              <w:t>Муравьев А.М.</w:t>
            </w:r>
          </w:p>
          <w:p w:rsidR="006D6F5B" w:rsidRPr="006D6F5B" w:rsidRDefault="006D6F5B" w:rsidP="006D6F5B">
            <w:pPr>
              <w:pStyle w:val="a9"/>
              <w:spacing w:line="276" w:lineRule="auto"/>
              <w:ind w:left="709"/>
              <w:rPr>
                <w:sz w:val="28"/>
                <w:szCs w:val="28"/>
              </w:rPr>
            </w:pPr>
            <w:r w:rsidRPr="006D6F5B">
              <w:rPr>
                <w:sz w:val="28"/>
                <w:szCs w:val="28"/>
              </w:rPr>
              <w:t>Мельниченко Т.Г.</w:t>
            </w:r>
          </w:p>
          <w:p w:rsidR="006D6F5B" w:rsidRPr="006D6F5B" w:rsidRDefault="006D6F5B" w:rsidP="006D6F5B">
            <w:pPr>
              <w:pStyle w:val="a9"/>
              <w:spacing w:line="276" w:lineRule="auto"/>
              <w:ind w:left="709"/>
              <w:rPr>
                <w:sz w:val="28"/>
                <w:szCs w:val="28"/>
              </w:rPr>
            </w:pPr>
            <w:r w:rsidRPr="006D6F5B">
              <w:rPr>
                <w:sz w:val="28"/>
                <w:szCs w:val="28"/>
              </w:rPr>
              <w:t>Колосова Н.Л.</w:t>
            </w:r>
          </w:p>
          <w:p w:rsidR="006D6F5B" w:rsidRPr="006D6F5B" w:rsidRDefault="006D6F5B" w:rsidP="006D6F5B">
            <w:pPr>
              <w:pStyle w:val="a9"/>
              <w:spacing w:line="276" w:lineRule="auto"/>
              <w:ind w:left="709"/>
              <w:rPr>
                <w:sz w:val="28"/>
                <w:szCs w:val="28"/>
              </w:rPr>
            </w:pPr>
            <w:r w:rsidRPr="006D6F5B">
              <w:rPr>
                <w:sz w:val="28"/>
                <w:szCs w:val="28"/>
              </w:rPr>
              <w:t>Карнилова М.А.</w:t>
            </w:r>
          </w:p>
        </w:tc>
        <w:tc>
          <w:tcPr>
            <w:tcW w:w="4677" w:type="dxa"/>
            <w:hideMark/>
          </w:tcPr>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2A38B8"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2A38B8"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p>
          <w:p w:rsidR="006D6F5B" w:rsidRPr="006D6F5B" w:rsidRDefault="006D6F5B" w:rsidP="006D6F5B">
            <w:pPr>
              <w:pStyle w:val="a9"/>
              <w:spacing w:line="276" w:lineRule="auto"/>
              <w:rPr>
                <w:sz w:val="28"/>
                <w:szCs w:val="28"/>
              </w:rPr>
            </w:pPr>
            <w:r w:rsidRPr="006D6F5B">
              <w:rPr>
                <w:sz w:val="28"/>
                <w:szCs w:val="28"/>
              </w:rPr>
              <w:t xml:space="preserve">Разослать: </w:t>
            </w:r>
          </w:p>
          <w:p w:rsidR="006D6F5B" w:rsidRPr="006D6F5B" w:rsidRDefault="006D6F5B" w:rsidP="006D6F5B">
            <w:pPr>
              <w:pStyle w:val="a9"/>
              <w:spacing w:line="276" w:lineRule="auto"/>
              <w:rPr>
                <w:sz w:val="28"/>
                <w:szCs w:val="28"/>
              </w:rPr>
            </w:pPr>
            <w:r w:rsidRPr="006D6F5B">
              <w:rPr>
                <w:sz w:val="28"/>
                <w:szCs w:val="28"/>
              </w:rPr>
              <w:t xml:space="preserve">            прокуратура,</w:t>
            </w:r>
          </w:p>
          <w:p w:rsidR="006D6F5B" w:rsidRPr="006D6F5B" w:rsidRDefault="006D6F5B" w:rsidP="006D6F5B">
            <w:pPr>
              <w:pStyle w:val="a9"/>
              <w:spacing w:line="276" w:lineRule="auto"/>
              <w:rPr>
                <w:sz w:val="28"/>
                <w:szCs w:val="28"/>
              </w:rPr>
            </w:pPr>
            <w:r w:rsidRPr="006D6F5B">
              <w:rPr>
                <w:sz w:val="28"/>
                <w:szCs w:val="28"/>
              </w:rPr>
              <w:t xml:space="preserve">            райсовет,</w:t>
            </w:r>
          </w:p>
          <w:p w:rsidR="006D6F5B" w:rsidRPr="006D6F5B" w:rsidRDefault="006D6F5B" w:rsidP="006D6F5B">
            <w:pPr>
              <w:pStyle w:val="a9"/>
              <w:spacing w:line="276" w:lineRule="auto"/>
              <w:rPr>
                <w:sz w:val="28"/>
                <w:szCs w:val="28"/>
              </w:rPr>
            </w:pPr>
            <w:r w:rsidRPr="002A38B8">
              <w:rPr>
                <w:sz w:val="28"/>
                <w:szCs w:val="28"/>
              </w:rPr>
              <w:t xml:space="preserve">            </w:t>
            </w:r>
            <w:r w:rsidRPr="006D6F5B">
              <w:rPr>
                <w:sz w:val="28"/>
                <w:szCs w:val="28"/>
              </w:rPr>
              <w:t>финансовое управление,</w:t>
            </w:r>
          </w:p>
          <w:p w:rsidR="006D6F5B" w:rsidRPr="006D6F5B" w:rsidRDefault="006D6F5B" w:rsidP="006D6F5B">
            <w:pPr>
              <w:pStyle w:val="a9"/>
              <w:spacing w:line="276" w:lineRule="auto"/>
              <w:rPr>
                <w:sz w:val="28"/>
                <w:szCs w:val="28"/>
              </w:rPr>
            </w:pPr>
            <w:r w:rsidRPr="006D6F5B">
              <w:rPr>
                <w:sz w:val="28"/>
                <w:szCs w:val="28"/>
              </w:rPr>
              <w:t xml:space="preserve">            техотдел,    </w:t>
            </w:r>
          </w:p>
          <w:p w:rsidR="006D6F5B" w:rsidRPr="006D6F5B" w:rsidRDefault="006D6F5B" w:rsidP="006D6F5B">
            <w:pPr>
              <w:pStyle w:val="a9"/>
              <w:spacing w:line="276" w:lineRule="auto"/>
              <w:rPr>
                <w:sz w:val="28"/>
                <w:szCs w:val="28"/>
              </w:rPr>
            </w:pPr>
            <w:r w:rsidRPr="006D6F5B">
              <w:rPr>
                <w:sz w:val="28"/>
                <w:szCs w:val="28"/>
              </w:rPr>
              <w:t xml:space="preserve">            отдел по образованию,</w:t>
            </w:r>
          </w:p>
          <w:p w:rsidR="006D6F5B" w:rsidRPr="006D6F5B" w:rsidRDefault="006D6F5B" w:rsidP="006D6F5B">
            <w:pPr>
              <w:pStyle w:val="a9"/>
              <w:spacing w:line="276" w:lineRule="auto"/>
              <w:rPr>
                <w:sz w:val="28"/>
                <w:szCs w:val="28"/>
              </w:rPr>
            </w:pPr>
            <w:r w:rsidRPr="006D6F5B">
              <w:rPr>
                <w:sz w:val="28"/>
                <w:szCs w:val="28"/>
              </w:rPr>
              <w:t xml:space="preserve">            ОУ - 6 шт,</w:t>
            </w:r>
          </w:p>
          <w:p w:rsidR="006D6F5B" w:rsidRPr="006D6F5B" w:rsidRDefault="006D6F5B" w:rsidP="006D6F5B">
            <w:pPr>
              <w:pStyle w:val="a9"/>
              <w:spacing w:line="276" w:lineRule="auto"/>
              <w:rPr>
                <w:sz w:val="28"/>
                <w:szCs w:val="28"/>
              </w:rPr>
            </w:pPr>
          </w:p>
        </w:tc>
      </w:tr>
    </w:tbl>
    <w:p w:rsidR="006D6F5B" w:rsidRPr="002A38B8" w:rsidRDefault="006D6F5B" w:rsidP="006D6F5B">
      <w:pPr>
        <w:pStyle w:val="ConsPlusNormal"/>
        <w:widowControl/>
        <w:jc w:val="both"/>
        <w:outlineLvl w:val="1"/>
        <w:rPr>
          <w:rFonts w:ascii="Times New Roman" w:hAnsi="Times New Roman" w:cs="Times New Roman"/>
          <w:sz w:val="28"/>
          <w:szCs w:val="28"/>
        </w:rPr>
      </w:pPr>
    </w:p>
    <w:sectPr w:rsidR="006D6F5B" w:rsidRPr="002A38B8" w:rsidSect="006D6F5B">
      <w:headerReference w:type="default" r:id="rId9"/>
      <w:headerReference w:type="first" r:id="rId10"/>
      <w:pgSz w:w="11906" w:h="16838"/>
      <w:pgMar w:top="1134"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1B3D" w:rsidRDefault="009E1B3D" w:rsidP="00B11548">
      <w:pPr>
        <w:spacing w:after="0" w:line="240" w:lineRule="auto"/>
      </w:pPr>
      <w:r>
        <w:separator/>
      </w:r>
    </w:p>
  </w:endnote>
  <w:endnote w:type="continuationSeparator" w:id="1">
    <w:p w:rsidR="009E1B3D" w:rsidRDefault="009E1B3D" w:rsidP="00B115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1B3D" w:rsidRDefault="009E1B3D" w:rsidP="00B11548">
      <w:pPr>
        <w:spacing w:after="0" w:line="240" w:lineRule="auto"/>
      </w:pPr>
      <w:r>
        <w:separator/>
      </w:r>
    </w:p>
  </w:footnote>
  <w:footnote w:type="continuationSeparator" w:id="1">
    <w:p w:rsidR="009E1B3D" w:rsidRDefault="009E1B3D" w:rsidP="00B115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082532"/>
      <w:docPartObj>
        <w:docPartGallery w:val="Page Numbers (Top of Page)"/>
        <w:docPartUnique/>
      </w:docPartObj>
    </w:sdtPr>
    <w:sdtContent>
      <w:p w:rsidR="003039CB" w:rsidRDefault="009E2F39">
        <w:pPr>
          <w:pStyle w:val="aa"/>
          <w:jc w:val="center"/>
        </w:pPr>
        <w:fldSimple w:instr=" PAGE   \* MERGEFORMAT ">
          <w:r w:rsidR="00DE02B2">
            <w:rPr>
              <w:noProof/>
            </w:rPr>
            <w:t>10</w:t>
          </w:r>
        </w:fldSimple>
      </w:p>
    </w:sdtContent>
  </w:sdt>
  <w:p w:rsidR="003039CB" w:rsidRDefault="003039CB">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CCC" w:rsidRDefault="00CD4CCC">
    <w:pPr>
      <w:pStyle w:val="aa"/>
      <w:jc w:val="center"/>
    </w:pPr>
  </w:p>
  <w:p w:rsidR="00CD4CCC" w:rsidRDefault="00CD4CCC">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250E0"/>
    <w:multiLevelType w:val="hybridMultilevel"/>
    <w:tmpl w:val="06FC54CC"/>
    <w:lvl w:ilvl="0" w:tplc="BB44A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926252"/>
    <w:multiLevelType w:val="hybridMultilevel"/>
    <w:tmpl w:val="06FC54CC"/>
    <w:lvl w:ilvl="0" w:tplc="BB44A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334734"/>
    <w:multiLevelType w:val="hybridMultilevel"/>
    <w:tmpl w:val="8E7CA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8AA7EA0"/>
    <w:multiLevelType w:val="hybridMultilevel"/>
    <w:tmpl w:val="A23A1936"/>
    <w:lvl w:ilvl="0" w:tplc="B3B83712">
      <w:start w:val="1"/>
      <w:numFmt w:val="decimal"/>
      <w:lvlText w:val="%1."/>
      <w:lvlJc w:val="left"/>
      <w:pPr>
        <w:ind w:left="1968" w:hanging="975"/>
      </w:pPr>
      <w:rPr>
        <w:rFonts w:ascii="Times New Roman" w:eastAsiaTheme="minorHAnsi" w:hAnsi="Times New Roman" w:cs="Times New Roman"/>
        <w:sz w:val="28"/>
        <w:u w:val="none"/>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
    <w:nsid w:val="3CC469EB"/>
    <w:multiLevelType w:val="hybridMultilevel"/>
    <w:tmpl w:val="27EA8BAE"/>
    <w:lvl w:ilvl="0" w:tplc="02C8ED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50633DC1"/>
    <w:multiLevelType w:val="hybridMultilevel"/>
    <w:tmpl w:val="E3605968"/>
    <w:lvl w:ilvl="0" w:tplc="68F291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6385AE5"/>
    <w:multiLevelType w:val="hybridMultilevel"/>
    <w:tmpl w:val="3D7289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5901CE2"/>
    <w:multiLevelType w:val="hybridMultilevel"/>
    <w:tmpl w:val="45D2E922"/>
    <w:lvl w:ilvl="0" w:tplc="8000DC9E">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5"/>
  </w:num>
  <w:num w:numId="3">
    <w:abstractNumId w:val="4"/>
  </w:num>
  <w:num w:numId="4">
    <w:abstractNumId w:val="1"/>
  </w:num>
  <w:num w:numId="5">
    <w:abstractNumId w:val="0"/>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drawingGridHorizontalSpacing w:val="110"/>
  <w:displayHorizontalDrawingGridEvery w:val="2"/>
  <w:characterSpacingControl w:val="doNotCompress"/>
  <w:hdrShapeDefaults>
    <o:shapedefaults v:ext="edit" spidmax="101378"/>
  </w:hdrShapeDefaults>
  <w:footnotePr>
    <w:footnote w:id="0"/>
    <w:footnote w:id="1"/>
  </w:footnotePr>
  <w:endnotePr>
    <w:endnote w:id="0"/>
    <w:endnote w:id="1"/>
  </w:endnotePr>
  <w:compat/>
  <w:rsids>
    <w:rsidRoot w:val="00AB380A"/>
    <w:rsid w:val="00000614"/>
    <w:rsid w:val="00020DAB"/>
    <w:rsid w:val="00021CC8"/>
    <w:rsid w:val="00023941"/>
    <w:rsid w:val="000243B6"/>
    <w:rsid w:val="000261A0"/>
    <w:rsid w:val="00026B6E"/>
    <w:rsid w:val="00027FF3"/>
    <w:rsid w:val="0003216A"/>
    <w:rsid w:val="00035057"/>
    <w:rsid w:val="00036EB3"/>
    <w:rsid w:val="000476FC"/>
    <w:rsid w:val="00052D05"/>
    <w:rsid w:val="00052D0C"/>
    <w:rsid w:val="000562E0"/>
    <w:rsid w:val="00061359"/>
    <w:rsid w:val="000630FE"/>
    <w:rsid w:val="000657EF"/>
    <w:rsid w:val="00075EB8"/>
    <w:rsid w:val="00084E57"/>
    <w:rsid w:val="00086D03"/>
    <w:rsid w:val="000928BD"/>
    <w:rsid w:val="000A0548"/>
    <w:rsid w:val="000B7617"/>
    <w:rsid w:val="000B786F"/>
    <w:rsid w:val="000C4099"/>
    <w:rsid w:val="000D0499"/>
    <w:rsid w:val="000D0FF1"/>
    <w:rsid w:val="000D66F2"/>
    <w:rsid w:val="000D7FDB"/>
    <w:rsid w:val="000E3483"/>
    <w:rsid w:val="000E5018"/>
    <w:rsid w:val="000E7530"/>
    <w:rsid w:val="000F28DB"/>
    <w:rsid w:val="000F6DF6"/>
    <w:rsid w:val="00101204"/>
    <w:rsid w:val="00112A21"/>
    <w:rsid w:val="001138E2"/>
    <w:rsid w:val="00120631"/>
    <w:rsid w:val="00120C66"/>
    <w:rsid w:val="00132446"/>
    <w:rsid w:val="001333CA"/>
    <w:rsid w:val="001376DA"/>
    <w:rsid w:val="001422A0"/>
    <w:rsid w:val="0014660E"/>
    <w:rsid w:val="00146782"/>
    <w:rsid w:val="00150BB8"/>
    <w:rsid w:val="00154BE2"/>
    <w:rsid w:val="001550FA"/>
    <w:rsid w:val="001673EF"/>
    <w:rsid w:val="00167A69"/>
    <w:rsid w:val="001707C6"/>
    <w:rsid w:val="0017633D"/>
    <w:rsid w:val="00176358"/>
    <w:rsid w:val="00176F7D"/>
    <w:rsid w:val="001826F6"/>
    <w:rsid w:val="001831BD"/>
    <w:rsid w:val="001845F1"/>
    <w:rsid w:val="0018524F"/>
    <w:rsid w:val="00191560"/>
    <w:rsid w:val="00192146"/>
    <w:rsid w:val="001A2930"/>
    <w:rsid w:val="001A37B3"/>
    <w:rsid w:val="001B046F"/>
    <w:rsid w:val="001B0788"/>
    <w:rsid w:val="001B2325"/>
    <w:rsid w:val="001B7091"/>
    <w:rsid w:val="001C368D"/>
    <w:rsid w:val="001C4C25"/>
    <w:rsid w:val="001D2112"/>
    <w:rsid w:val="001D4C1B"/>
    <w:rsid w:val="001D6354"/>
    <w:rsid w:val="001D7CA7"/>
    <w:rsid w:val="00202034"/>
    <w:rsid w:val="002073BF"/>
    <w:rsid w:val="00216B60"/>
    <w:rsid w:val="00217AB3"/>
    <w:rsid w:val="00226375"/>
    <w:rsid w:val="00227F0D"/>
    <w:rsid w:val="00237955"/>
    <w:rsid w:val="00242E67"/>
    <w:rsid w:val="00250794"/>
    <w:rsid w:val="002512F1"/>
    <w:rsid w:val="0025612A"/>
    <w:rsid w:val="00265D7B"/>
    <w:rsid w:val="00271B0C"/>
    <w:rsid w:val="00281D1D"/>
    <w:rsid w:val="00281E9E"/>
    <w:rsid w:val="00282693"/>
    <w:rsid w:val="0029044F"/>
    <w:rsid w:val="002951DB"/>
    <w:rsid w:val="00296939"/>
    <w:rsid w:val="002A2242"/>
    <w:rsid w:val="002A38B8"/>
    <w:rsid w:val="002A3940"/>
    <w:rsid w:val="002C0A0C"/>
    <w:rsid w:val="002C1434"/>
    <w:rsid w:val="002C1855"/>
    <w:rsid w:val="002C5612"/>
    <w:rsid w:val="002C5BA8"/>
    <w:rsid w:val="002D0CBC"/>
    <w:rsid w:val="002D176A"/>
    <w:rsid w:val="002D6E49"/>
    <w:rsid w:val="002E0D2B"/>
    <w:rsid w:val="002F1E1F"/>
    <w:rsid w:val="003039CB"/>
    <w:rsid w:val="0031143D"/>
    <w:rsid w:val="00311A32"/>
    <w:rsid w:val="003147F8"/>
    <w:rsid w:val="00315EEE"/>
    <w:rsid w:val="00317D92"/>
    <w:rsid w:val="00327626"/>
    <w:rsid w:val="00334772"/>
    <w:rsid w:val="00340CA0"/>
    <w:rsid w:val="00346D66"/>
    <w:rsid w:val="003477FB"/>
    <w:rsid w:val="003528E7"/>
    <w:rsid w:val="00362315"/>
    <w:rsid w:val="00362F4A"/>
    <w:rsid w:val="00367399"/>
    <w:rsid w:val="00370C8E"/>
    <w:rsid w:val="00376D1F"/>
    <w:rsid w:val="00383D64"/>
    <w:rsid w:val="00385866"/>
    <w:rsid w:val="0039035C"/>
    <w:rsid w:val="00390EB7"/>
    <w:rsid w:val="00393BAB"/>
    <w:rsid w:val="003A0923"/>
    <w:rsid w:val="003A3E54"/>
    <w:rsid w:val="003A5F88"/>
    <w:rsid w:val="003A6478"/>
    <w:rsid w:val="003B115B"/>
    <w:rsid w:val="003B3F78"/>
    <w:rsid w:val="003B4A1E"/>
    <w:rsid w:val="003B72AA"/>
    <w:rsid w:val="003C1403"/>
    <w:rsid w:val="003C3E13"/>
    <w:rsid w:val="003C7FBC"/>
    <w:rsid w:val="003D0DBB"/>
    <w:rsid w:val="003D4627"/>
    <w:rsid w:val="003D7CFA"/>
    <w:rsid w:val="003E1A06"/>
    <w:rsid w:val="003E57D6"/>
    <w:rsid w:val="003E7A4F"/>
    <w:rsid w:val="003F7A72"/>
    <w:rsid w:val="004042A1"/>
    <w:rsid w:val="004054D0"/>
    <w:rsid w:val="004063A2"/>
    <w:rsid w:val="00412E57"/>
    <w:rsid w:val="00413CD7"/>
    <w:rsid w:val="00417E1D"/>
    <w:rsid w:val="00424AB8"/>
    <w:rsid w:val="004338F4"/>
    <w:rsid w:val="0043495E"/>
    <w:rsid w:val="00442A9C"/>
    <w:rsid w:val="0044303E"/>
    <w:rsid w:val="004450B7"/>
    <w:rsid w:val="004472C8"/>
    <w:rsid w:val="004536F6"/>
    <w:rsid w:val="00455F24"/>
    <w:rsid w:val="00456A6F"/>
    <w:rsid w:val="0046081C"/>
    <w:rsid w:val="004630AA"/>
    <w:rsid w:val="00467CD8"/>
    <w:rsid w:val="0047013C"/>
    <w:rsid w:val="0047383F"/>
    <w:rsid w:val="00474347"/>
    <w:rsid w:val="004827C7"/>
    <w:rsid w:val="004832EF"/>
    <w:rsid w:val="00484B25"/>
    <w:rsid w:val="00484ED6"/>
    <w:rsid w:val="0049190B"/>
    <w:rsid w:val="0049537F"/>
    <w:rsid w:val="004A1E0C"/>
    <w:rsid w:val="004A35CD"/>
    <w:rsid w:val="004B1B21"/>
    <w:rsid w:val="004C4C05"/>
    <w:rsid w:val="004C5BFA"/>
    <w:rsid w:val="004C7BD6"/>
    <w:rsid w:val="004D2DF6"/>
    <w:rsid w:val="004D5051"/>
    <w:rsid w:val="004E5C09"/>
    <w:rsid w:val="004E75AF"/>
    <w:rsid w:val="004F2475"/>
    <w:rsid w:val="005002E1"/>
    <w:rsid w:val="00504EB6"/>
    <w:rsid w:val="00510115"/>
    <w:rsid w:val="00510BD6"/>
    <w:rsid w:val="00511076"/>
    <w:rsid w:val="00512F5F"/>
    <w:rsid w:val="00516773"/>
    <w:rsid w:val="00520139"/>
    <w:rsid w:val="00525296"/>
    <w:rsid w:val="005255FF"/>
    <w:rsid w:val="0053116A"/>
    <w:rsid w:val="00531E99"/>
    <w:rsid w:val="005374E0"/>
    <w:rsid w:val="005436E2"/>
    <w:rsid w:val="00544C99"/>
    <w:rsid w:val="00546C25"/>
    <w:rsid w:val="00547A0C"/>
    <w:rsid w:val="00553886"/>
    <w:rsid w:val="00563375"/>
    <w:rsid w:val="00564E5E"/>
    <w:rsid w:val="005668BC"/>
    <w:rsid w:val="00571D0F"/>
    <w:rsid w:val="00572C19"/>
    <w:rsid w:val="005845AB"/>
    <w:rsid w:val="005902DA"/>
    <w:rsid w:val="005926A5"/>
    <w:rsid w:val="005959F7"/>
    <w:rsid w:val="00595C95"/>
    <w:rsid w:val="005A0441"/>
    <w:rsid w:val="005A32FE"/>
    <w:rsid w:val="005A609A"/>
    <w:rsid w:val="005C006C"/>
    <w:rsid w:val="005C5B48"/>
    <w:rsid w:val="005D0F62"/>
    <w:rsid w:val="005D691F"/>
    <w:rsid w:val="005E2207"/>
    <w:rsid w:val="005E2782"/>
    <w:rsid w:val="005E528F"/>
    <w:rsid w:val="00612696"/>
    <w:rsid w:val="00615616"/>
    <w:rsid w:val="00615C24"/>
    <w:rsid w:val="00621C0A"/>
    <w:rsid w:val="00622385"/>
    <w:rsid w:val="00627C3D"/>
    <w:rsid w:val="00630175"/>
    <w:rsid w:val="00640A92"/>
    <w:rsid w:val="006435EF"/>
    <w:rsid w:val="00652B35"/>
    <w:rsid w:val="0065365C"/>
    <w:rsid w:val="00662FF1"/>
    <w:rsid w:val="00663548"/>
    <w:rsid w:val="006653A6"/>
    <w:rsid w:val="00665CEE"/>
    <w:rsid w:val="006730FE"/>
    <w:rsid w:val="00680A71"/>
    <w:rsid w:val="00684EF3"/>
    <w:rsid w:val="00685836"/>
    <w:rsid w:val="0068792B"/>
    <w:rsid w:val="00697AE7"/>
    <w:rsid w:val="006A2927"/>
    <w:rsid w:val="006A3BF6"/>
    <w:rsid w:val="006B33C1"/>
    <w:rsid w:val="006B73F9"/>
    <w:rsid w:val="006C0C78"/>
    <w:rsid w:val="006D3476"/>
    <w:rsid w:val="006D4195"/>
    <w:rsid w:val="006D4331"/>
    <w:rsid w:val="006D6F5B"/>
    <w:rsid w:val="006D7744"/>
    <w:rsid w:val="006E429D"/>
    <w:rsid w:val="006E520A"/>
    <w:rsid w:val="006F1752"/>
    <w:rsid w:val="006F19CE"/>
    <w:rsid w:val="006F5FBE"/>
    <w:rsid w:val="006F79F9"/>
    <w:rsid w:val="00701CCC"/>
    <w:rsid w:val="00701E73"/>
    <w:rsid w:val="00704700"/>
    <w:rsid w:val="00707E83"/>
    <w:rsid w:val="00710EEB"/>
    <w:rsid w:val="00715035"/>
    <w:rsid w:val="00733765"/>
    <w:rsid w:val="0074381E"/>
    <w:rsid w:val="0074621E"/>
    <w:rsid w:val="00746675"/>
    <w:rsid w:val="00751BB4"/>
    <w:rsid w:val="00754BA0"/>
    <w:rsid w:val="00754FE2"/>
    <w:rsid w:val="007561B8"/>
    <w:rsid w:val="007605B5"/>
    <w:rsid w:val="00764813"/>
    <w:rsid w:val="00767062"/>
    <w:rsid w:val="00772C05"/>
    <w:rsid w:val="00780EAC"/>
    <w:rsid w:val="00784C15"/>
    <w:rsid w:val="007861AF"/>
    <w:rsid w:val="0078712E"/>
    <w:rsid w:val="00790B3C"/>
    <w:rsid w:val="00794036"/>
    <w:rsid w:val="007A344D"/>
    <w:rsid w:val="007A5DB7"/>
    <w:rsid w:val="007C255F"/>
    <w:rsid w:val="007C42C7"/>
    <w:rsid w:val="007C5870"/>
    <w:rsid w:val="007D7058"/>
    <w:rsid w:val="007E0662"/>
    <w:rsid w:val="007E0A4C"/>
    <w:rsid w:val="007E27BA"/>
    <w:rsid w:val="007E2E99"/>
    <w:rsid w:val="007E3B74"/>
    <w:rsid w:val="007F0A9F"/>
    <w:rsid w:val="007F0B9E"/>
    <w:rsid w:val="007F4294"/>
    <w:rsid w:val="0082057D"/>
    <w:rsid w:val="008216BD"/>
    <w:rsid w:val="00830C91"/>
    <w:rsid w:val="00840CCD"/>
    <w:rsid w:val="00845E0A"/>
    <w:rsid w:val="00846B3B"/>
    <w:rsid w:val="00855017"/>
    <w:rsid w:val="008557DE"/>
    <w:rsid w:val="00855BF0"/>
    <w:rsid w:val="00872A71"/>
    <w:rsid w:val="0087564A"/>
    <w:rsid w:val="00892F6E"/>
    <w:rsid w:val="008A4961"/>
    <w:rsid w:val="008A7941"/>
    <w:rsid w:val="008B6179"/>
    <w:rsid w:val="008B75E3"/>
    <w:rsid w:val="008C7DF0"/>
    <w:rsid w:val="008D1D64"/>
    <w:rsid w:val="008D3604"/>
    <w:rsid w:val="008E1585"/>
    <w:rsid w:val="008E1663"/>
    <w:rsid w:val="008E429F"/>
    <w:rsid w:val="008E5465"/>
    <w:rsid w:val="008E6462"/>
    <w:rsid w:val="008E7189"/>
    <w:rsid w:val="008E7584"/>
    <w:rsid w:val="00900E6F"/>
    <w:rsid w:val="009076E3"/>
    <w:rsid w:val="00913801"/>
    <w:rsid w:val="00916628"/>
    <w:rsid w:val="00930476"/>
    <w:rsid w:val="00930C61"/>
    <w:rsid w:val="00931268"/>
    <w:rsid w:val="00935618"/>
    <w:rsid w:val="00942AF5"/>
    <w:rsid w:val="00946131"/>
    <w:rsid w:val="00952A74"/>
    <w:rsid w:val="009551CF"/>
    <w:rsid w:val="00964118"/>
    <w:rsid w:val="009651D8"/>
    <w:rsid w:val="009651FE"/>
    <w:rsid w:val="009655B6"/>
    <w:rsid w:val="00974917"/>
    <w:rsid w:val="00975DDB"/>
    <w:rsid w:val="00977E51"/>
    <w:rsid w:val="00991DCF"/>
    <w:rsid w:val="009935EA"/>
    <w:rsid w:val="009A6D68"/>
    <w:rsid w:val="009B1B56"/>
    <w:rsid w:val="009B3798"/>
    <w:rsid w:val="009C3DE9"/>
    <w:rsid w:val="009D0F21"/>
    <w:rsid w:val="009D1CCD"/>
    <w:rsid w:val="009D2D46"/>
    <w:rsid w:val="009D36F9"/>
    <w:rsid w:val="009D6546"/>
    <w:rsid w:val="009E06C9"/>
    <w:rsid w:val="009E1B3D"/>
    <w:rsid w:val="009E24D8"/>
    <w:rsid w:val="009E27A9"/>
    <w:rsid w:val="009E2F39"/>
    <w:rsid w:val="009E3F16"/>
    <w:rsid w:val="009F21B8"/>
    <w:rsid w:val="009F31E7"/>
    <w:rsid w:val="009F635F"/>
    <w:rsid w:val="009F784A"/>
    <w:rsid w:val="00A002BD"/>
    <w:rsid w:val="00A022D1"/>
    <w:rsid w:val="00A03A0C"/>
    <w:rsid w:val="00A04E69"/>
    <w:rsid w:val="00A14ED5"/>
    <w:rsid w:val="00A155E1"/>
    <w:rsid w:val="00A161D0"/>
    <w:rsid w:val="00A24859"/>
    <w:rsid w:val="00A33C91"/>
    <w:rsid w:val="00A36332"/>
    <w:rsid w:val="00A40520"/>
    <w:rsid w:val="00A50CF2"/>
    <w:rsid w:val="00A519CB"/>
    <w:rsid w:val="00A54C3B"/>
    <w:rsid w:val="00A57A24"/>
    <w:rsid w:val="00A57E2F"/>
    <w:rsid w:val="00A60B41"/>
    <w:rsid w:val="00A60B9D"/>
    <w:rsid w:val="00A6670F"/>
    <w:rsid w:val="00A7443D"/>
    <w:rsid w:val="00A96308"/>
    <w:rsid w:val="00AA263E"/>
    <w:rsid w:val="00AA5C23"/>
    <w:rsid w:val="00AB380A"/>
    <w:rsid w:val="00AB4615"/>
    <w:rsid w:val="00AC35B6"/>
    <w:rsid w:val="00AC3C15"/>
    <w:rsid w:val="00AD2DB0"/>
    <w:rsid w:val="00B11548"/>
    <w:rsid w:val="00B20C42"/>
    <w:rsid w:val="00B23510"/>
    <w:rsid w:val="00B27FC1"/>
    <w:rsid w:val="00B316F4"/>
    <w:rsid w:val="00B34B53"/>
    <w:rsid w:val="00B41AFA"/>
    <w:rsid w:val="00B41F05"/>
    <w:rsid w:val="00B4596F"/>
    <w:rsid w:val="00B4736C"/>
    <w:rsid w:val="00B53FE3"/>
    <w:rsid w:val="00B566C3"/>
    <w:rsid w:val="00B72F57"/>
    <w:rsid w:val="00B73429"/>
    <w:rsid w:val="00B90BE2"/>
    <w:rsid w:val="00B91337"/>
    <w:rsid w:val="00B93046"/>
    <w:rsid w:val="00B932CF"/>
    <w:rsid w:val="00B9426C"/>
    <w:rsid w:val="00B94719"/>
    <w:rsid w:val="00B96570"/>
    <w:rsid w:val="00BA043A"/>
    <w:rsid w:val="00BA0448"/>
    <w:rsid w:val="00BA3D32"/>
    <w:rsid w:val="00BB1A92"/>
    <w:rsid w:val="00BC46DC"/>
    <w:rsid w:val="00BC4D74"/>
    <w:rsid w:val="00BE2100"/>
    <w:rsid w:val="00BE462A"/>
    <w:rsid w:val="00BE4BA9"/>
    <w:rsid w:val="00BE7063"/>
    <w:rsid w:val="00BF0386"/>
    <w:rsid w:val="00BF2DD2"/>
    <w:rsid w:val="00BF3FB1"/>
    <w:rsid w:val="00C01682"/>
    <w:rsid w:val="00C04696"/>
    <w:rsid w:val="00C06FB2"/>
    <w:rsid w:val="00C113FF"/>
    <w:rsid w:val="00C11552"/>
    <w:rsid w:val="00C16723"/>
    <w:rsid w:val="00C210D3"/>
    <w:rsid w:val="00C32143"/>
    <w:rsid w:val="00C34434"/>
    <w:rsid w:val="00C37A66"/>
    <w:rsid w:val="00C415E4"/>
    <w:rsid w:val="00C430D9"/>
    <w:rsid w:val="00C53BD6"/>
    <w:rsid w:val="00C54532"/>
    <w:rsid w:val="00C61DE2"/>
    <w:rsid w:val="00C64982"/>
    <w:rsid w:val="00C70211"/>
    <w:rsid w:val="00C70865"/>
    <w:rsid w:val="00C80EF5"/>
    <w:rsid w:val="00C81650"/>
    <w:rsid w:val="00C85876"/>
    <w:rsid w:val="00C85D9D"/>
    <w:rsid w:val="00C92E1C"/>
    <w:rsid w:val="00C95BCD"/>
    <w:rsid w:val="00CA4003"/>
    <w:rsid w:val="00CC255C"/>
    <w:rsid w:val="00CD4CCC"/>
    <w:rsid w:val="00CE0B35"/>
    <w:rsid w:val="00CE2685"/>
    <w:rsid w:val="00CE429F"/>
    <w:rsid w:val="00CE610E"/>
    <w:rsid w:val="00CF7511"/>
    <w:rsid w:val="00D02EF7"/>
    <w:rsid w:val="00D03EFC"/>
    <w:rsid w:val="00D04402"/>
    <w:rsid w:val="00D103DD"/>
    <w:rsid w:val="00D111A5"/>
    <w:rsid w:val="00D114D7"/>
    <w:rsid w:val="00D14006"/>
    <w:rsid w:val="00D1794B"/>
    <w:rsid w:val="00D23C7F"/>
    <w:rsid w:val="00D2464F"/>
    <w:rsid w:val="00D2485A"/>
    <w:rsid w:val="00D2638F"/>
    <w:rsid w:val="00D30199"/>
    <w:rsid w:val="00D4030E"/>
    <w:rsid w:val="00D41227"/>
    <w:rsid w:val="00D4398A"/>
    <w:rsid w:val="00D460AB"/>
    <w:rsid w:val="00D5331D"/>
    <w:rsid w:val="00D53556"/>
    <w:rsid w:val="00D55AE6"/>
    <w:rsid w:val="00D55EFD"/>
    <w:rsid w:val="00D6786C"/>
    <w:rsid w:val="00D71BB7"/>
    <w:rsid w:val="00D76FCE"/>
    <w:rsid w:val="00D81C4F"/>
    <w:rsid w:val="00D826BC"/>
    <w:rsid w:val="00D831E7"/>
    <w:rsid w:val="00D83EE5"/>
    <w:rsid w:val="00D96DF3"/>
    <w:rsid w:val="00DA1BF9"/>
    <w:rsid w:val="00DA2AF9"/>
    <w:rsid w:val="00DA440C"/>
    <w:rsid w:val="00DB18E9"/>
    <w:rsid w:val="00DC094C"/>
    <w:rsid w:val="00DD0BCC"/>
    <w:rsid w:val="00DD234E"/>
    <w:rsid w:val="00DD4C2E"/>
    <w:rsid w:val="00DD593E"/>
    <w:rsid w:val="00DD7598"/>
    <w:rsid w:val="00DE02B2"/>
    <w:rsid w:val="00DE3E45"/>
    <w:rsid w:val="00DE589D"/>
    <w:rsid w:val="00DE59D1"/>
    <w:rsid w:val="00DF77CC"/>
    <w:rsid w:val="00DF7E6F"/>
    <w:rsid w:val="00E01B19"/>
    <w:rsid w:val="00E1632F"/>
    <w:rsid w:val="00E215A8"/>
    <w:rsid w:val="00E2555F"/>
    <w:rsid w:val="00E2758F"/>
    <w:rsid w:val="00E34BA9"/>
    <w:rsid w:val="00E356F6"/>
    <w:rsid w:val="00E37220"/>
    <w:rsid w:val="00E443C0"/>
    <w:rsid w:val="00E46FFD"/>
    <w:rsid w:val="00E54260"/>
    <w:rsid w:val="00E57B34"/>
    <w:rsid w:val="00E57E43"/>
    <w:rsid w:val="00E775B6"/>
    <w:rsid w:val="00EA12F7"/>
    <w:rsid w:val="00EA237E"/>
    <w:rsid w:val="00EA27D2"/>
    <w:rsid w:val="00EA3E83"/>
    <w:rsid w:val="00EA713E"/>
    <w:rsid w:val="00EB0D89"/>
    <w:rsid w:val="00EB1249"/>
    <w:rsid w:val="00EB56B6"/>
    <w:rsid w:val="00EB70E7"/>
    <w:rsid w:val="00EC02FF"/>
    <w:rsid w:val="00EC0336"/>
    <w:rsid w:val="00EC5753"/>
    <w:rsid w:val="00ED52B1"/>
    <w:rsid w:val="00EE0990"/>
    <w:rsid w:val="00EE0F53"/>
    <w:rsid w:val="00EE41D5"/>
    <w:rsid w:val="00EE5D68"/>
    <w:rsid w:val="00EF0D47"/>
    <w:rsid w:val="00EF36CB"/>
    <w:rsid w:val="00EF41A6"/>
    <w:rsid w:val="00F03639"/>
    <w:rsid w:val="00F043AB"/>
    <w:rsid w:val="00F05A99"/>
    <w:rsid w:val="00F10885"/>
    <w:rsid w:val="00F11D3B"/>
    <w:rsid w:val="00F1211D"/>
    <w:rsid w:val="00F12A06"/>
    <w:rsid w:val="00F12BF8"/>
    <w:rsid w:val="00F16FDD"/>
    <w:rsid w:val="00F204BA"/>
    <w:rsid w:val="00F20FF7"/>
    <w:rsid w:val="00F2434E"/>
    <w:rsid w:val="00F252F3"/>
    <w:rsid w:val="00F31579"/>
    <w:rsid w:val="00F35287"/>
    <w:rsid w:val="00F43DB7"/>
    <w:rsid w:val="00F448A0"/>
    <w:rsid w:val="00F56972"/>
    <w:rsid w:val="00F652A4"/>
    <w:rsid w:val="00F65BA6"/>
    <w:rsid w:val="00F727AC"/>
    <w:rsid w:val="00F7312F"/>
    <w:rsid w:val="00F734DF"/>
    <w:rsid w:val="00F80CEE"/>
    <w:rsid w:val="00F87661"/>
    <w:rsid w:val="00F91A3B"/>
    <w:rsid w:val="00F946B2"/>
    <w:rsid w:val="00F95B20"/>
    <w:rsid w:val="00FA7122"/>
    <w:rsid w:val="00FA7AD2"/>
    <w:rsid w:val="00FB0EF0"/>
    <w:rsid w:val="00FB390D"/>
    <w:rsid w:val="00FB72AF"/>
    <w:rsid w:val="00FC2527"/>
    <w:rsid w:val="00FC3068"/>
    <w:rsid w:val="00FC56F3"/>
    <w:rsid w:val="00FD3A34"/>
    <w:rsid w:val="00FD4471"/>
    <w:rsid w:val="00FD6DE4"/>
    <w:rsid w:val="00FD754B"/>
    <w:rsid w:val="00FE0E03"/>
    <w:rsid w:val="00FE1D0A"/>
    <w:rsid w:val="00FF00FA"/>
    <w:rsid w:val="00FF02C0"/>
    <w:rsid w:val="00FF1315"/>
    <w:rsid w:val="00FF71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1D0"/>
  </w:style>
  <w:style w:type="paragraph" w:styleId="1">
    <w:name w:val="heading 1"/>
    <w:basedOn w:val="a"/>
    <w:next w:val="a"/>
    <w:link w:val="10"/>
    <w:qFormat/>
    <w:rsid w:val="007C42C7"/>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
    <w:semiHidden/>
    <w:unhideWhenUsed/>
    <w:qFormat/>
    <w:rsid w:val="00417E1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E59D1"/>
    <w:pPr>
      <w:spacing w:after="160" w:line="240" w:lineRule="exact"/>
    </w:pPr>
    <w:rPr>
      <w:rFonts w:ascii="Verdana" w:eastAsia="Times New Roman" w:hAnsi="Verdana" w:cs="Times New Roman"/>
      <w:sz w:val="20"/>
      <w:szCs w:val="20"/>
      <w:lang w:val="en-US"/>
    </w:rPr>
  </w:style>
  <w:style w:type="paragraph" w:customStyle="1" w:styleId="ConsPlusNormal">
    <w:name w:val="ConsPlusNormal"/>
    <w:link w:val="ConsPlusNormal0"/>
    <w:rsid w:val="00830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0C91"/>
    <w:pPr>
      <w:widowControl w:val="0"/>
      <w:autoSpaceDE w:val="0"/>
      <w:autoSpaceDN w:val="0"/>
      <w:spacing w:after="0" w:line="240" w:lineRule="auto"/>
    </w:pPr>
    <w:rPr>
      <w:rFonts w:ascii="Calibri" w:eastAsia="Times New Roman" w:hAnsi="Calibri" w:cs="Calibri"/>
      <w:b/>
      <w:szCs w:val="20"/>
      <w:lang w:eastAsia="ru-RU"/>
    </w:rPr>
  </w:style>
  <w:style w:type="character" w:styleId="a4">
    <w:name w:val="Hyperlink"/>
    <w:basedOn w:val="a0"/>
    <w:uiPriority w:val="99"/>
    <w:unhideWhenUsed/>
    <w:rsid w:val="00830C91"/>
    <w:rPr>
      <w:color w:val="0000FF"/>
      <w:u w:val="single"/>
    </w:rPr>
  </w:style>
  <w:style w:type="paragraph" w:styleId="a5">
    <w:name w:val="Balloon Text"/>
    <w:basedOn w:val="a"/>
    <w:link w:val="a6"/>
    <w:uiPriority w:val="99"/>
    <w:semiHidden/>
    <w:unhideWhenUsed/>
    <w:rsid w:val="004338F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38F4"/>
    <w:rPr>
      <w:rFonts w:ascii="Tahoma" w:hAnsi="Tahoma" w:cs="Tahoma"/>
      <w:sz w:val="16"/>
      <w:szCs w:val="16"/>
    </w:rPr>
  </w:style>
  <w:style w:type="character" w:customStyle="1" w:styleId="10">
    <w:name w:val="Заголовок 1 Знак"/>
    <w:basedOn w:val="a0"/>
    <w:link w:val="1"/>
    <w:rsid w:val="007C42C7"/>
    <w:rPr>
      <w:rFonts w:ascii="Times New Roman" w:eastAsia="Times New Roman" w:hAnsi="Times New Roman" w:cs="Times New Roman"/>
      <w:sz w:val="28"/>
      <w:szCs w:val="20"/>
      <w:lang w:eastAsia="ru-RU"/>
    </w:rPr>
  </w:style>
  <w:style w:type="paragraph" w:styleId="a7">
    <w:name w:val="Normal (Web)"/>
    <w:basedOn w:val="a"/>
    <w:uiPriority w:val="99"/>
    <w:unhideWhenUsed/>
    <w:rsid w:val="007C42C7"/>
    <w:pPr>
      <w:spacing w:after="15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C01682"/>
    <w:pPr>
      <w:ind w:left="720"/>
      <w:contextualSpacing/>
    </w:pPr>
  </w:style>
  <w:style w:type="paragraph" w:styleId="a9">
    <w:name w:val="No Spacing"/>
    <w:uiPriority w:val="1"/>
    <w:qFormat/>
    <w:rsid w:val="00A155E1"/>
    <w:pPr>
      <w:spacing w:after="0" w:line="240" w:lineRule="auto"/>
    </w:pPr>
    <w:rPr>
      <w:rFonts w:ascii="Times New Roman" w:eastAsia="Times New Roman" w:hAnsi="Times New Roman" w:cs="Times New Roman"/>
      <w:sz w:val="24"/>
      <w:szCs w:val="24"/>
      <w:lang w:eastAsia="ru-RU"/>
    </w:rPr>
  </w:style>
  <w:style w:type="character" w:customStyle="1" w:styleId="21">
    <w:name w:val="Основной текст (2)_"/>
    <w:basedOn w:val="a0"/>
    <w:link w:val="22"/>
    <w:rsid w:val="00C06FB2"/>
    <w:rPr>
      <w:rFonts w:eastAsia="Times New Roman"/>
      <w:shd w:val="clear" w:color="auto" w:fill="FFFFFF"/>
    </w:rPr>
  </w:style>
  <w:style w:type="paragraph" w:customStyle="1" w:styleId="22">
    <w:name w:val="Основной текст (2)"/>
    <w:basedOn w:val="a"/>
    <w:link w:val="21"/>
    <w:rsid w:val="00C06FB2"/>
    <w:pPr>
      <w:widowControl w:val="0"/>
      <w:shd w:val="clear" w:color="auto" w:fill="FFFFFF"/>
      <w:spacing w:after="360" w:line="317" w:lineRule="exact"/>
      <w:jc w:val="right"/>
    </w:pPr>
    <w:rPr>
      <w:rFonts w:eastAsia="Times New Roman"/>
    </w:rPr>
  </w:style>
  <w:style w:type="character" w:customStyle="1" w:styleId="212pt">
    <w:name w:val="Основной текст (2) + 12 pt"/>
    <w:basedOn w:val="21"/>
    <w:rsid w:val="00C06FB2"/>
    <w:rPr>
      <w:rFonts w:ascii="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1">
    <w:name w:val="Заголовок №1_"/>
    <w:basedOn w:val="a0"/>
    <w:link w:val="12"/>
    <w:rsid w:val="00C06FB2"/>
    <w:rPr>
      <w:rFonts w:eastAsia="Times New Roman"/>
      <w:b/>
      <w:bCs/>
      <w:sz w:val="26"/>
      <w:szCs w:val="26"/>
      <w:shd w:val="clear" w:color="auto" w:fill="FFFFFF"/>
    </w:rPr>
  </w:style>
  <w:style w:type="character" w:customStyle="1" w:styleId="23">
    <w:name w:val="Заголовок №2_"/>
    <w:basedOn w:val="a0"/>
    <w:link w:val="24"/>
    <w:rsid w:val="00C06FB2"/>
    <w:rPr>
      <w:rFonts w:eastAsia="Times New Roman"/>
      <w:b/>
      <w:bCs/>
      <w:sz w:val="26"/>
      <w:szCs w:val="26"/>
      <w:shd w:val="clear" w:color="auto" w:fill="FFFFFF"/>
    </w:rPr>
  </w:style>
  <w:style w:type="character" w:customStyle="1" w:styleId="4">
    <w:name w:val="Основной текст (4) + Не курсив"/>
    <w:basedOn w:val="a0"/>
    <w:rsid w:val="00C06FB2"/>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40">
    <w:name w:val="Основной текст (4)"/>
    <w:basedOn w:val="a0"/>
    <w:rsid w:val="00C06FB2"/>
    <w:rPr>
      <w:rFonts w:ascii="Times New Roman" w:eastAsia="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5105pt">
    <w:name w:val="Основной текст (5) + 10;5 pt"/>
    <w:basedOn w:val="a0"/>
    <w:rsid w:val="00C06F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5">
    <w:name w:val="Основной текст (2) + Курсив"/>
    <w:basedOn w:val="21"/>
    <w:rsid w:val="00C06FB2"/>
    <w:rPr>
      <w:rFonts w:ascii="Times New Roman" w:hAnsi="Times New Roman" w:cs="Times New Roman"/>
      <w:b w:val="0"/>
      <w:bCs w:val="0"/>
      <w:i/>
      <w:iCs/>
      <w:smallCaps w:val="0"/>
      <w:strike w:val="0"/>
      <w:color w:val="000000"/>
      <w:spacing w:val="0"/>
      <w:w w:val="100"/>
      <w:position w:val="0"/>
      <w:sz w:val="21"/>
      <w:szCs w:val="21"/>
      <w:u w:val="single"/>
      <w:lang w:val="ru-RU" w:eastAsia="ru-RU" w:bidi="ru-RU"/>
    </w:rPr>
  </w:style>
  <w:style w:type="character" w:customStyle="1" w:styleId="41">
    <w:name w:val="Основной текст (4) + Не курсив;Малые прописные"/>
    <w:basedOn w:val="a0"/>
    <w:rsid w:val="00C06FB2"/>
    <w:rPr>
      <w:rFonts w:ascii="Times New Roman" w:eastAsia="Times New Roman" w:hAnsi="Times New Roman" w:cs="Times New Roman"/>
      <w:b w:val="0"/>
      <w:bCs w:val="0"/>
      <w:i/>
      <w:iCs/>
      <w:smallCaps/>
      <w:strike w:val="0"/>
      <w:color w:val="000000"/>
      <w:spacing w:val="0"/>
      <w:w w:val="100"/>
      <w:position w:val="0"/>
      <w:sz w:val="21"/>
      <w:szCs w:val="21"/>
      <w:u w:val="none"/>
      <w:lang w:val="en-US" w:eastAsia="en-US" w:bidi="en-US"/>
    </w:rPr>
  </w:style>
  <w:style w:type="paragraph" w:customStyle="1" w:styleId="12">
    <w:name w:val="Заголовок №1"/>
    <w:basedOn w:val="a"/>
    <w:link w:val="11"/>
    <w:rsid w:val="00C06FB2"/>
    <w:pPr>
      <w:widowControl w:val="0"/>
      <w:shd w:val="clear" w:color="auto" w:fill="FFFFFF"/>
      <w:spacing w:after="60" w:line="0" w:lineRule="atLeast"/>
      <w:outlineLvl w:val="0"/>
    </w:pPr>
    <w:rPr>
      <w:rFonts w:eastAsia="Times New Roman"/>
      <w:b/>
      <w:bCs/>
      <w:sz w:val="26"/>
      <w:szCs w:val="26"/>
    </w:rPr>
  </w:style>
  <w:style w:type="paragraph" w:customStyle="1" w:styleId="24">
    <w:name w:val="Заголовок №2"/>
    <w:basedOn w:val="a"/>
    <w:link w:val="23"/>
    <w:rsid w:val="00C06FB2"/>
    <w:pPr>
      <w:widowControl w:val="0"/>
      <w:shd w:val="clear" w:color="auto" w:fill="FFFFFF"/>
      <w:spacing w:before="60" w:after="0" w:line="0" w:lineRule="atLeast"/>
      <w:jc w:val="right"/>
      <w:outlineLvl w:val="1"/>
    </w:pPr>
    <w:rPr>
      <w:rFonts w:eastAsia="Times New Roman"/>
      <w:b/>
      <w:bCs/>
      <w:sz w:val="26"/>
      <w:szCs w:val="26"/>
    </w:rPr>
  </w:style>
  <w:style w:type="paragraph" w:styleId="aa">
    <w:name w:val="header"/>
    <w:basedOn w:val="a"/>
    <w:link w:val="ab"/>
    <w:uiPriority w:val="99"/>
    <w:unhideWhenUsed/>
    <w:rsid w:val="00B1154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1548"/>
  </w:style>
  <w:style w:type="paragraph" w:styleId="ac">
    <w:name w:val="footer"/>
    <w:basedOn w:val="a"/>
    <w:link w:val="ad"/>
    <w:uiPriority w:val="99"/>
    <w:semiHidden/>
    <w:unhideWhenUsed/>
    <w:rsid w:val="00B11548"/>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B11548"/>
  </w:style>
  <w:style w:type="paragraph" w:customStyle="1" w:styleId="210">
    <w:name w:val="Основной текст (2)1"/>
    <w:basedOn w:val="a"/>
    <w:uiPriority w:val="99"/>
    <w:rsid w:val="0018524F"/>
    <w:pPr>
      <w:widowControl w:val="0"/>
      <w:shd w:val="clear" w:color="auto" w:fill="FFFFFF"/>
      <w:spacing w:after="0" w:line="322" w:lineRule="exact"/>
      <w:ind w:firstLine="700"/>
      <w:jc w:val="both"/>
    </w:pPr>
    <w:rPr>
      <w:rFonts w:ascii="Times New Roman" w:hAnsi="Times New Roman" w:cs="Times New Roman"/>
      <w:sz w:val="28"/>
      <w:szCs w:val="28"/>
    </w:rPr>
  </w:style>
  <w:style w:type="paragraph" w:customStyle="1" w:styleId="Default">
    <w:name w:val="Default"/>
    <w:uiPriority w:val="99"/>
    <w:rsid w:val="0018524F"/>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table" w:styleId="ae">
    <w:name w:val="Table Grid"/>
    <w:basedOn w:val="a1"/>
    <w:uiPriority w:val="59"/>
    <w:rsid w:val="00FD75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5374E0"/>
    <w:rPr>
      <w:rFonts w:ascii="Calibri" w:eastAsia="Times New Roman" w:hAnsi="Calibri" w:cs="Calibri"/>
      <w:szCs w:val="20"/>
      <w:lang w:eastAsia="ru-RU"/>
    </w:rPr>
  </w:style>
  <w:style w:type="paragraph" w:customStyle="1" w:styleId="ConsPlusNonformat">
    <w:name w:val="ConsPlusNonformat"/>
    <w:rsid w:val="001A29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Strong"/>
    <w:basedOn w:val="a0"/>
    <w:uiPriority w:val="22"/>
    <w:qFormat/>
    <w:rsid w:val="007861AF"/>
    <w:rPr>
      <w:b/>
      <w:bCs/>
    </w:rPr>
  </w:style>
  <w:style w:type="character" w:customStyle="1" w:styleId="20">
    <w:name w:val="Заголовок 2 Знак"/>
    <w:basedOn w:val="a0"/>
    <w:link w:val="2"/>
    <w:uiPriority w:val="9"/>
    <w:semiHidden/>
    <w:rsid w:val="00417E1D"/>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417E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Основной текст_"/>
    <w:basedOn w:val="a0"/>
    <w:link w:val="13"/>
    <w:rsid w:val="00026B6E"/>
    <w:rPr>
      <w:rFonts w:ascii="Times New Roman" w:eastAsia="Times New Roman" w:hAnsi="Times New Roman" w:cs="Times New Roman"/>
      <w:sz w:val="26"/>
      <w:szCs w:val="26"/>
    </w:rPr>
  </w:style>
  <w:style w:type="paragraph" w:customStyle="1" w:styleId="13">
    <w:name w:val="Основной текст1"/>
    <w:basedOn w:val="a"/>
    <w:link w:val="af0"/>
    <w:rsid w:val="00026B6E"/>
    <w:pPr>
      <w:widowControl w:val="0"/>
      <w:spacing w:after="100" w:line="240" w:lineRule="auto"/>
      <w:ind w:firstLine="400"/>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281960">
      <w:bodyDiv w:val="1"/>
      <w:marLeft w:val="0"/>
      <w:marRight w:val="0"/>
      <w:marTop w:val="0"/>
      <w:marBottom w:val="0"/>
      <w:divBdr>
        <w:top w:val="none" w:sz="0" w:space="0" w:color="auto"/>
        <w:left w:val="none" w:sz="0" w:space="0" w:color="auto"/>
        <w:bottom w:val="none" w:sz="0" w:space="0" w:color="auto"/>
        <w:right w:val="none" w:sz="0" w:space="0" w:color="auto"/>
      </w:divBdr>
    </w:div>
    <w:div w:id="281615666">
      <w:bodyDiv w:val="1"/>
      <w:marLeft w:val="0"/>
      <w:marRight w:val="0"/>
      <w:marTop w:val="0"/>
      <w:marBottom w:val="0"/>
      <w:divBdr>
        <w:top w:val="none" w:sz="0" w:space="0" w:color="auto"/>
        <w:left w:val="none" w:sz="0" w:space="0" w:color="auto"/>
        <w:bottom w:val="none" w:sz="0" w:space="0" w:color="auto"/>
        <w:right w:val="none" w:sz="0" w:space="0" w:color="auto"/>
      </w:divBdr>
    </w:div>
    <w:div w:id="378750699">
      <w:bodyDiv w:val="1"/>
      <w:marLeft w:val="0"/>
      <w:marRight w:val="0"/>
      <w:marTop w:val="0"/>
      <w:marBottom w:val="0"/>
      <w:divBdr>
        <w:top w:val="none" w:sz="0" w:space="0" w:color="auto"/>
        <w:left w:val="none" w:sz="0" w:space="0" w:color="auto"/>
        <w:bottom w:val="none" w:sz="0" w:space="0" w:color="auto"/>
        <w:right w:val="none" w:sz="0" w:space="0" w:color="auto"/>
      </w:divBdr>
    </w:div>
    <w:div w:id="638651517">
      <w:bodyDiv w:val="1"/>
      <w:marLeft w:val="0"/>
      <w:marRight w:val="0"/>
      <w:marTop w:val="0"/>
      <w:marBottom w:val="0"/>
      <w:divBdr>
        <w:top w:val="none" w:sz="0" w:space="0" w:color="auto"/>
        <w:left w:val="none" w:sz="0" w:space="0" w:color="auto"/>
        <w:bottom w:val="none" w:sz="0" w:space="0" w:color="auto"/>
        <w:right w:val="none" w:sz="0" w:space="0" w:color="auto"/>
      </w:divBdr>
    </w:div>
    <w:div w:id="964891862">
      <w:bodyDiv w:val="1"/>
      <w:marLeft w:val="0"/>
      <w:marRight w:val="0"/>
      <w:marTop w:val="0"/>
      <w:marBottom w:val="0"/>
      <w:divBdr>
        <w:top w:val="none" w:sz="0" w:space="0" w:color="auto"/>
        <w:left w:val="none" w:sz="0" w:space="0" w:color="auto"/>
        <w:bottom w:val="none" w:sz="0" w:space="0" w:color="auto"/>
        <w:right w:val="none" w:sz="0" w:space="0" w:color="auto"/>
      </w:divBdr>
    </w:div>
    <w:div w:id="1215239120">
      <w:bodyDiv w:val="1"/>
      <w:marLeft w:val="0"/>
      <w:marRight w:val="0"/>
      <w:marTop w:val="0"/>
      <w:marBottom w:val="0"/>
      <w:divBdr>
        <w:top w:val="none" w:sz="0" w:space="0" w:color="auto"/>
        <w:left w:val="none" w:sz="0" w:space="0" w:color="auto"/>
        <w:bottom w:val="none" w:sz="0" w:space="0" w:color="auto"/>
        <w:right w:val="none" w:sz="0" w:space="0" w:color="auto"/>
      </w:divBdr>
    </w:div>
    <w:div w:id="1288396288">
      <w:bodyDiv w:val="1"/>
      <w:marLeft w:val="0"/>
      <w:marRight w:val="0"/>
      <w:marTop w:val="0"/>
      <w:marBottom w:val="0"/>
      <w:divBdr>
        <w:top w:val="none" w:sz="0" w:space="0" w:color="auto"/>
        <w:left w:val="none" w:sz="0" w:space="0" w:color="auto"/>
        <w:bottom w:val="none" w:sz="0" w:space="0" w:color="auto"/>
        <w:right w:val="none" w:sz="0" w:space="0" w:color="auto"/>
      </w:divBdr>
    </w:div>
    <w:div w:id="1581403086">
      <w:bodyDiv w:val="1"/>
      <w:marLeft w:val="0"/>
      <w:marRight w:val="0"/>
      <w:marTop w:val="0"/>
      <w:marBottom w:val="0"/>
      <w:divBdr>
        <w:top w:val="none" w:sz="0" w:space="0" w:color="auto"/>
        <w:left w:val="none" w:sz="0" w:space="0" w:color="auto"/>
        <w:bottom w:val="none" w:sz="0" w:space="0" w:color="auto"/>
        <w:right w:val="none" w:sz="0" w:space="0" w:color="auto"/>
      </w:divBdr>
    </w:div>
    <w:div w:id="1724480958">
      <w:bodyDiv w:val="1"/>
      <w:marLeft w:val="0"/>
      <w:marRight w:val="0"/>
      <w:marTop w:val="0"/>
      <w:marBottom w:val="0"/>
      <w:divBdr>
        <w:top w:val="none" w:sz="0" w:space="0" w:color="auto"/>
        <w:left w:val="none" w:sz="0" w:space="0" w:color="auto"/>
        <w:bottom w:val="none" w:sz="0" w:space="0" w:color="auto"/>
        <w:right w:val="none" w:sz="0" w:space="0" w:color="auto"/>
      </w:divBdr>
    </w:div>
    <w:div w:id="1806699884">
      <w:bodyDiv w:val="1"/>
      <w:marLeft w:val="0"/>
      <w:marRight w:val="0"/>
      <w:marTop w:val="0"/>
      <w:marBottom w:val="0"/>
      <w:divBdr>
        <w:top w:val="none" w:sz="0" w:space="0" w:color="auto"/>
        <w:left w:val="none" w:sz="0" w:space="0" w:color="auto"/>
        <w:bottom w:val="none" w:sz="0" w:space="0" w:color="auto"/>
        <w:right w:val="none" w:sz="0" w:space="0" w:color="auto"/>
      </w:divBdr>
      <w:divsChild>
        <w:div w:id="1021980303">
          <w:marLeft w:val="0"/>
          <w:marRight w:val="0"/>
          <w:marTop w:val="0"/>
          <w:marBottom w:val="0"/>
          <w:divBdr>
            <w:top w:val="none" w:sz="0" w:space="0" w:color="auto"/>
            <w:left w:val="none" w:sz="0" w:space="0" w:color="auto"/>
            <w:bottom w:val="none" w:sz="0" w:space="0" w:color="auto"/>
            <w:right w:val="none" w:sz="0" w:space="0" w:color="auto"/>
          </w:divBdr>
        </w:div>
        <w:div w:id="729426397">
          <w:marLeft w:val="0"/>
          <w:marRight w:val="0"/>
          <w:marTop w:val="0"/>
          <w:marBottom w:val="0"/>
          <w:divBdr>
            <w:top w:val="none" w:sz="0" w:space="0" w:color="auto"/>
            <w:left w:val="none" w:sz="0" w:space="0" w:color="auto"/>
            <w:bottom w:val="none" w:sz="0" w:space="0" w:color="auto"/>
            <w:right w:val="none" w:sz="0" w:space="0" w:color="auto"/>
          </w:divBdr>
        </w:div>
        <w:div w:id="580143251">
          <w:marLeft w:val="0"/>
          <w:marRight w:val="0"/>
          <w:marTop w:val="0"/>
          <w:marBottom w:val="0"/>
          <w:divBdr>
            <w:top w:val="none" w:sz="0" w:space="0" w:color="auto"/>
            <w:left w:val="none" w:sz="0" w:space="0" w:color="auto"/>
            <w:bottom w:val="none" w:sz="0" w:space="0" w:color="auto"/>
            <w:right w:val="none" w:sz="0" w:space="0" w:color="auto"/>
          </w:divBdr>
        </w:div>
        <w:div w:id="1238249628">
          <w:marLeft w:val="0"/>
          <w:marRight w:val="0"/>
          <w:marTop w:val="0"/>
          <w:marBottom w:val="0"/>
          <w:divBdr>
            <w:top w:val="none" w:sz="0" w:space="0" w:color="auto"/>
            <w:left w:val="none" w:sz="0" w:space="0" w:color="auto"/>
            <w:bottom w:val="none" w:sz="0" w:space="0" w:color="auto"/>
            <w:right w:val="none" w:sz="0" w:space="0" w:color="auto"/>
          </w:divBdr>
        </w:div>
        <w:div w:id="1898005075">
          <w:marLeft w:val="0"/>
          <w:marRight w:val="0"/>
          <w:marTop w:val="0"/>
          <w:marBottom w:val="0"/>
          <w:divBdr>
            <w:top w:val="none" w:sz="0" w:space="0" w:color="auto"/>
            <w:left w:val="none" w:sz="0" w:space="0" w:color="auto"/>
            <w:bottom w:val="none" w:sz="0" w:space="0" w:color="auto"/>
            <w:right w:val="none" w:sz="0" w:space="0" w:color="auto"/>
          </w:divBdr>
        </w:div>
        <w:div w:id="102002440">
          <w:marLeft w:val="0"/>
          <w:marRight w:val="0"/>
          <w:marTop w:val="0"/>
          <w:marBottom w:val="0"/>
          <w:divBdr>
            <w:top w:val="none" w:sz="0" w:space="0" w:color="auto"/>
            <w:left w:val="none" w:sz="0" w:space="0" w:color="auto"/>
            <w:bottom w:val="none" w:sz="0" w:space="0" w:color="auto"/>
            <w:right w:val="none" w:sz="0" w:space="0" w:color="auto"/>
          </w:divBdr>
        </w:div>
        <w:div w:id="1034309333">
          <w:marLeft w:val="0"/>
          <w:marRight w:val="0"/>
          <w:marTop w:val="0"/>
          <w:marBottom w:val="0"/>
          <w:divBdr>
            <w:top w:val="none" w:sz="0" w:space="0" w:color="auto"/>
            <w:left w:val="none" w:sz="0" w:space="0" w:color="auto"/>
            <w:bottom w:val="none" w:sz="0" w:space="0" w:color="auto"/>
            <w:right w:val="none" w:sz="0" w:space="0" w:color="auto"/>
          </w:divBdr>
        </w:div>
        <w:div w:id="1883051396">
          <w:marLeft w:val="0"/>
          <w:marRight w:val="0"/>
          <w:marTop w:val="0"/>
          <w:marBottom w:val="0"/>
          <w:divBdr>
            <w:top w:val="none" w:sz="0" w:space="0" w:color="auto"/>
            <w:left w:val="none" w:sz="0" w:space="0" w:color="auto"/>
            <w:bottom w:val="none" w:sz="0" w:space="0" w:color="auto"/>
            <w:right w:val="none" w:sz="0" w:space="0" w:color="auto"/>
          </w:divBdr>
        </w:div>
        <w:div w:id="2048752929">
          <w:marLeft w:val="0"/>
          <w:marRight w:val="0"/>
          <w:marTop w:val="0"/>
          <w:marBottom w:val="0"/>
          <w:divBdr>
            <w:top w:val="none" w:sz="0" w:space="0" w:color="auto"/>
            <w:left w:val="none" w:sz="0" w:space="0" w:color="auto"/>
            <w:bottom w:val="none" w:sz="0" w:space="0" w:color="auto"/>
            <w:right w:val="none" w:sz="0" w:space="0" w:color="auto"/>
          </w:divBdr>
        </w:div>
        <w:div w:id="47848557">
          <w:marLeft w:val="0"/>
          <w:marRight w:val="0"/>
          <w:marTop w:val="0"/>
          <w:marBottom w:val="0"/>
          <w:divBdr>
            <w:top w:val="none" w:sz="0" w:space="0" w:color="auto"/>
            <w:left w:val="none" w:sz="0" w:space="0" w:color="auto"/>
            <w:bottom w:val="none" w:sz="0" w:space="0" w:color="auto"/>
            <w:right w:val="none" w:sz="0" w:space="0" w:color="auto"/>
          </w:divBdr>
        </w:div>
        <w:div w:id="210776567">
          <w:marLeft w:val="0"/>
          <w:marRight w:val="0"/>
          <w:marTop w:val="0"/>
          <w:marBottom w:val="0"/>
          <w:divBdr>
            <w:top w:val="none" w:sz="0" w:space="0" w:color="auto"/>
            <w:left w:val="none" w:sz="0" w:space="0" w:color="auto"/>
            <w:bottom w:val="none" w:sz="0" w:space="0" w:color="auto"/>
            <w:right w:val="none" w:sz="0" w:space="0" w:color="auto"/>
          </w:divBdr>
        </w:div>
        <w:div w:id="1962492144">
          <w:marLeft w:val="0"/>
          <w:marRight w:val="0"/>
          <w:marTop w:val="0"/>
          <w:marBottom w:val="0"/>
          <w:divBdr>
            <w:top w:val="none" w:sz="0" w:space="0" w:color="auto"/>
            <w:left w:val="none" w:sz="0" w:space="0" w:color="auto"/>
            <w:bottom w:val="none" w:sz="0" w:space="0" w:color="auto"/>
            <w:right w:val="none" w:sz="0" w:space="0" w:color="auto"/>
          </w:divBdr>
        </w:div>
        <w:div w:id="1136483710">
          <w:marLeft w:val="0"/>
          <w:marRight w:val="0"/>
          <w:marTop w:val="0"/>
          <w:marBottom w:val="0"/>
          <w:divBdr>
            <w:top w:val="none" w:sz="0" w:space="0" w:color="auto"/>
            <w:left w:val="none" w:sz="0" w:space="0" w:color="auto"/>
            <w:bottom w:val="none" w:sz="0" w:space="0" w:color="auto"/>
            <w:right w:val="none" w:sz="0" w:space="0" w:color="auto"/>
          </w:divBdr>
        </w:div>
        <w:div w:id="1424062271">
          <w:marLeft w:val="0"/>
          <w:marRight w:val="0"/>
          <w:marTop w:val="0"/>
          <w:marBottom w:val="0"/>
          <w:divBdr>
            <w:top w:val="none" w:sz="0" w:space="0" w:color="auto"/>
            <w:left w:val="none" w:sz="0" w:space="0" w:color="auto"/>
            <w:bottom w:val="none" w:sz="0" w:space="0" w:color="auto"/>
            <w:right w:val="none" w:sz="0" w:space="0" w:color="auto"/>
          </w:divBdr>
        </w:div>
        <w:div w:id="1779982435">
          <w:marLeft w:val="0"/>
          <w:marRight w:val="0"/>
          <w:marTop w:val="0"/>
          <w:marBottom w:val="0"/>
          <w:divBdr>
            <w:top w:val="none" w:sz="0" w:space="0" w:color="auto"/>
            <w:left w:val="none" w:sz="0" w:space="0" w:color="auto"/>
            <w:bottom w:val="none" w:sz="0" w:space="0" w:color="auto"/>
            <w:right w:val="none" w:sz="0" w:space="0" w:color="auto"/>
          </w:divBdr>
        </w:div>
        <w:div w:id="1512261860">
          <w:marLeft w:val="0"/>
          <w:marRight w:val="0"/>
          <w:marTop w:val="0"/>
          <w:marBottom w:val="0"/>
          <w:divBdr>
            <w:top w:val="none" w:sz="0" w:space="0" w:color="auto"/>
            <w:left w:val="none" w:sz="0" w:space="0" w:color="auto"/>
            <w:bottom w:val="none" w:sz="0" w:space="0" w:color="auto"/>
            <w:right w:val="none" w:sz="0" w:space="0" w:color="auto"/>
          </w:divBdr>
        </w:div>
        <w:div w:id="2029213308">
          <w:marLeft w:val="0"/>
          <w:marRight w:val="0"/>
          <w:marTop w:val="0"/>
          <w:marBottom w:val="0"/>
          <w:divBdr>
            <w:top w:val="none" w:sz="0" w:space="0" w:color="auto"/>
            <w:left w:val="none" w:sz="0" w:space="0" w:color="auto"/>
            <w:bottom w:val="none" w:sz="0" w:space="0" w:color="auto"/>
            <w:right w:val="none" w:sz="0" w:space="0" w:color="auto"/>
          </w:divBdr>
        </w:div>
        <w:div w:id="1812093735">
          <w:marLeft w:val="0"/>
          <w:marRight w:val="0"/>
          <w:marTop w:val="0"/>
          <w:marBottom w:val="0"/>
          <w:divBdr>
            <w:top w:val="none" w:sz="0" w:space="0" w:color="auto"/>
            <w:left w:val="none" w:sz="0" w:space="0" w:color="auto"/>
            <w:bottom w:val="none" w:sz="0" w:space="0" w:color="auto"/>
            <w:right w:val="none" w:sz="0" w:space="0" w:color="auto"/>
          </w:divBdr>
        </w:div>
        <w:div w:id="377629672">
          <w:marLeft w:val="0"/>
          <w:marRight w:val="0"/>
          <w:marTop w:val="0"/>
          <w:marBottom w:val="0"/>
          <w:divBdr>
            <w:top w:val="none" w:sz="0" w:space="0" w:color="auto"/>
            <w:left w:val="none" w:sz="0" w:space="0" w:color="auto"/>
            <w:bottom w:val="none" w:sz="0" w:space="0" w:color="auto"/>
            <w:right w:val="none" w:sz="0" w:space="0" w:color="auto"/>
          </w:divBdr>
        </w:div>
        <w:div w:id="120079125">
          <w:marLeft w:val="0"/>
          <w:marRight w:val="0"/>
          <w:marTop w:val="0"/>
          <w:marBottom w:val="0"/>
          <w:divBdr>
            <w:top w:val="none" w:sz="0" w:space="0" w:color="auto"/>
            <w:left w:val="none" w:sz="0" w:space="0" w:color="auto"/>
            <w:bottom w:val="none" w:sz="0" w:space="0" w:color="auto"/>
            <w:right w:val="none" w:sz="0" w:space="0" w:color="auto"/>
          </w:divBdr>
        </w:div>
        <w:div w:id="697899065">
          <w:marLeft w:val="0"/>
          <w:marRight w:val="0"/>
          <w:marTop w:val="0"/>
          <w:marBottom w:val="0"/>
          <w:divBdr>
            <w:top w:val="none" w:sz="0" w:space="0" w:color="auto"/>
            <w:left w:val="none" w:sz="0" w:space="0" w:color="auto"/>
            <w:bottom w:val="none" w:sz="0" w:space="0" w:color="auto"/>
            <w:right w:val="none" w:sz="0" w:space="0" w:color="auto"/>
          </w:divBdr>
        </w:div>
        <w:div w:id="1287353763">
          <w:marLeft w:val="0"/>
          <w:marRight w:val="0"/>
          <w:marTop w:val="0"/>
          <w:marBottom w:val="0"/>
          <w:divBdr>
            <w:top w:val="none" w:sz="0" w:space="0" w:color="auto"/>
            <w:left w:val="none" w:sz="0" w:space="0" w:color="auto"/>
            <w:bottom w:val="none" w:sz="0" w:space="0" w:color="auto"/>
            <w:right w:val="none" w:sz="0" w:space="0" w:color="auto"/>
          </w:divBdr>
        </w:div>
        <w:div w:id="430593417">
          <w:marLeft w:val="0"/>
          <w:marRight w:val="0"/>
          <w:marTop w:val="0"/>
          <w:marBottom w:val="0"/>
          <w:divBdr>
            <w:top w:val="none" w:sz="0" w:space="0" w:color="auto"/>
            <w:left w:val="none" w:sz="0" w:space="0" w:color="auto"/>
            <w:bottom w:val="none" w:sz="0" w:space="0" w:color="auto"/>
            <w:right w:val="none" w:sz="0" w:space="0" w:color="auto"/>
          </w:divBdr>
        </w:div>
        <w:div w:id="332732329">
          <w:marLeft w:val="0"/>
          <w:marRight w:val="0"/>
          <w:marTop w:val="0"/>
          <w:marBottom w:val="0"/>
          <w:divBdr>
            <w:top w:val="none" w:sz="0" w:space="0" w:color="auto"/>
            <w:left w:val="none" w:sz="0" w:space="0" w:color="auto"/>
            <w:bottom w:val="none" w:sz="0" w:space="0" w:color="auto"/>
            <w:right w:val="none" w:sz="0" w:space="0" w:color="auto"/>
          </w:divBdr>
        </w:div>
        <w:div w:id="899554658">
          <w:marLeft w:val="0"/>
          <w:marRight w:val="0"/>
          <w:marTop w:val="0"/>
          <w:marBottom w:val="0"/>
          <w:divBdr>
            <w:top w:val="none" w:sz="0" w:space="0" w:color="auto"/>
            <w:left w:val="none" w:sz="0" w:space="0" w:color="auto"/>
            <w:bottom w:val="none" w:sz="0" w:space="0" w:color="auto"/>
            <w:right w:val="none" w:sz="0" w:space="0" w:color="auto"/>
          </w:divBdr>
        </w:div>
        <w:div w:id="916475052">
          <w:marLeft w:val="0"/>
          <w:marRight w:val="0"/>
          <w:marTop w:val="0"/>
          <w:marBottom w:val="0"/>
          <w:divBdr>
            <w:top w:val="none" w:sz="0" w:space="0" w:color="auto"/>
            <w:left w:val="none" w:sz="0" w:space="0" w:color="auto"/>
            <w:bottom w:val="none" w:sz="0" w:space="0" w:color="auto"/>
            <w:right w:val="none" w:sz="0" w:space="0" w:color="auto"/>
          </w:divBdr>
        </w:div>
        <w:div w:id="255942303">
          <w:marLeft w:val="0"/>
          <w:marRight w:val="0"/>
          <w:marTop w:val="0"/>
          <w:marBottom w:val="0"/>
          <w:divBdr>
            <w:top w:val="none" w:sz="0" w:space="0" w:color="auto"/>
            <w:left w:val="none" w:sz="0" w:space="0" w:color="auto"/>
            <w:bottom w:val="none" w:sz="0" w:space="0" w:color="auto"/>
            <w:right w:val="none" w:sz="0" w:space="0" w:color="auto"/>
          </w:divBdr>
        </w:div>
        <w:div w:id="683938789">
          <w:marLeft w:val="0"/>
          <w:marRight w:val="0"/>
          <w:marTop w:val="0"/>
          <w:marBottom w:val="0"/>
          <w:divBdr>
            <w:top w:val="none" w:sz="0" w:space="0" w:color="auto"/>
            <w:left w:val="none" w:sz="0" w:space="0" w:color="auto"/>
            <w:bottom w:val="none" w:sz="0" w:space="0" w:color="auto"/>
            <w:right w:val="none" w:sz="0" w:space="0" w:color="auto"/>
          </w:divBdr>
        </w:div>
        <w:div w:id="1435177061">
          <w:marLeft w:val="0"/>
          <w:marRight w:val="0"/>
          <w:marTop w:val="0"/>
          <w:marBottom w:val="0"/>
          <w:divBdr>
            <w:top w:val="none" w:sz="0" w:space="0" w:color="auto"/>
            <w:left w:val="none" w:sz="0" w:space="0" w:color="auto"/>
            <w:bottom w:val="none" w:sz="0" w:space="0" w:color="auto"/>
            <w:right w:val="none" w:sz="0" w:space="0" w:color="auto"/>
          </w:divBdr>
        </w:div>
        <w:div w:id="2058819063">
          <w:marLeft w:val="0"/>
          <w:marRight w:val="0"/>
          <w:marTop w:val="0"/>
          <w:marBottom w:val="0"/>
          <w:divBdr>
            <w:top w:val="none" w:sz="0" w:space="0" w:color="auto"/>
            <w:left w:val="none" w:sz="0" w:space="0" w:color="auto"/>
            <w:bottom w:val="none" w:sz="0" w:space="0" w:color="auto"/>
            <w:right w:val="none" w:sz="0" w:space="0" w:color="auto"/>
          </w:divBdr>
        </w:div>
        <w:div w:id="646670516">
          <w:marLeft w:val="0"/>
          <w:marRight w:val="0"/>
          <w:marTop w:val="0"/>
          <w:marBottom w:val="0"/>
          <w:divBdr>
            <w:top w:val="none" w:sz="0" w:space="0" w:color="auto"/>
            <w:left w:val="none" w:sz="0" w:space="0" w:color="auto"/>
            <w:bottom w:val="none" w:sz="0" w:space="0" w:color="auto"/>
            <w:right w:val="none" w:sz="0" w:space="0" w:color="auto"/>
          </w:divBdr>
        </w:div>
        <w:div w:id="1600406271">
          <w:marLeft w:val="0"/>
          <w:marRight w:val="0"/>
          <w:marTop w:val="0"/>
          <w:marBottom w:val="0"/>
          <w:divBdr>
            <w:top w:val="none" w:sz="0" w:space="0" w:color="auto"/>
            <w:left w:val="none" w:sz="0" w:space="0" w:color="auto"/>
            <w:bottom w:val="none" w:sz="0" w:space="0" w:color="auto"/>
            <w:right w:val="none" w:sz="0" w:space="0" w:color="auto"/>
          </w:divBdr>
        </w:div>
        <w:div w:id="1372077239">
          <w:marLeft w:val="0"/>
          <w:marRight w:val="0"/>
          <w:marTop w:val="0"/>
          <w:marBottom w:val="0"/>
          <w:divBdr>
            <w:top w:val="none" w:sz="0" w:space="0" w:color="auto"/>
            <w:left w:val="none" w:sz="0" w:space="0" w:color="auto"/>
            <w:bottom w:val="none" w:sz="0" w:space="0" w:color="auto"/>
            <w:right w:val="none" w:sz="0" w:space="0" w:color="auto"/>
          </w:divBdr>
        </w:div>
        <w:div w:id="1150638505">
          <w:marLeft w:val="0"/>
          <w:marRight w:val="0"/>
          <w:marTop w:val="0"/>
          <w:marBottom w:val="0"/>
          <w:divBdr>
            <w:top w:val="none" w:sz="0" w:space="0" w:color="auto"/>
            <w:left w:val="none" w:sz="0" w:space="0" w:color="auto"/>
            <w:bottom w:val="none" w:sz="0" w:space="0" w:color="auto"/>
            <w:right w:val="none" w:sz="0" w:space="0" w:color="auto"/>
          </w:divBdr>
        </w:div>
        <w:div w:id="1482767484">
          <w:marLeft w:val="0"/>
          <w:marRight w:val="0"/>
          <w:marTop w:val="0"/>
          <w:marBottom w:val="0"/>
          <w:divBdr>
            <w:top w:val="none" w:sz="0" w:space="0" w:color="auto"/>
            <w:left w:val="none" w:sz="0" w:space="0" w:color="auto"/>
            <w:bottom w:val="none" w:sz="0" w:space="0" w:color="auto"/>
            <w:right w:val="none" w:sz="0" w:space="0" w:color="auto"/>
          </w:divBdr>
        </w:div>
        <w:div w:id="131100821">
          <w:marLeft w:val="0"/>
          <w:marRight w:val="0"/>
          <w:marTop w:val="0"/>
          <w:marBottom w:val="0"/>
          <w:divBdr>
            <w:top w:val="none" w:sz="0" w:space="0" w:color="auto"/>
            <w:left w:val="none" w:sz="0" w:space="0" w:color="auto"/>
            <w:bottom w:val="none" w:sz="0" w:space="0" w:color="auto"/>
            <w:right w:val="none" w:sz="0" w:space="0" w:color="auto"/>
          </w:divBdr>
        </w:div>
        <w:div w:id="818813437">
          <w:marLeft w:val="0"/>
          <w:marRight w:val="0"/>
          <w:marTop w:val="0"/>
          <w:marBottom w:val="0"/>
          <w:divBdr>
            <w:top w:val="none" w:sz="0" w:space="0" w:color="auto"/>
            <w:left w:val="none" w:sz="0" w:space="0" w:color="auto"/>
            <w:bottom w:val="none" w:sz="0" w:space="0" w:color="auto"/>
            <w:right w:val="none" w:sz="0" w:space="0" w:color="auto"/>
          </w:divBdr>
        </w:div>
        <w:div w:id="440802164">
          <w:marLeft w:val="0"/>
          <w:marRight w:val="0"/>
          <w:marTop w:val="0"/>
          <w:marBottom w:val="0"/>
          <w:divBdr>
            <w:top w:val="none" w:sz="0" w:space="0" w:color="auto"/>
            <w:left w:val="none" w:sz="0" w:space="0" w:color="auto"/>
            <w:bottom w:val="none" w:sz="0" w:space="0" w:color="auto"/>
            <w:right w:val="none" w:sz="0" w:space="0" w:color="auto"/>
          </w:divBdr>
        </w:div>
        <w:div w:id="1371302548">
          <w:marLeft w:val="0"/>
          <w:marRight w:val="0"/>
          <w:marTop w:val="0"/>
          <w:marBottom w:val="0"/>
          <w:divBdr>
            <w:top w:val="none" w:sz="0" w:space="0" w:color="auto"/>
            <w:left w:val="none" w:sz="0" w:space="0" w:color="auto"/>
            <w:bottom w:val="none" w:sz="0" w:space="0" w:color="auto"/>
            <w:right w:val="none" w:sz="0" w:space="0" w:color="auto"/>
          </w:divBdr>
        </w:div>
        <w:div w:id="1326393228">
          <w:marLeft w:val="0"/>
          <w:marRight w:val="0"/>
          <w:marTop w:val="0"/>
          <w:marBottom w:val="0"/>
          <w:divBdr>
            <w:top w:val="none" w:sz="0" w:space="0" w:color="auto"/>
            <w:left w:val="none" w:sz="0" w:space="0" w:color="auto"/>
            <w:bottom w:val="none" w:sz="0" w:space="0" w:color="auto"/>
            <w:right w:val="none" w:sz="0" w:space="0" w:color="auto"/>
          </w:divBdr>
        </w:div>
        <w:div w:id="1015035672">
          <w:marLeft w:val="0"/>
          <w:marRight w:val="0"/>
          <w:marTop w:val="0"/>
          <w:marBottom w:val="0"/>
          <w:divBdr>
            <w:top w:val="none" w:sz="0" w:space="0" w:color="auto"/>
            <w:left w:val="none" w:sz="0" w:space="0" w:color="auto"/>
            <w:bottom w:val="none" w:sz="0" w:space="0" w:color="auto"/>
            <w:right w:val="none" w:sz="0" w:space="0" w:color="auto"/>
          </w:divBdr>
        </w:div>
        <w:div w:id="1027558287">
          <w:marLeft w:val="0"/>
          <w:marRight w:val="0"/>
          <w:marTop w:val="0"/>
          <w:marBottom w:val="0"/>
          <w:divBdr>
            <w:top w:val="none" w:sz="0" w:space="0" w:color="auto"/>
            <w:left w:val="none" w:sz="0" w:space="0" w:color="auto"/>
            <w:bottom w:val="none" w:sz="0" w:space="0" w:color="auto"/>
            <w:right w:val="none" w:sz="0" w:space="0" w:color="auto"/>
          </w:divBdr>
        </w:div>
        <w:div w:id="1485584701">
          <w:marLeft w:val="0"/>
          <w:marRight w:val="0"/>
          <w:marTop w:val="0"/>
          <w:marBottom w:val="0"/>
          <w:divBdr>
            <w:top w:val="none" w:sz="0" w:space="0" w:color="auto"/>
            <w:left w:val="none" w:sz="0" w:space="0" w:color="auto"/>
            <w:bottom w:val="none" w:sz="0" w:space="0" w:color="auto"/>
            <w:right w:val="none" w:sz="0" w:space="0" w:color="auto"/>
          </w:divBdr>
        </w:div>
        <w:div w:id="1610117065">
          <w:marLeft w:val="0"/>
          <w:marRight w:val="0"/>
          <w:marTop w:val="0"/>
          <w:marBottom w:val="0"/>
          <w:divBdr>
            <w:top w:val="none" w:sz="0" w:space="0" w:color="auto"/>
            <w:left w:val="none" w:sz="0" w:space="0" w:color="auto"/>
            <w:bottom w:val="none" w:sz="0" w:space="0" w:color="auto"/>
            <w:right w:val="none" w:sz="0" w:space="0" w:color="auto"/>
          </w:divBdr>
        </w:div>
        <w:div w:id="741874305">
          <w:marLeft w:val="0"/>
          <w:marRight w:val="0"/>
          <w:marTop w:val="0"/>
          <w:marBottom w:val="0"/>
          <w:divBdr>
            <w:top w:val="none" w:sz="0" w:space="0" w:color="auto"/>
            <w:left w:val="none" w:sz="0" w:space="0" w:color="auto"/>
            <w:bottom w:val="none" w:sz="0" w:space="0" w:color="auto"/>
            <w:right w:val="none" w:sz="0" w:space="0" w:color="auto"/>
          </w:divBdr>
        </w:div>
        <w:div w:id="1483228216">
          <w:marLeft w:val="0"/>
          <w:marRight w:val="0"/>
          <w:marTop w:val="0"/>
          <w:marBottom w:val="0"/>
          <w:divBdr>
            <w:top w:val="none" w:sz="0" w:space="0" w:color="auto"/>
            <w:left w:val="none" w:sz="0" w:space="0" w:color="auto"/>
            <w:bottom w:val="none" w:sz="0" w:space="0" w:color="auto"/>
            <w:right w:val="none" w:sz="0" w:space="0" w:color="auto"/>
          </w:divBdr>
        </w:div>
        <w:div w:id="590892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9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01637-26EA-4919-82E0-E2094C462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10</Pages>
  <Words>3583</Words>
  <Characters>20426</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pcuser</cp:lastModifiedBy>
  <cp:revision>13</cp:revision>
  <cp:lastPrinted>2025-03-17T13:42:00Z</cp:lastPrinted>
  <dcterms:created xsi:type="dcterms:W3CDTF">2025-03-04T07:06:00Z</dcterms:created>
  <dcterms:modified xsi:type="dcterms:W3CDTF">2025-03-18T07:23:00Z</dcterms:modified>
</cp:coreProperties>
</file>