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486" w:rsidRPr="00855E1D" w:rsidRDefault="007C6486" w:rsidP="007C6486">
      <w:pPr>
        <w:pStyle w:val="a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 CYR" w:hAnsi="Times New Roman"/>
          <w:b/>
          <w:noProof/>
        </w:rPr>
        <w:t xml:space="preserve"> </w:t>
      </w:r>
      <w:r w:rsidRPr="00855E1D">
        <w:rPr>
          <w:rFonts w:ascii="Times New Roman" w:eastAsia="Times New Roman CYR" w:hAnsi="Times New Roman"/>
          <w:b/>
          <w:noProof/>
          <w:sz w:val="24"/>
          <w:szCs w:val="24"/>
        </w:rPr>
        <w:drawing>
          <wp:inline distT="0" distB="0" distL="0" distR="0">
            <wp:extent cx="752475" cy="866775"/>
            <wp:effectExtent l="19050" t="0" r="9525" b="0"/>
            <wp:docPr id="3" name="Рисунок 1754909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490940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486" w:rsidRPr="00855E1D" w:rsidRDefault="007C6486" w:rsidP="007C6486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7C6486" w:rsidRPr="00855E1D" w:rsidRDefault="007C6486" w:rsidP="007C6486">
      <w:pPr>
        <w:pStyle w:val="a9"/>
        <w:jc w:val="center"/>
        <w:rPr>
          <w:rFonts w:ascii="Times New Roman" w:eastAsia="Times New Roman CYR" w:hAnsi="Times New Roman"/>
          <w:b/>
          <w:bCs/>
          <w:sz w:val="24"/>
          <w:szCs w:val="24"/>
        </w:rPr>
      </w:pPr>
      <w:r w:rsidRPr="00855E1D">
        <w:rPr>
          <w:rFonts w:ascii="Times New Roman" w:eastAsia="Times New Roman CYR" w:hAnsi="Times New Roman"/>
          <w:b/>
          <w:bCs/>
          <w:sz w:val="24"/>
          <w:szCs w:val="24"/>
        </w:rPr>
        <w:t>АДМИНИСТРАЦИЯ МУНИЦИПАЛЬНОГО ОБРАЗОВАНИЯ</w:t>
      </w:r>
    </w:p>
    <w:p w:rsidR="007C6486" w:rsidRPr="00855E1D" w:rsidRDefault="007C6486" w:rsidP="007C6486">
      <w:pPr>
        <w:pStyle w:val="a9"/>
        <w:jc w:val="center"/>
        <w:rPr>
          <w:rFonts w:ascii="Times New Roman" w:eastAsia="Times New Roman CYR" w:hAnsi="Times New Roman"/>
          <w:b/>
          <w:bCs/>
          <w:sz w:val="24"/>
          <w:szCs w:val="24"/>
        </w:rPr>
      </w:pPr>
      <w:r w:rsidRPr="00855E1D">
        <w:rPr>
          <w:rFonts w:ascii="Times New Roman" w:eastAsia="Times New Roman CYR" w:hAnsi="Times New Roman"/>
          <w:b/>
          <w:bCs/>
          <w:sz w:val="24"/>
          <w:szCs w:val="24"/>
        </w:rPr>
        <w:t>«ТЕМКИНСКИЙ МУНИЦИПАЛЬНЫЙ ОКРУГ» СМОЛЕНСКОЙ ОБЛАСТИ</w:t>
      </w:r>
    </w:p>
    <w:p w:rsidR="007C6486" w:rsidRPr="00855E1D" w:rsidRDefault="007C6486" w:rsidP="007C6486">
      <w:pPr>
        <w:pStyle w:val="a9"/>
        <w:jc w:val="center"/>
        <w:rPr>
          <w:rFonts w:ascii="Times New Roman" w:eastAsia="Times New Roman CYR" w:hAnsi="Times New Roman"/>
          <w:b/>
          <w:bCs/>
          <w:sz w:val="24"/>
          <w:szCs w:val="24"/>
        </w:rPr>
      </w:pPr>
    </w:p>
    <w:p w:rsidR="007C6486" w:rsidRPr="00855E1D" w:rsidRDefault="007C6486" w:rsidP="007C6486">
      <w:pPr>
        <w:pStyle w:val="a9"/>
        <w:jc w:val="center"/>
        <w:rPr>
          <w:rFonts w:ascii="Times New Roman" w:eastAsia="Times New Roman CYR" w:hAnsi="Times New Roman"/>
          <w:b/>
          <w:bCs/>
          <w:sz w:val="36"/>
          <w:szCs w:val="36"/>
          <w:lang w:eastAsia="ar-SA"/>
        </w:rPr>
      </w:pPr>
      <w:r w:rsidRPr="00855E1D">
        <w:rPr>
          <w:rFonts w:ascii="Times New Roman" w:eastAsia="Times New Roman CYR" w:hAnsi="Times New Roman"/>
          <w:b/>
          <w:bCs/>
          <w:sz w:val="36"/>
          <w:szCs w:val="36"/>
          <w:lang w:eastAsia="ar-SA"/>
        </w:rPr>
        <w:t>ПОСТАНОВЛЕНИЕ</w:t>
      </w:r>
    </w:p>
    <w:p w:rsidR="007C6486" w:rsidRPr="00855E1D" w:rsidRDefault="007C6486" w:rsidP="007C6486">
      <w:pPr>
        <w:pStyle w:val="a9"/>
        <w:jc w:val="center"/>
        <w:rPr>
          <w:rFonts w:ascii="Times New Roman" w:eastAsia="Times New Roman CYR" w:hAnsi="Times New Roman"/>
          <w:b/>
          <w:bCs/>
          <w:sz w:val="36"/>
          <w:szCs w:val="36"/>
        </w:rPr>
      </w:pPr>
    </w:p>
    <w:p w:rsidR="007C6486" w:rsidRPr="005B22D8" w:rsidRDefault="007C6486" w:rsidP="007C6486">
      <w:pPr>
        <w:pStyle w:val="a9"/>
        <w:rPr>
          <w:rFonts w:ascii="Times New Roman" w:hAnsi="Times New Roman"/>
          <w:sz w:val="27"/>
          <w:szCs w:val="27"/>
        </w:rPr>
      </w:pPr>
      <w:r w:rsidRPr="005B22D8">
        <w:rPr>
          <w:rFonts w:ascii="Times New Roman" w:hAnsi="Times New Roman"/>
          <w:sz w:val="27"/>
          <w:szCs w:val="27"/>
          <w:lang w:eastAsia="ar-SA"/>
        </w:rPr>
        <w:t xml:space="preserve">от </w:t>
      </w:r>
      <w:r w:rsidR="00CF7CE4">
        <w:rPr>
          <w:rFonts w:ascii="Times New Roman" w:hAnsi="Times New Roman"/>
          <w:sz w:val="27"/>
          <w:szCs w:val="27"/>
          <w:lang w:eastAsia="ar-SA"/>
        </w:rPr>
        <w:t>26.03.2025</w:t>
      </w:r>
      <w:r>
        <w:rPr>
          <w:rFonts w:ascii="Times New Roman" w:hAnsi="Times New Roman"/>
          <w:sz w:val="27"/>
          <w:szCs w:val="27"/>
          <w:lang w:eastAsia="ar-SA"/>
        </w:rPr>
        <w:t xml:space="preserve">  </w:t>
      </w:r>
      <w:r w:rsidRPr="005B22D8">
        <w:rPr>
          <w:rFonts w:ascii="Times New Roman" w:hAnsi="Times New Roman"/>
          <w:sz w:val="27"/>
          <w:szCs w:val="27"/>
          <w:lang w:eastAsia="ar-SA"/>
        </w:rPr>
        <w:t xml:space="preserve">№ </w:t>
      </w:r>
      <w:r w:rsidR="00CF7CE4">
        <w:rPr>
          <w:rFonts w:ascii="Times New Roman" w:hAnsi="Times New Roman"/>
          <w:sz w:val="27"/>
          <w:szCs w:val="27"/>
          <w:lang w:eastAsia="ar-SA"/>
        </w:rPr>
        <w:t xml:space="preserve"> 250</w:t>
      </w:r>
      <w:r w:rsidRPr="005B22D8">
        <w:rPr>
          <w:rFonts w:ascii="Times New Roman" w:hAnsi="Times New Roman"/>
          <w:sz w:val="27"/>
          <w:szCs w:val="27"/>
          <w:lang w:eastAsia="ar-SA"/>
        </w:rPr>
        <w:t xml:space="preserve">     </w:t>
      </w:r>
      <w:r>
        <w:rPr>
          <w:rFonts w:ascii="Times New Roman" w:hAnsi="Times New Roman"/>
          <w:sz w:val="27"/>
          <w:szCs w:val="27"/>
          <w:lang w:eastAsia="ar-SA"/>
        </w:rPr>
        <w:t xml:space="preserve"> </w:t>
      </w:r>
      <w:r w:rsidRPr="005B22D8">
        <w:rPr>
          <w:rFonts w:ascii="Times New Roman" w:hAnsi="Times New Roman"/>
          <w:sz w:val="27"/>
          <w:szCs w:val="27"/>
          <w:lang w:eastAsia="ar-SA"/>
        </w:rPr>
        <w:t xml:space="preserve">    </w:t>
      </w:r>
      <w:r>
        <w:rPr>
          <w:rFonts w:ascii="Times New Roman" w:hAnsi="Times New Roman"/>
          <w:sz w:val="27"/>
          <w:szCs w:val="27"/>
          <w:lang w:eastAsia="ar-SA"/>
        </w:rPr>
        <w:t xml:space="preserve">                         </w:t>
      </w:r>
      <w:r w:rsidRPr="005B22D8">
        <w:rPr>
          <w:rFonts w:ascii="Times New Roman" w:hAnsi="Times New Roman"/>
          <w:sz w:val="27"/>
          <w:szCs w:val="27"/>
          <w:lang w:eastAsia="ar-SA"/>
        </w:rPr>
        <w:t xml:space="preserve">                             </w:t>
      </w:r>
      <w:r>
        <w:rPr>
          <w:rFonts w:ascii="Times New Roman" w:hAnsi="Times New Roman"/>
          <w:sz w:val="27"/>
          <w:szCs w:val="27"/>
          <w:lang w:eastAsia="ar-SA"/>
        </w:rPr>
        <w:t xml:space="preserve">          </w:t>
      </w:r>
      <w:r w:rsidRPr="005B22D8">
        <w:rPr>
          <w:rFonts w:ascii="Times New Roman" w:hAnsi="Times New Roman"/>
          <w:sz w:val="27"/>
          <w:szCs w:val="27"/>
          <w:lang w:eastAsia="ar-SA"/>
        </w:rPr>
        <w:t xml:space="preserve"> </w:t>
      </w:r>
      <w:proofErr w:type="spellStart"/>
      <w:r w:rsidRPr="005B22D8">
        <w:rPr>
          <w:rFonts w:ascii="Times New Roman" w:hAnsi="Times New Roman"/>
          <w:sz w:val="27"/>
          <w:szCs w:val="27"/>
          <w:lang w:eastAsia="ar-SA"/>
        </w:rPr>
        <w:t>с</w:t>
      </w:r>
      <w:proofErr w:type="gramStart"/>
      <w:r w:rsidRPr="005B22D8">
        <w:rPr>
          <w:rFonts w:ascii="Times New Roman" w:hAnsi="Times New Roman"/>
          <w:sz w:val="27"/>
          <w:szCs w:val="27"/>
          <w:lang w:eastAsia="ar-SA"/>
        </w:rPr>
        <w:t>.Т</w:t>
      </w:r>
      <w:proofErr w:type="gramEnd"/>
      <w:r w:rsidRPr="005B22D8">
        <w:rPr>
          <w:rFonts w:ascii="Times New Roman" w:hAnsi="Times New Roman"/>
          <w:sz w:val="27"/>
          <w:szCs w:val="27"/>
          <w:lang w:eastAsia="ar-SA"/>
        </w:rPr>
        <w:t>емкино</w:t>
      </w:r>
      <w:proofErr w:type="spellEnd"/>
      <w:r w:rsidRPr="005B22D8">
        <w:rPr>
          <w:rFonts w:ascii="Times New Roman" w:hAnsi="Times New Roman"/>
          <w:sz w:val="27"/>
          <w:szCs w:val="27"/>
          <w:lang w:eastAsia="ar-SA"/>
        </w:rPr>
        <w:t xml:space="preserve">                                </w:t>
      </w:r>
    </w:p>
    <w:p w:rsidR="00F56FF7" w:rsidRPr="00F56FF7" w:rsidRDefault="00F56FF7" w:rsidP="00F56FF7">
      <w:pPr>
        <w:rPr>
          <w:rFonts w:ascii="Times New Roman" w:eastAsia="Times New Roman CYR" w:hAnsi="Times New Roman" w:cs="Times New Roman"/>
        </w:rPr>
      </w:pPr>
    </w:p>
    <w:p w:rsidR="00F56FF7" w:rsidRDefault="00F56FF7" w:rsidP="00F56FF7">
      <w:pPr>
        <w:pStyle w:val="21"/>
        <w:shd w:val="clear" w:color="auto" w:fill="auto"/>
        <w:tabs>
          <w:tab w:val="right" w:pos="3970"/>
        </w:tabs>
        <w:spacing w:before="0" w:after="0" w:line="322" w:lineRule="exact"/>
        <w:ind w:right="6260"/>
      </w:pPr>
    </w:p>
    <w:p w:rsidR="00BE004A" w:rsidRDefault="00BE004A" w:rsidP="00F56FF7">
      <w:pPr>
        <w:pStyle w:val="21"/>
        <w:shd w:val="clear" w:color="auto" w:fill="auto"/>
        <w:tabs>
          <w:tab w:val="right" w:pos="3970"/>
        </w:tabs>
        <w:spacing w:before="0" w:after="0" w:line="322" w:lineRule="exact"/>
        <w:ind w:right="6260"/>
      </w:pPr>
      <w:r>
        <w:t>Об утверждении Порядка взаимодействия Администрации муниципального образования «</w:t>
      </w:r>
      <w:r w:rsidR="007C6486">
        <w:t>Темкинский муниципальный округ</w:t>
      </w:r>
      <w:r>
        <w:t>»</w:t>
      </w:r>
      <w:r w:rsidR="000C43FD">
        <w:t xml:space="preserve"> </w:t>
      </w:r>
      <w:r>
        <w:t xml:space="preserve">Смоленской области с субъектами инвестиционной </w:t>
      </w:r>
      <w:bookmarkStart w:id="0" w:name="_GoBack"/>
      <w:bookmarkEnd w:id="0"/>
      <w:r>
        <w:t>деятельности по сопровождению инвестиционных проектов на территории муниципального образования «</w:t>
      </w:r>
      <w:r w:rsidR="007C6486">
        <w:t>Темкинский муниципальный округ</w:t>
      </w:r>
      <w:r>
        <w:t>» Смоленской области</w:t>
      </w:r>
    </w:p>
    <w:p w:rsidR="008D762D" w:rsidRDefault="008D762D" w:rsidP="00F56FF7">
      <w:pPr>
        <w:pStyle w:val="21"/>
        <w:shd w:val="clear" w:color="auto" w:fill="auto"/>
        <w:tabs>
          <w:tab w:val="right" w:pos="3970"/>
        </w:tabs>
        <w:spacing w:before="0" w:after="0" w:line="322" w:lineRule="exact"/>
        <w:ind w:right="6260"/>
      </w:pPr>
    </w:p>
    <w:p w:rsidR="000C43FD" w:rsidRDefault="000C43FD" w:rsidP="000C43FD">
      <w:pPr>
        <w:pStyle w:val="21"/>
        <w:shd w:val="clear" w:color="auto" w:fill="auto"/>
        <w:tabs>
          <w:tab w:val="right" w:pos="3970"/>
        </w:tabs>
        <w:spacing w:before="0" w:after="0" w:line="322" w:lineRule="exact"/>
        <w:ind w:left="20" w:right="6260"/>
      </w:pPr>
    </w:p>
    <w:p w:rsidR="008D762D" w:rsidRPr="008D762D" w:rsidRDefault="008D762D" w:rsidP="008D762D">
      <w:pPr>
        <w:pStyle w:val="a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</w:t>
      </w:r>
      <w:r w:rsidR="00BE004A" w:rsidRPr="008D762D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   </w:t>
      </w:r>
      <w:r w:rsidR="00BE004A" w:rsidRPr="008D762D">
        <w:rPr>
          <w:rFonts w:ascii="Times New Roman" w:hAnsi="Times New Roman"/>
          <w:sz w:val="26"/>
          <w:szCs w:val="26"/>
        </w:rPr>
        <w:t xml:space="preserve"> целях реализации </w:t>
      </w:r>
      <w:r w:rsidRPr="008D762D">
        <w:rPr>
          <w:rFonts w:ascii="Times New Roman" w:hAnsi="Times New Roman"/>
          <w:sz w:val="26"/>
          <w:szCs w:val="26"/>
        </w:rPr>
        <w:t xml:space="preserve">  </w:t>
      </w:r>
      <w:r w:rsidR="00BE004A" w:rsidRPr="008D762D">
        <w:rPr>
          <w:rFonts w:ascii="Times New Roman" w:hAnsi="Times New Roman"/>
          <w:sz w:val="26"/>
          <w:szCs w:val="26"/>
        </w:rPr>
        <w:t xml:space="preserve">областного </w:t>
      </w:r>
      <w:r w:rsidRPr="008D762D">
        <w:rPr>
          <w:rFonts w:ascii="Times New Roman" w:hAnsi="Times New Roman"/>
          <w:sz w:val="26"/>
          <w:szCs w:val="26"/>
        </w:rPr>
        <w:t xml:space="preserve">  </w:t>
      </w:r>
      <w:r w:rsidR="00BE004A" w:rsidRPr="008D762D">
        <w:rPr>
          <w:rFonts w:ascii="Times New Roman" w:hAnsi="Times New Roman"/>
          <w:sz w:val="26"/>
          <w:szCs w:val="26"/>
        </w:rPr>
        <w:t xml:space="preserve">закона </w:t>
      </w:r>
      <w:r>
        <w:rPr>
          <w:rFonts w:ascii="Times New Roman" w:hAnsi="Times New Roman"/>
          <w:sz w:val="26"/>
          <w:szCs w:val="26"/>
        </w:rPr>
        <w:t xml:space="preserve">    </w:t>
      </w:r>
      <w:r w:rsidR="00BE004A" w:rsidRPr="008D762D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 xml:space="preserve">   </w:t>
      </w:r>
      <w:r w:rsidR="00BE004A" w:rsidRPr="008D762D">
        <w:rPr>
          <w:rFonts w:ascii="Times New Roman" w:hAnsi="Times New Roman"/>
          <w:sz w:val="26"/>
          <w:szCs w:val="26"/>
        </w:rPr>
        <w:t xml:space="preserve">23 декабря 2002 </w:t>
      </w:r>
      <w:r>
        <w:rPr>
          <w:rFonts w:ascii="Times New Roman" w:hAnsi="Times New Roman"/>
          <w:sz w:val="26"/>
          <w:szCs w:val="26"/>
        </w:rPr>
        <w:t xml:space="preserve">   </w:t>
      </w:r>
      <w:r w:rsidR="00BE004A" w:rsidRPr="008D762D">
        <w:rPr>
          <w:rFonts w:ascii="Times New Roman" w:hAnsi="Times New Roman"/>
          <w:sz w:val="26"/>
          <w:szCs w:val="26"/>
        </w:rPr>
        <w:t xml:space="preserve">года № </w:t>
      </w:r>
      <w:r w:rsidRPr="008D762D">
        <w:rPr>
          <w:rFonts w:ascii="Times New Roman" w:hAnsi="Times New Roman"/>
          <w:sz w:val="26"/>
          <w:szCs w:val="26"/>
        </w:rPr>
        <w:t xml:space="preserve">  </w:t>
      </w:r>
      <w:r w:rsidR="00BE004A" w:rsidRPr="008D762D">
        <w:rPr>
          <w:rFonts w:ascii="Times New Roman" w:hAnsi="Times New Roman"/>
          <w:sz w:val="26"/>
          <w:szCs w:val="26"/>
        </w:rPr>
        <w:t xml:space="preserve">95-з </w:t>
      </w:r>
    </w:p>
    <w:p w:rsidR="00BE004A" w:rsidRDefault="00BE004A" w:rsidP="008D762D">
      <w:pPr>
        <w:pStyle w:val="a9"/>
        <w:jc w:val="both"/>
        <w:rPr>
          <w:rFonts w:ascii="Times New Roman" w:hAnsi="Times New Roman"/>
          <w:sz w:val="26"/>
          <w:szCs w:val="26"/>
        </w:rPr>
      </w:pPr>
      <w:r w:rsidRPr="008D762D">
        <w:rPr>
          <w:rFonts w:ascii="Times New Roman" w:hAnsi="Times New Roman"/>
          <w:sz w:val="26"/>
          <w:szCs w:val="26"/>
        </w:rPr>
        <w:t xml:space="preserve">«О государственной поддержке </w:t>
      </w:r>
      <w:r w:rsidR="008D762D">
        <w:rPr>
          <w:rFonts w:ascii="Times New Roman" w:hAnsi="Times New Roman"/>
          <w:sz w:val="26"/>
          <w:szCs w:val="26"/>
        </w:rPr>
        <w:t xml:space="preserve">     </w:t>
      </w:r>
      <w:r w:rsidRPr="008D762D">
        <w:rPr>
          <w:rFonts w:ascii="Times New Roman" w:hAnsi="Times New Roman"/>
          <w:sz w:val="26"/>
          <w:szCs w:val="26"/>
        </w:rPr>
        <w:t>инвест</w:t>
      </w:r>
      <w:r w:rsidRPr="008D762D">
        <w:rPr>
          <w:rStyle w:val="1"/>
          <w:rFonts w:eastAsiaTheme="minorEastAsia"/>
          <w:u w:val="none"/>
        </w:rPr>
        <w:t>ици</w:t>
      </w:r>
      <w:r w:rsidRPr="008D762D">
        <w:rPr>
          <w:rFonts w:ascii="Times New Roman" w:hAnsi="Times New Roman"/>
          <w:sz w:val="26"/>
          <w:szCs w:val="26"/>
        </w:rPr>
        <w:t>онной деятельности в Смоленской области»,</w:t>
      </w:r>
    </w:p>
    <w:p w:rsidR="008D762D" w:rsidRPr="008D762D" w:rsidRDefault="008D762D" w:rsidP="008D762D">
      <w:pPr>
        <w:pStyle w:val="a9"/>
        <w:rPr>
          <w:rFonts w:ascii="Times New Roman" w:hAnsi="Times New Roman"/>
          <w:sz w:val="26"/>
          <w:szCs w:val="26"/>
        </w:rPr>
      </w:pPr>
    </w:p>
    <w:p w:rsidR="00BE004A" w:rsidRDefault="007C6486" w:rsidP="007C424A">
      <w:pPr>
        <w:pStyle w:val="21"/>
        <w:shd w:val="clear" w:color="auto" w:fill="auto"/>
        <w:spacing w:before="0" w:after="180" w:line="322" w:lineRule="exact"/>
        <w:ind w:left="20" w:right="19"/>
        <w:jc w:val="left"/>
      </w:pPr>
      <w:r>
        <w:t xml:space="preserve">           </w:t>
      </w:r>
      <w:r w:rsidR="00BE004A">
        <w:t xml:space="preserve">Администрация муниципального образования </w:t>
      </w:r>
      <w:r w:rsidR="007C424A">
        <w:t xml:space="preserve"> </w:t>
      </w:r>
      <w:r>
        <w:t>Темкинский муниципальный округ</w:t>
      </w:r>
      <w:r w:rsidR="00BE004A">
        <w:t xml:space="preserve">» Смоленской области  </w:t>
      </w:r>
      <w:proofErr w:type="gramStart"/>
      <w:r w:rsidR="007C424A" w:rsidRPr="007C424A">
        <w:rPr>
          <w:b/>
        </w:rPr>
        <w:t>п</w:t>
      </w:r>
      <w:proofErr w:type="gramEnd"/>
      <w:r w:rsidR="007C424A" w:rsidRPr="007C424A">
        <w:rPr>
          <w:b/>
        </w:rPr>
        <w:t xml:space="preserve"> </w:t>
      </w:r>
      <w:r w:rsidR="00BE004A" w:rsidRPr="007C424A">
        <w:rPr>
          <w:b/>
        </w:rPr>
        <w:t>о с т а н о в л я е т</w:t>
      </w:r>
      <w:r w:rsidR="00BE004A">
        <w:t>:</w:t>
      </w:r>
    </w:p>
    <w:p w:rsidR="00D70261" w:rsidRDefault="00BE004A" w:rsidP="007C6486">
      <w:pPr>
        <w:pStyle w:val="21"/>
        <w:numPr>
          <w:ilvl w:val="0"/>
          <w:numId w:val="1"/>
        </w:numPr>
        <w:shd w:val="clear" w:color="auto" w:fill="auto"/>
        <w:spacing w:before="0" w:after="0" w:line="322" w:lineRule="exact"/>
        <w:ind w:left="20" w:right="20" w:firstLine="720"/>
      </w:pPr>
      <w:r>
        <w:t xml:space="preserve"> Утвердить прилагаемый Порядок взаимодействия Администрации муниципального образования «</w:t>
      </w:r>
      <w:r w:rsidR="007C6486">
        <w:t>Темкинский муниципальный округ</w:t>
      </w:r>
      <w:r>
        <w:t>» Смоленской области с субъектами инвестиционной деятельности по сопровождению инвестиционных проектов на территории муниципального образования «</w:t>
      </w:r>
      <w:r w:rsidR="007C6486">
        <w:t>Темкинский муниципальный округ</w:t>
      </w:r>
      <w:r>
        <w:t>» Смоленской области.</w:t>
      </w:r>
      <w:r w:rsidR="007C6486">
        <w:t xml:space="preserve"> </w:t>
      </w:r>
    </w:p>
    <w:p w:rsidR="00D70261" w:rsidRPr="007C6486" w:rsidRDefault="00D70261" w:rsidP="00D70261">
      <w:pPr>
        <w:pStyle w:val="21"/>
        <w:numPr>
          <w:ilvl w:val="0"/>
          <w:numId w:val="1"/>
        </w:numPr>
        <w:shd w:val="clear" w:color="auto" w:fill="auto"/>
        <w:spacing w:before="0" w:after="0" w:line="322" w:lineRule="exact"/>
        <w:ind w:left="20" w:right="20" w:firstLine="720"/>
      </w:pPr>
      <w:r w:rsidRPr="00D70261">
        <w:rPr>
          <w:sz w:val="27"/>
          <w:szCs w:val="27"/>
        </w:rPr>
        <w:t xml:space="preserve">Постановление от  </w:t>
      </w:r>
      <w:r>
        <w:rPr>
          <w:sz w:val="27"/>
          <w:szCs w:val="27"/>
        </w:rPr>
        <w:t>20.04.2016</w:t>
      </w:r>
      <w:r w:rsidRPr="00D70261">
        <w:rPr>
          <w:sz w:val="27"/>
          <w:szCs w:val="27"/>
        </w:rPr>
        <w:t xml:space="preserve"> № </w:t>
      </w:r>
      <w:r>
        <w:rPr>
          <w:sz w:val="27"/>
          <w:szCs w:val="27"/>
        </w:rPr>
        <w:t>138</w:t>
      </w:r>
      <w:r w:rsidRPr="00D70261">
        <w:rPr>
          <w:sz w:val="27"/>
          <w:szCs w:val="27"/>
        </w:rPr>
        <w:t xml:space="preserve"> «Об утверждении </w:t>
      </w:r>
      <w:r>
        <w:t>Порядка взаимодействия Администрации муниципального образования «Темкинский район» Смоленской области с субъектами инвестиционной деятельности по сопровождению инвестиционных проектов на территории муниципального образования «Темкинский район» Смоленской области</w:t>
      </w:r>
      <w:proofErr w:type="gramStart"/>
      <w:r>
        <w:t xml:space="preserve"> </w:t>
      </w:r>
      <w:r>
        <w:rPr>
          <w:sz w:val="27"/>
          <w:szCs w:val="27"/>
        </w:rPr>
        <w:t>,</w:t>
      </w:r>
      <w:proofErr w:type="gramEnd"/>
      <w:r w:rsidRPr="00D70261">
        <w:rPr>
          <w:sz w:val="27"/>
          <w:szCs w:val="27"/>
        </w:rPr>
        <w:t>считать утратившими силу.</w:t>
      </w:r>
    </w:p>
    <w:p w:rsidR="008D762D" w:rsidRDefault="007C6486" w:rsidP="007C6486">
      <w:pPr>
        <w:pStyle w:val="21"/>
        <w:numPr>
          <w:ilvl w:val="0"/>
          <w:numId w:val="1"/>
        </w:numPr>
        <w:shd w:val="clear" w:color="auto" w:fill="auto"/>
        <w:spacing w:before="0" w:after="0" w:line="322" w:lineRule="exact"/>
        <w:ind w:left="20" w:right="20" w:firstLine="720"/>
      </w:pPr>
      <w:r w:rsidRPr="00D70261">
        <w:rPr>
          <w:sz w:val="27"/>
          <w:szCs w:val="27"/>
        </w:rPr>
        <w:t xml:space="preserve">Постановление от  </w:t>
      </w:r>
      <w:r w:rsidR="00D70261">
        <w:rPr>
          <w:sz w:val="27"/>
          <w:szCs w:val="27"/>
        </w:rPr>
        <w:t>11</w:t>
      </w:r>
      <w:r w:rsidRPr="00D70261">
        <w:rPr>
          <w:sz w:val="27"/>
          <w:szCs w:val="27"/>
        </w:rPr>
        <w:t>.</w:t>
      </w:r>
      <w:r w:rsidR="00D70261">
        <w:rPr>
          <w:sz w:val="27"/>
          <w:szCs w:val="27"/>
        </w:rPr>
        <w:t>01</w:t>
      </w:r>
      <w:r w:rsidRPr="00D70261">
        <w:rPr>
          <w:sz w:val="27"/>
          <w:szCs w:val="27"/>
        </w:rPr>
        <w:t>.20</w:t>
      </w:r>
      <w:r w:rsidR="00D70261">
        <w:rPr>
          <w:sz w:val="27"/>
          <w:szCs w:val="27"/>
        </w:rPr>
        <w:t>17</w:t>
      </w:r>
      <w:r w:rsidRPr="00D70261">
        <w:rPr>
          <w:sz w:val="27"/>
          <w:szCs w:val="27"/>
        </w:rPr>
        <w:t xml:space="preserve"> № </w:t>
      </w:r>
      <w:r w:rsidR="00D70261">
        <w:rPr>
          <w:sz w:val="27"/>
          <w:szCs w:val="27"/>
        </w:rPr>
        <w:t>2</w:t>
      </w:r>
      <w:r w:rsidRPr="00D70261">
        <w:rPr>
          <w:sz w:val="27"/>
          <w:szCs w:val="27"/>
        </w:rPr>
        <w:t xml:space="preserve"> «</w:t>
      </w:r>
      <w:r w:rsidR="00D70261">
        <w:rPr>
          <w:sz w:val="27"/>
          <w:szCs w:val="27"/>
        </w:rPr>
        <w:t>О внесении изменений в</w:t>
      </w:r>
      <w:r w:rsidRPr="00D70261">
        <w:rPr>
          <w:sz w:val="27"/>
          <w:szCs w:val="27"/>
        </w:rPr>
        <w:t xml:space="preserve"> </w:t>
      </w:r>
      <w:r w:rsidR="00D70261">
        <w:t xml:space="preserve">Порядок взаимодействия Администрации муниципального образования «Темкинский район» Смоленской области с субъектами инвестиционной деятельности </w:t>
      </w:r>
      <w:r w:rsidR="008D762D">
        <w:t xml:space="preserve">  </w:t>
      </w:r>
      <w:r w:rsidR="00D70261">
        <w:t xml:space="preserve">по </w:t>
      </w:r>
      <w:r w:rsidR="008D762D">
        <w:t xml:space="preserve">       </w:t>
      </w:r>
      <w:r w:rsidR="00D70261">
        <w:t xml:space="preserve">сопровождению </w:t>
      </w:r>
    </w:p>
    <w:p w:rsidR="008D762D" w:rsidRDefault="008D762D" w:rsidP="008D762D">
      <w:pPr>
        <w:pStyle w:val="21"/>
        <w:shd w:val="clear" w:color="auto" w:fill="auto"/>
        <w:spacing w:before="0" w:after="0" w:line="322" w:lineRule="exact"/>
        <w:ind w:left="740" w:right="20"/>
      </w:pPr>
      <w:r>
        <w:lastRenderedPageBreak/>
        <w:t xml:space="preserve">                                                              2</w:t>
      </w:r>
    </w:p>
    <w:p w:rsidR="007C6486" w:rsidRPr="007C6486" w:rsidRDefault="00D70261" w:rsidP="008D762D">
      <w:pPr>
        <w:pStyle w:val="21"/>
        <w:shd w:val="clear" w:color="auto" w:fill="auto"/>
        <w:spacing w:before="0" w:after="0" w:line="322" w:lineRule="exact"/>
        <w:ind w:right="20"/>
      </w:pPr>
      <w:r>
        <w:t>инвестиционных проектов на территории муниципального образования «Темкинский район» Смоленской области</w:t>
      </w:r>
      <w:proofErr w:type="gramStart"/>
      <w:r>
        <w:t xml:space="preserve"> </w:t>
      </w:r>
      <w:r w:rsidRPr="008D762D">
        <w:rPr>
          <w:sz w:val="27"/>
          <w:szCs w:val="27"/>
        </w:rPr>
        <w:t>,</w:t>
      </w:r>
      <w:proofErr w:type="gramEnd"/>
      <w:r w:rsidRPr="008D762D">
        <w:rPr>
          <w:sz w:val="27"/>
          <w:szCs w:val="27"/>
        </w:rPr>
        <w:t xml:space="preserve"> </w:t>
      </w:r>
      <w:r w:rsidR="007C6486" w:rsidRPr="008D762D">
        <w:rPr>
          <w:sz w:val="27"/>
          <w:szCs w:val="27"/>
        </w:rPr>
        <w:t>считать утратившими силу.</w:t>
      </w:r>
    </w:p>
    <w:p w:rsidR="007C6486" w:rsidRPr="005B22D8" w:rsidRDefault="007C6486" w:rsidP="007C6486">
      <w:pPr>
        <w:pStyle w:val="a9"/>
        <w:jc w:val="both"/>
        <w:rPr>
          <w:rFonts w:ascii="Times New Roman" w:hAnsi="Times New Roman"/>
          <w:spacing w:val="2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 xml:space="preserve">      </w:t>
      </w:r>
      <w:r w:rsidRPr="005B22D8">
        <w:rPr>
          <w:rFonts w:ascii="Times New Roman" w:hAnsi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</w:rPr>
        <w:t xml:space="preserve">   </w:t>
      </w:r>
      <w:r w:rsidR="008D762D">
        <w:rPr>
          <w:rFonts w:ascii="Times New Roman" w:hAnsi="Times New Roman"/>
          <w:color w:val="000000"/>
          <w:sz w:val="27"/>
          <w:szCs w:val="27"/>
        </w:rPr>
        <w:t>4</w:t>
      </w:r>
      <w:r>
        <w:rPr>
          <w:rFonts w:ascii="Times New Roman" w:hAnsi="Times New Roman"/>
          <w:color w:val="000000"/>
          <w:sz w:val="27"/>
          <w:szCs w:val="27"/>
        </w:rPr>
        <w:t xml:space="preserve">. </w:t>
      </w:r>
      <w:r w:rsidRPr="005B22D8">
        <w:rPr>
          <w:rFonts w:ascii="Times New Roman" w:hAnsi="Times New Roman"/>
          <w:spacing w:val="2"/>
          <w:sz w:val="27"/>
          <w:szCs w:val="27"/>
        </w:rPr>
        <w:t xml:space="preserve">Настоящее постановление разместить на официальном сайте Администрации муниципального       образования     «Темкинский        </w:t>
      </w:r>
      <w:r w:rsidRPr="005B22D8">
        <w:rPr>
          <w:rFonts w:ascii="Times New Roman" w:hAnsi="Times New Roman"/>
          <w:sz w:val="27"/>
          <w:szCs w:val="27"/>
        </w:rPr>
        <w:t xml:space="preserve">муниципальный  округ» Смоленской  области в </w:t>
      </w:r>
      <w:r w:rsidRPr="005B22D8">
        <w:rPr>
          <w:rFonts w:ascii="Times New Roman" w:hAnsi="Times New Roman"/>
          <w:spacing w:val="2"/>
          <w:sz w:val="27"/>
          <w:szCs w:val="27"/>
        </w:rPr>
        <w:t>информационно-телекоммуникационной сети «Интернет».</w:t>
      </w:r>
      <w:r w:rsidRPr="005B22D8">
        <w:rPr>
          <w:rFonts w:ascii="Times New Roman" w:hAnsi="Times New Roman"/>
          <w:sz w:val="27"/>
          <w:szCs w:val="27"/>
        </w:rPr>
        <w:t xml:space="preserve">                                       </w:t>
      </w:r>
    </w:p>
    <w:p w:rsidR="007C6486" w:rsidRPr="005B22D8" w:rsidRDefault="007C6486" w:rsidP="007C6486">
      <w:pPr>
        <w:pStyle w:val="a9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</w:t>
      </w:r>
      <w:r w:rsidRPr="005B22D8">
        <w:rPr>
          <w:rFonts w:ascii="Times New Roman" w:hAnsi="Times New Roman"/>
          <w:sz w:val="27"/>
          <w:szCs w:val="27"/>
        </w:rPr>
        <w:t xml:space="preserve"> </w:t>
      </w:r>
      <w:r w:rsidRPr="005B22D8">
        <w:rPr>
          <w:rFonts w:ascii="Times New Roman" w:hAnsi="Times New Roman"/>
          <w:spacing w:val="2"/>
          <w:sz w:val="27"/>
          <w:szCs w:val="27"/>
        </w:rPr>
        <w:t xml:space="preserve">      </w:t>
      </w:r>
      <w:r>
        <w:rPr>
          <w:rFonts w:ascii="Times New Roman" w:hAnsi="Times New Roman"/>
          <w:spacing w:val="2"/>
          <w:sz w:val="27"/>
          <w:szCs w:val="27"/>
        </w:rPr>
        <w:t xml:space="preserve"> </w:t>
      </w:r>
      <w:r w:rsidR="008D762D">
        <w:rPr>
          <w:rFonts w:ascii="Times New Roman" w:hAnsi="Times New Roman"/>
          <w:spacing w:val="2"/>
          <w:sz w:val="27"/>
          <w:szCs w:val="27"/>
        </w:rPr>
        <w:t xml:space="preserve"> 5</w:t>
      </w:r>
      <w:r w:rsidRPr="005B22D8">
        <w:rPr>
          <w:rFonts w:ascii="Times New Roman" w:hAnsi="Times New Roman"/>
          <w:color w:val="000000"/>
          <w:sz w:val="27"/>
          <w:szCs w:val="27"/>
        </w:rPr>
        <w:t xml:space="preserve">. </w:t>
      </w:r>
      <w:proofErr w:type="gramStart"/>
      <w:r w:rsidRPr="005B22D8">
        <w:rPr>
          <w:rFonts w:ascii="Times New Roman" w:hAnsi="Times New Roman"/>
          <w:color w:val="000000"/>
          <w:sz w:val="27"/>
          <w:szCs w:val="27"/>
        </w:rPr>
        <w:t>Контроль за</w:t>
      </w:r>
      <w:proofErr w:type="gramEnd"/>
      <w:r w:rsidRPr="005B22D8">
        <w:rPr>
          <w:rFonts w:ascii="Times New Roman" w:hAnsi="Times New Roman"/>
          <w:color w:val="000000"/>
          <w:sz w:val="27"/>
          <w:szCs w:val="27"/>
        </w:rPr>
        <w:t xml:space="preserve"> исполнением настоящего постановления   возложить на заместителя Главы муниципального образования «Темкинский муниципальный округ» Смоленской области Волкова В.И.</w:t>
      </w:r>
    </w:p>
    <w:p w:rsidR="007C6486" w:rsidRPr="005B22D8" w:rsidRDefault="007C6486" w:rsidP="007C6486">
      <w:pPr>
        <w:pStyle w:val="a9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 xml:space="preserve"> </w:t>
      </w:r>
    </w:p>
    <w:p w:rsidR="007C6486" w:rsidRPr="005B22D8" w:rsidRDefault="007C6486" w:rsidP="007C6486">
      <w:pPr>
        <w:pStyle w:val="a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</w:t>
      </w:r>
      <w:r w:rsidRPr="005B22D8">
        <w:rPr>
          <w:rFonts w:ascii="Times New Roman" w:hAnsi="Times New Roman"/>
          <w:sz w:val="27"/>
          <w:szCs w:val="27"/>
        </w:rPr>
        <w:t xml:space="preserve"> 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121"/>
        <w:gridCol w:w="5121"/>
      </w:tblGrid>
      <w:tr w:rsidR="007C6486" w:rsidRPr="005B22D8" w:rsidTr="00535150">
        <w:tc>
          <w:tcPr>
            <w:tcW w:w="5121" w:type="dxa"/>
          </w:tcPr>
          <w:p w:rsidR="007C6486" w:rsidRPr="005B22D8" w:rsidRDefault="007C6486" w:rsidP="00535150">
            <w:pPr>
              <w:pStyle w:val="a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5B22D8">
              <w:rPr>
                <w:rFonts w:ascii="Times New Roman" w:hAnsi="Times New Roman"/>
                <w:sz w:val="27"/>
                <w:szCs w:val="27"/>
              </w:rPr>
              <w:t>Глава муниципального образования «Темкинский муниципальный округ» Смоленской области</w:t>
            </w:r>
          </w:p>
        </w:tc>
        <w:tc>
          <w:tcPr>
            <w:tcW w:w="5121" w:type="dxa"/>
          </w:tcPr>
          <w:p w:rsidR="007C6486" w:rsidRPr="005B22D8" w:rsidRDefault="007C6486" w:rsidP="00535150">
            <w:pPr>
              <w:pStyle w:val="a9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7C6486" w:rsidRPr="005B22D8" w:rsidRDefault="007C6486" w:rsidP="00535150">
            <w:pPr>
              <w:pStyle w:val="a9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5B22D8">
              <w:rPr>
                <w:rFonts w:ascii="Times New Roman" w:hAnsi="Times New Roman"/>
                <w:sz w:val="27"/>
                <w:szCs w:val="27"/>
              </w:rPr>
              <w:t xml:space="preserve">                                     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       </w:t>
            </w:r>
            <w:r w:rsidRPr="005B22D8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5B22D8">
              <w:rPr>
                <w:rFonts w:ascii="Times New Roman" w:hAnsi="Times New Roman"/>
                <w:sz w:val="27"/>
                <w:szCs w:val="27"/>
              </w:rPr>
              <w:t>А.Н.Васильев</w:t>
            </w:r>
            <w:proofErr w:type="spellEnd"/>
            <w:r w:rsidRPr="005B22D8">
              <w:rPr>
                <w:rFonts w:ascii="Times New Roman" w:hAnsi="Times New Roman"/>
                <w:sz w:val="27"/>
                <w:szCs w:val="27"/>
              </w:rPr>
              <w:t xml:space="preserve">                                            </w:t>
            </w:r>
          </w:p>
          <w:p w:rsidR="007C6486" w:rsidRPr="005B22D8" w:rsidRDefault="007C6486" w:rsidP="00535150">
            <w:pPr>
              <w:pStyle w:val="a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5B22D8">
              <w:rPr>
                <w:rFonts w:ascii="Times New Roman" w:hAnsi="Times New Roman"/>
                <w:sz w:val="27"/>
                <w:szCs w:val="27"/>
              </w:rPr>
              <w:t xml:space="preserve">                                                                                      </w:t>
            </w:r>
          </w:p>
          <w:p w:rsidR="007C6486" w:rsidRPr="005B22D8" w:rsidRDefault="007C6486" w:rsidP="00535150">
            <w:pPr>
              <w:pStyle w:val="a9"/>
              <w:ind w:right="-72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7C424A" w:rsidRDefault="007C424A" w:rsidP="007C6486">
      <w:pPr>
        <w:pStyle w:val="21"/>
        <w:shd w:val="clear" w:color="auto" w:fill="auto"/>
        <w:spacing w:before="0" w:after="649" w:line="322" w:lineRule="exact"/>
        <w:ind w:left="20" w:right="20"/>
      </w:pPr>
    </w:p>
    <w:p w:rsidR="007C424A" w:rsidRDefault="007C424A" w:rsidP="00BE004A">
      <w:pPr>
        <w:pStyle w:val="21"/>
        <w:shd w:val="clear" w:color="auto" w:fill="auto"/>
        <w:tabs>
          <w:tab w:val="right" w:pos="8698"/>
          <w:tab w:val="right" w:pos="9807"/>
        </w:tabs>
        <w:spacing w:before="0" w:after="0" w:line="260" w:lineRule="exact"/>
        <w:ind w:left="20"/>
      </w:pPr>
    </w:p>
    <w:p w:rsidR="003F339C" w:rsidRDefault="003F339C" w:rsidP="00F56FF7">
      <w:pPr>
        <w:pStyle w:val="21"/>
        <w:shd w:val="clear" w:color="auto" w:fill="auto"/>
        <w:spacing w:before="0" w:after="0" w:line="322" w:lineRule="exact"/>
      </w:pPr>
    </w:p>
    <w:p w:rsidR="00F56FF7" w:rsidRPr="003F339C" w:rsidRDefault="00F56FF7" w:rsidP="00F56FF7">
      <w:pPr>
        <w:pStyle w:val="21"/>
        <w:shd w:val="clear" w:color="auto" w:fill="auto"/>
        <w:spacing w:before="0" w:after="0" w:line="322" w:lineRule="exact"/>
      </w:pPr>
    </w:p>
    <w:p w:rsidR="00D70261" w:rsidRDefault="00D70261" w:rsidP="00BE004A">
      <w:pPr>
        <w:pStyle w:val="21"/>
        <w:shd w:val="clear" w:color="auto" w:fill="auto"/>
        <w:spacing w:before="0" w:after="0" w:line="322" w:lineRule="exact"/>
        <w:ind w:left="5820"/>
      </w:pPr>
    </w:p>
    <w:p w:rsidR="00D70261" w:rsidRDefault="00D70261" w:rsidP="00BE004A">
      <w:pPr>
        <w:pStyle w:val="21"/>
        <w:shd w:val="clear" w:color="auto" w:fill="auto"/>
        <w:spacing w:before="0" w:after="0" w:line="322" w:lineRule="exact"/>
        <w:ind w:left="5820"/>
      </w:pPr>
    </w:p>
    <w:p w:rsidR="00D70261" w:rsidRDefault="00D70261" w:rsidP="00BE004A">
      <w:pPr>
        <w:pStyle w:val="21"/>
        <w:shd w:val="clear" w:color="auto" w:fill="auto"/>
        <w:spacing w:before="0" w:after="0" w:line="322" w:lineRule="exact"/>
        <w:ind w:left="5820"/>
      </w:pPr>
    </w:p>
    <w:p w:rsidR="00D70261" w:rsidRDefault="00D70261" w:rsidP="00BE004A">
      <w:pPr>
        <w:pStyle w:val="21"/>
        <w:shd w:val="clear" w:color="auto" w:fill="auto"/>
        <w:spacing w:before="0" w:after="0" w:line="322" w:lineRule="exact"/>
        <w:ind w:left="5820"/>
      </w:pPr>
    </w:p>
    <w:p w:rsidR="00D70261" w:rsidRDefault="00D70261" w:rsidP="00BE004A">
      <w:pPr>
        <w:pStyle w:val="21"/>
        <w:shd w:val="clear" w:color="auto" w:fill="auto"/>
        <w:spacing w:before="0" w:after="0" w:line="322" w:lineRule="exact"/>
        <w:ind w:left="5820"/>
      </w:pPr>
    </w:p>
    <w:p w:rsidR="00D70261" w:rsidRDefault="00D70261" w:rsidP="00BE004A">
      <w:pPr>
        <w:pStyle w:val="21"/>
        <w:shd w:val="clear" w:color="auto" w:fill="auto"/>
        <w:spacing w:before="0" w:after="0" w:line="322" w:lineRule="exact"/>
        <w:ind w:left="5820"/>
      </w:pPr>
    </w:p>
    <w:p w:rsidR="00D70261" w:rsidRDefault="00D70261" w:rsidP="00BE004A">
      <w:pPr>
        <w:pStyle w:val="21"/>
        <w:shd w:val="clear" w:color="auto" w:fill="auto"/>
        <w:spacing w:before="0" w:after="0" w:line="322" w:lineRule="exact"/>
        <w:ind w:left="5820"/>
      </w:pPr>
    </w:p>
    <w:p w:rsidR="00D70261" w:rsidRDefault="00D70261" w:rsidP="00BE004A">
      <w:pPr>
        <w:pStyle w:val="21"/>
        <w:shd w:val="clear" w:color="auto" w:fill="auto"/>
        <w:spacing w:before="0" w:after="0" w:line="322" w:lineRule="exact"/>
        <w:ind w:left="5820"/>
      </w:pPr>
    </w:p>
    <w:p w:rsidR="00D70261" w:rsidRDefault="00D70261" w:rsidP="00BE004A">
      <w:pPr>
        <w:pStyle w:val="21"/>
        <w:shd w:val="clear" w:color="auto" w:fill="auto"/>
        <w:spacing w:before="0" w:after="0" w:line="322" w:lineRule="exact"/>
        <w:ind w:left="5820"/>
      </w:pPr>
    </w:p>
    <w:p w:rsidR="00D70261" w:rsidRDefault="00D70261" w:rsidP="00BE004A">
      <w:pPr>
        <w:pStyle w:val="21"/>
        <w:shd w:val="clear" w:color="auto" w:fill="auto"/>
        <w:spacing w:before="0" w:after="0" w:line="322" w:lineRule="exact"/>
        <w:ind w:left="5820"/>
      </w:pPr>
    </w:p>
    <w:p w:rsidR="00D70261" w:rsidRDefault="00D70261" w:rsidP="00BE004A">
      <w:pPr>
        <w:pStyle w:val="21"/>
        <w:shd w:val="clear" w:color="auto" w:fill="auto"/>
        <w:spacing w:before="0" w:after="0" w:line="322" w:lineRule="exact"/>
        <w:ind w:left="5820"/>
      </w:pPr>
    </w:p>
    <w:p w:rsidR="00D70261" w:rsidRDefault="00D70261" w:rsidP="00BE004A">
      <w:pPr>
        <w:pStyle w:val="21"/>
        <w:shd w:val="clear" w:color="auto" w:fill="auto"/>
        <w:spacing w:before="0" w:after="0" w:line="322" w:lineRule="exact"/>
        <w:ind w:left="5820"/>
      </w:pPr>
    </w:p>
    <w:p w:rsidR="00D70261" w:rsidRDefault="00D70261" w:rsidP="00BE004A">
      <w:pPr>
        <w:pStyle w:val="21"/>
        <w:shd w:val="clear" w:color="auto" w:fill="auto"/>
        <w:spacing w:before="0" w:after="0" w:line="322" w:lineRule="exact"/>
        <w:ind w:left="5820"/>
      </w:pPr>
    </w:p>
    <w:p w:rsidR="00D70261" w:rsidRDefault="00D70261" w:rsidP="00BE004A">
      <w:pPr>
        <w:pStyle w:val="21"/>
        <w:shd w:val="clear" w:color="auto" w:fill="auto"/>
        <w:spacing w:before="0" w:after="0" w:line="322" w:lineRule="exact"/>
        <w:ind w:left="5820"/>
      </w:pPr>
    </w:p>
    <w:p w:rsidR="00D70261" w:rsidRDefault="00D70261" w:rsidP="00BE004A">
      <w:pPr>
        <w:pStyle w:val="21"/>
        <w:shd w:val="clear" w:color="auto" w:fill="auto"/>
        <w:spacing w:before="0" w:after="0" w:line="322" w:lineRule="exact"/>
        <w:ind w:left="5820"/>
      </w:pPr>
    </w:p>
    <w:p w:rsidR="00D70261" w:rsidRDefault="00D70261" w:rsidP="00BE004A">
      <w:pPr>
        <w:pStyle w:val="21"/>
        <w:shd w:val="clear" w:color="auto" w:fill="auto"/>
        <w:spacing w:before="0" w:after="0" w:line="322" w:lineRule="exact"/>
        <w:ind w:left="5820"/>
      </w:pPr>
    </w:p>
    <w:p w:rsidR="00D70261" w:rsidRDefault="00D70261" w:rsidP="00BE004A">
      <w:pPr>
        <w:pStyle w:val="21"/>
        <w:shd w:val="clear" w:color="auto" w:fill="auto"/>
        <w:spacing w:before="0" w:after="0" w:line="322" w:lineRule="exact"/>
        <w:ind w:left="5820"/>
      </w:pPr>
    </w:p>
    <w:p w:rsidR="00D70261" w:rsidRDefault="00D70261" w:rsidP="00BE004A">
      <w:pPr>
        <w:pStyle w:val="21"/>
        <w:shd w:val="clear" w:color="auto" w:fill="auto"/>
        <w:spacing w:before="0" w:after="0" w:line="322" w:lineRule="exact"/>
        <w:ind w:left="5820"/>
      </w:pPr>
    </w:p>
    <w:p w:rsidR="00D70261" w:rsidRDefault="00D70261" w:rsidP="00BE004A">
      <w:pPr>
        <w:pStyle w:val="21"/>
        <w:shd w:val="clear" w:color="auto" w:fill="auto"/>
        <w:spacing w:before="0" w:after="0" w:line="322" w:lineRule="exact"/>
        <w:ind w:left="5820"/>
      </w:pPr>
    </w:p>
    <w:p w:rsidR="00D70261" w:rsidRDefault="00D70261" w:rsidP="00BE004A">
      <w:pPr>
        <w:pStyle w:val="21"/>
        <w:shd w:val="clear" w:color="auto" w:fill="auto"/>
        <w:spacing w:before="0" w:after="0" w:line="322" w:lineRule="exact"/>
        <w:ind w:left="5820"/>
      </w:pPr>
    </w:p>
    <w:p w:rsidR="00D70261" w:rsidRDefault="00D70261" w:rsidP="00BE004A">
      <w:pPr>
        <w:pStyle w:val="21"/>
        <w:shd w:val="clear" w:color="auto" w:fill="auto"/>
        <w:spacing w:before="0" w:after="0" w:line="322" w:lineRule="exact"/>
        <w:ind w:left="5820"/>
      </w:pPr>
    </w:p>
    <w:p w:rsidR="00D70261" w:rsidRDefault="00D70261" w:rsidP="00BE004A">
      <w:pPr>
        <w:pStyle w:val="21"/>
        <w:shd w:val="clear" w:color="auto" w:fill="auto"/>
        <w:spacing w:before="0" w:after="0" w:line="322" w:lineRule="exact"/>
        <w:ind w:left="5820"/>
      </w:pPr>
    </w:p>
    <w:p w:rsidR="00D70261" w:rsidRDefault="00D70261" w:rsidP="00BE004A">
      <w:pPr>
        <w:pStyle w:val="21"/>
        <w:shd w:val="clear" w:color="auto" w:fill="auto"/>
        <w:spacing w:before="0" w:after="0" w:line="322" w:lineRule="exact"/>
        <w:ind w:left="5820"/>
      </w:pPr>
    </w:p>
    <w:p w:rsidR="00D70261" w:rsidRDefault="00D70261" w:rsidP="00BE004A">
      <w:pPr>
        <w:pStyle w:val="21"/>
        <w:shd w:val="clear" w:color="auto" w:fill="auto"/>
        <w:spacing w:before="0" w:after="0" w:line="322" w:lineRule="exact"/>
        <w:ind w:left="5820"/>
      </w:pPr>
    </w:p>
    <w:p w:rsidR="008D762D" w:rsidRDefault="008D762D" w:rsidP="00BE004A">
      <w:pPr>
        <w:pStyle w:val="21"/>
        <w:shd w:val="clear" w:color="auto" w:fill="auto"/>
        <w:spacing w:before="0" w:after="0" w:line="322" w:lineRule="exact"/>
        <w:ind w:left="5820"/>
      </w:pPr>
    </w:p>
    <w:p w:rsidR="00BE004A" w:rsidRDefault="00BE004A" w:rsidP="00BE004A">
      <w:pPr>
        <w:pStyle w:val="21"/>
        <w:shd w:val="clear" w:color="auto" w:fill="auto"/>
        <w:spacing w:before="0" w:after="0" w:line="322" w:lineRule="exact"/>
        <w:ind w:left="5820"/>
      </w:pPr>
      <w:r>
        <w:lastRenderedPageBreak/>
        <w:t>Утвержден</w:t>
      </w:r>
    </w:p>
    <w:p w:rsidR="00BE004A" w:rsidRDefault="00BE004A" w:rsidP="00BE004A">
      <w:pPr>
        <w:pStyle w:val="21"/>
        <w:shd w:val="clear" w:color="auto" w:fill="auto"/>
        <w:tabs>
          <w:tab w:val="right" w:pos="10202"/>
        </w:tabs>
        <w:spacing w:before="0" w:after="0" w:line="322" w:lineRule="exact"/>
        <w:ind w:left="5820" w:right="20"/>
      </w:pPr>
      <w:r>
        <w:t>Постановлением Администрации муниципального</w:t>
      </w:r>
      <w:r>
        <w:tab/>
        <w:t>образования</w:t>
      </w:r>
    </w:p>
    <w:p w:rsidR="00BE004A" w:rsidRDefault="00BE004A" w:rsidP="00BE004A">
      <w:pPr>
        <w:pStyle w:val="21"/>
        <w:shd w:val="clear" w:color="auto" w:fill="auto"/>
        <w:spacing w:before="0" w:after="0" w:line="322" w:lineRule="exact"/>
        <w:ind w:left="5820" w:right="20"/>
      </w:pPr>
      <w:r>
        <w:t>«</w:t>
      </w:r>
      <w:r w:rsidR="007C6486">
        <w:t>Темкинский муниципальный округ</w:t>
      </w:r>
      <w:r>
        <w:t>» Смоленской области</w:t>
      </w:r>
    </w:p>
    <w:p w:rsidR="00BE004A" w:rsidRDefault="00BC0382" w:rsidP="00BE004A">
      <w:pPr>
        <w:pStyle w:val="21"/>
        <w:shd w:val="clear" w:color="auto" w:fill="auto"/>
        <w:spacing w:before="0" w:after="600" w:line="322" w:lineRule="exact"/>
        <w:ind w:left="5820"/>
      </w:pPr>
      <w:r>
        <w:t xml:space="preserve"> </w:t>
      </w:r>
      <w:r w:rsidR="00F56FF7">
        <w:t xml:space="preserve">от </w:t>
      </w:r>
      <w:r w:rsidR="00D70261">
        <w:t xml:space="preserve"> ____________</w:t>
      </w:r>
      <w:r w:rsidR="00F56FF7">
        <w:t xml:space="preserve">  № </w:t>
      </w:r>
      <w:r w:rsidR="00D70261">
        <w:t xml:space="preserve"> ________</w:t>
      </w:r>
    </w:p>
    <w:p w:rsidR="00BE004A" w:rsidRDefault="00BE004A" w:rsidP="00BE004A">
      <w:pPr>
        <w:pStyle w:val="20"/>
        <w:shd w:val="clear" w:color="auto" w:fill="auto"/>
        <w:spacing w:before="0" w:after="0" w:line="322" w:lineRule="exact"/>
      </w:pPr>
      <w:r>
        <w:t>ПОРЯДОК</w:t>
      </w:r>
    </w:p>
    <w:p w:rsidR="00BE004A" w:rsidRDefault="00BE004A" w:rsidP="00BE004A">
      <w:pPr>
        <w:pStyle w:val="20"/>
        <w:shd w:val="clear" w:color="auto" w:fill="auto"/>
        <w:spacing w:before="0" w:after="349" w:line="322" w:lineRule="exact"/>
        <w:ind w:left="340" w:right="340" w:firstLine="740"/>
        <w:jc w:val="left"/>
      </w:pPr>
      <w:r>
        <w:t>взаимодействия Администрации муниципального образования «</w:t>
      </w:r>
      <w:r w:rsidR="007C6486">
        <w:t>Темкинский муниципальный округ</w:t>
      </w:r>
      <w:r>
        <w:t>» Смоленской области с субъектами инвестиционной деятельности по сопровождению инвестиционных проектов на территории муниципального образования «</w:t>
      </w:r>
      <w:r w:rsidR="007C6486">
        <w:t>Темкинский муниципальный округ</w:t>
      </w:r>
      <w:r>
        <w:t>» Смоленской области</w:t>
      </w:r>
    </w:p>
    <w:p w:rsidR="00BE004A" w:rsidRDefault="00BE004A" w:rsidP="00BE004A">
      <w:pPr>
        <w:pStyle w:val="21"/>
        <w:numPr>
          <w:ilvl w:val="0"/>
          <w:numId w:val="2"/>
        </w:numPr>
        <w:shd w:val="clear" w:color="auto" w:fill="auto"/>
        <w:tabs>
          <w:tab w:val="left" w:pos="4178"/>
        </w:tabs>
        <w:spacing w:before="0" w:after="303" w:line="260" w:lineRule="exact"/>
        <w:ind w:left="3880"/>
      </w:pPr>
      <w:r>
        <w:t>Общие положения</w:t>
      </w:r>
    </w:p>
    <w:p w:rsidR="00BE004A" w:rsidRDefault="00BE004A" w:rsidP="00BE004A">
      <w:pPr>
        <w:pStyle w:val="21"/>
        <w:numPr>
          <w:ilvl w:val="1"/>
          <w:numId w:val="2"/>
        </w:numPr>
        <w:shd w:val="clear" w:color="auto" w:fill="auto"/>
        <w:spacing w:before="0" w:after="0" w:line="322" w:lineRule="exact"/>
        <w:ind w:left="20" w:right="20" w:firstLine="720"/>
      </w:pPr>
      <w:r>
        <w:t xml:space="preserve"> Настоящий Порядок устанавливает сроки и последовательность действий Администрации муниципального образования «</w:t>
      </w:r>
      <w:r w:rsidR="007C6486">
        <w:t>Темкинский муниципальный округ</w:t>
      </w:r>
      <w:r>
        <w:t>» Смоленской области по сопровождению инвестиционных проектов по принципу «одного окна» при содействии инвесторам (инициаторам инвестиционных проектов) в реализации инвестиционных проектов на территории муниципального образования Смоленской области.</w:t>
      </w:r>
    </w:p>
    <w:p w:rsidR="00BE004A" w:rsidRDefault="00BE004A" w:rsidP="00BE004A">
      <w:pPr>
        <w:pStyle w:val="21"/>
        <w:numPr>
          <w:ilvl w:val="1"/>
          <w:numId w:val="2"/>
        </w:numPr>
        <w:shd w:val="clear" w:color="auto" w:fill="auto"/>
        <w:spacing w:before="0" w:after="0" w:line="322" w:lineRule="exact"/>
        <w:ind w:left="20" w:firstLine="720"/>
      </w:pPr>
      <w:r>
        <w:t xml:space="preserve"> Для целей настоящего Порядка используются следующие понятия:</w:t>
      </w:r>
    </w:p>
    <w:p w:rsidR="00BE004A" w:rsidRDefault="00BE004A" w:rsidP="00BE004A">
      <w:pPr>
        <w:pStyle w:val="21"/>
        <w:numPr>
          <w:ilvl w:val="0"/>
          <w:numId w:val="3"/>
        </w:numPr>
        <w:shd w:val="clear" w:color="auto" w:fill="auto"/>
        <w:spacing w:before="0" w:after="0" w:line="322" w:lineRule="exact"/>
        <w:ind w:left="20" w:right="20" w:firstLine="720"/>
      </w:pPr>
      <w:r>
        <w:t xml:space="preserve"> инвестор - субъект инвест</w:t>
      </w:r>
      <w:r w:rsidRPr="007C424A">
        <w:rPr>
          <w:rStyle w:val="1"/>
          <w:u w:val="none"/>
        </w:rPr>
        <w:t>ици</w:t>
      </w:r>
      <w:r>
        <w:t>онной деятельности, осуществляющий вложения собственных, заемных или привлеченных сре</w:t>
      </w:r>
      <w:proofErr w:type="gramStart"/>
      <w:r>
        <w:t>дств в ф</w:t>
      </w:r>
      <w:proofErr w:type="gramEnd"/>
      <w:r>
        <w:t>орме инвестиций в соответствии с федеральным и областным законодательством и обеспечивающий их целевое использование;</w:t>
      </w:r>
    </w:p>
    <w:p w:rsidR="00BE004A" w:rsidRDefault="00BE004A" w:rsidP="00BE004A">
      <w:pPr>
        <w:pStyle w:val="21"/>
        <w:numPr>
          <w:ilvl w:val="0"/>
          <w:numId w:val="3"/>
        </w:numPr>
        <w:shd w:val="clear" w:color="auto" w:fill="auto"/>
        <w:spacing w:before="0" w:after="0" w:line="322" w:lineRule="exact"/>
        <w:ind w:left="20" w:right="20" w:firstLine="720"/>
      </w:pPr>
      <w:r>
        <w:t xml:space="preserve"> инициатор инвестиционного проекта - физическое или юридическое лицо, планирующее к реализации инвестиционный проект на территории муниципального образования «</w:t>
      </w:r>
      <w:r w:rsidR="007C6486">
        <w:t>Темкинский муниципальный округ</w:t>
      </w:r>
      <w:r>
        <w:t>» Смоленской области;</w:t>
      </w:r>
    </w:p>
    <w:p w:rsidR="00BE004A" w:rsidRDefault="00BE004A" w:rsidP="00BE004A">
      <w:pPr>
        <w:pStyle w:val="21"/>
        <w:numPr>
          <w:ilvl w:val="0"/>
          <w:numId w:val="3"/>
        </w:numPr>
        <w:shd w:val="clear" w:color="auto" w:fill="auto"/>
        <w:spacing w:before="0" w:after="0" w:line="322" w:lineRule="exact"/>
        <w:ind w:left="20" w:right="20" w:firstLine="720"/>
      </w:pPr>
      <w:r>
        <w:t xml:space="preserve"> уполномоченный орган - Администрация муниципального образования «</w:t>
      </w:r>
      <w:r w:rsidR="007C6486">
        <w:t>Темкинский муниципальный округ</w:t>
      </w:r>
      <w:r>
        <w:t xml:space="preserve">» Смоленской области в лице </w:t>
      </w:r>
      <w:r w:rsidR="00D70261">
        <w:t xml:space="preserve"> </w:t>
      </w:r>
      <w:r w:rsidR="003F339C">
        <w:t xml:space="preserve"> </w:t>
      </w:r>
      <w:r w:rsidR="00D70261">
        <w:t xml:space="preserve">комитета </w:t>
      </w:r>
      <w:r>
        <w:t>экономики</w:t>
      </w:r>
      <w:r w:rsidR="003F339C">
        <w:t xml:space="preserve">, </w:t>
      </w:r>
      <w:r w:rsidR="00D70261">
        <w:t xml:space="preserve">комплексного развития, </w:t>
      </w:r>
      <w:r w:rsidR="003F339C">
        <w:t>имущественных и земельных отношений</w:t>
      </w:r>
      <w:r>
        <w:t xml:space="preserve"> Администрации муниципального образования «</w:t>
      </w:r>
      <w:r w:rsidR="007C6486">
        <w:t>Темкинский муниципальный округ</w:t>
      </w:r>
      <w:r>
        <w:t>» Смоленской области;</w:t>
      </w:r>
    </w:p>
    <w:p w:rsidR="00BE004A" w:rsidRDefault="00BE004A" w:rsidP="00BE004A">
      <w:pPr>
        <w:pStyle w:val="21"/>
        <w:numPr>
          <w:ilvl w:val="0"/>
          <w:numId w:val="3"/>
        </w:numPr>
        <w:shd w:val="clear" w:color="auto" w:fill="auto"/>
        <w:spacing w:before="0" w:after="0" w:line="322" w:lineRule="exact"/>
        <w:ind w:left="20" w:right="20" w:firstLine="720"/>
      </w:pPr>
      <w:r>
        <w:t xml:space="preserve"> сопровождение инвестиционных проектов по принципу «одного окна» - комплекс мероприятий, направленных на оказание информационной, консультационной и организационной поддержки реализации инвестиционного проекта на территории муниципального образования «</w:t>
      </w:r>
      <w:r w:rsidR="007C6486">
        <w:t>Темкинский муниципальный округ</w:t>
      </w:r>
      <w:r>
        <w:t>» Смоленской области;</w:t>
      </w:r>
    </w:p>
    <w:p w:rsidR="00BE004A" w:rsidRDefault="00BE004A" w:rsidP="00BE004A">
      <w:pPr>
        <w:pStyle w:val="21"/>
        <w:numPr>
          <w:ilvl w:val="0"/>
          <w:numId w:val="3"/>
        </w:numPr>
        <w:shd w:val="clear" w:color="auto" w:fill="auto"/>
        <w:spacing w:before="0" w:after="0" w:line="322" w:lineRule="exact"/>
        <w:ind w:left="20" w:right="20" w:firstLine="720"/>
      </w:pPr>
      <w:r>
        <w:t xml:space="preserve"> проектная команда - организационная структура, созданная в целях улучшения инвестиционного и предпринимательского климата, а также сопровождения реализации инвестиционного проекта на территории муниципального образования «</w:t>
      </w:r>
      <w:r w:rsidR="007C6486">
        <w:t>Темкинский муниципальный округ</w:t>
      </w:r>
      <w:r>
        <w:t>» Смоленской области;</w:t>
      </w:r>
    </w:p>
    <w:p w:rsidR="00BE004A" w:rsidRDefault="00BE004A" w:rsidP="00BE004A">
      <w:pPr>
        <w:pStyle w:val="21"/>
        <w:numPr>
          <w:ilvl w:val="0"/>
          <w:numId w:val="3"/>
        </w:numPr>
        <w:shd w:val="clear" w:color="auto" w:fill="auto"/>
        <w:spacing w:before="0" w:after="0" w:line="322" w:lineRule="exact"/>
        <w:ind w:right="20" w:firstLine="720"/>
      </w:pPr>
      <w:r>
        <w:t xml:space="preserve"> куратор инвестиционного проекта - заместитель Главы муниципального образования «</w:t>
      </w:r>
      <w:r w:rsidR="007C6486">
        <w:t>Темкинский муниципальный округ</w:t>
      </w:r>
      <w:r>
        <w:t xml:space="preserve">» Смоленской области обеспечивающий сопровождение инвестиционного проекта; представляющий интересы в отношениях с </w:t>
      </w:r>
      <w:r>
        <w:lastRenderedPageBreak/>
        <w:t xml:space="preserve">территориальными органами федеральных органов исполнительной власти, </w:t>
      </w:r>
      <w:proofErr w:type="spellStart"/>
      <w:r>
        <w:t>ресурсоснабжающими</w:t>
      </w:r>
      <w:proofErr w:type="spellEnd"/>
      <w:r>
        <w:t xml:space="preserve"> и иными организациями, органами исполнительной власти Смоленской области, институтами развития, для обеспечения эффективной реализации инвестиционного проекта.</w:t>
      </w:r>
    </w:p>
    <w:p w:rsidR="00BE004A" w:rsidRDefault="00BE004A" w:rsidP="00BE004A">
      <w:pPr>
        <w:pStyle w:val="21"/>
        <w:numPr>
          <w:ilvl w:val="1"/>
          <w:numId w:val="2"/>
        </w:numPr>
        <w:shd w:val="clear" w:color="auto" w:fill="auto"/>
        <w:tabs>
          <w:tab w:val="left" w:pos="1390"/>
        </w:tabs>
        <w:spacing w:before="0" w:after="0" w:line="322" w:lineRule="exact"/>
        <w:ind w:right="20" w:firstLine="720"/>
      </w:pPr>
      <w:r>
        <w:t>Поддержка инвест</w:t>
      </w:r>
      <w:r w:rsidRPr="007C424A">
        <w:rPr>
          <w:rStyle w:val="1"/>
          <w:u w:val="none"/>
        </w:rPr>
        <w:t>ици</w:t>
      </w:r>
      <w:r>
        <w:t>онной деятельности в форме сопровождения инвестиционных проектов по принципу «одного окна» оказывается инвесторам, реализующим или планирующим реализацию инвестиционных проектов на территории муниципального образования «</w:t>
      </w:r>
      <w:r w:rsidR="007C6486">
        <w:t>Темкинский муниципальный округ</w:t>
      </w:r>
      <w:r>
        <w:t>» Смоленской области, соответствующим следующим условиям:</w:t>
      </w:r>
    </w:p>
    <w:p w:rsidR="00BE004A" w:rsidRDefault="00BE004A" w:rsidP="00BE004A">
      <w:pPr>
        <w:pStyle w:val="21"/>
        <w:numPr>
          <w:ilvl w:val="0"/>
          <w:numId w:val="3"/>
        </w:numPr>
        <w:shd w:val="clear" w:color="auto" w:fill="auto"/>
        <w:spacing w:before="0" w:after="0" w:line="322" w:lineRule="exact"/>
        <w:ind w:right="20" w:firstLine="720"/>
      </w:pPr>
      <w:r>
        <w:t xml:space="preserve"> объем инвест</w:t>
      </w:r>
      <w:r w:rsidRPr="007C424A">
        <w:rPr>
          <w:rStyle w:val="1"/>
          <w:u w:val="none"/>
        </w:rPr>
        <w:t>ици</w:t>
      </w:r>
      <w:r>
        <w:t>й в один инвестиционный проект составляет не менее 100,0 млн. рублей;</w:t>
      </w:r>
    </w:p>
    <w:p w:rsidR="007C6486" w:rsidRDefault="00BE004A" w:rsidP="007C6486">
      <w:pPr>
        <w:pStyle w:val="21"/>
        <w:numPr>
          <w:ilvl w:val="0"/>
          <w:numId w:val="3"/>
        </w:numPr>
        <w:shd w:val="clear" w:color="auto" w:fill="auto"/>
        <w:spacing w:before="0" w:after="349" w:line="322" w:lineRule="exact"/>
        <w:ind w:right="20" w:firstLine="720"/>
      </w:pPr>
      <w:r>
        <w:t xml:space="preserve"> наличие собственных средств у инвестора (инициатора инвестиционного проекта) для реализации инвестиционного проекта в объеме не менее 30 процентов от объема инвест</w:t>
      </w:r>
      <w:r w:rsidRPr="007C6486">
        <w:rPr>
          <w:rStyle w:val="1"/>
          <w:u w:val="none"/>
        </w:rPr>
        <w:t>ици</w:t>
      </w:r>
      <w:r w:rsidRPr="00A66BBA">
        <w:t>й</w:t>
      </w:r>
      <w:r>
        <w:t xml:space="preserve"> в инвестиционный проект.</w:t>
      </w:r>
    </w:p>
    <w:p w:rsidR="00BE004A" w:rsidRDefault="00BE004A" w:rsidP="00BE004A">
      <w:pPr>
        <w:pStyle w:val="21"/>
        <w:numPr>
          <w:ilvl w:val="0"/>
          <w:numId w:val="2"/>
        </w:numPr>
        <w:shd w:val="clear" w:color="auto" w:fill="auto"/>
        <w:tabs>
          <w:tab w:val="left" w:pos="1042"/>
        </w:tabs>
        <w:spacing w:before="0" w:after="303" w:line="260" w:lineRule="exact"/>
        <w:ind w:firstLine="720"/>
      </w:pPr>
      <w:r>
        <w:t>Сопровождение инвестиционного проекта по при</w:t>
      </w:r>
      <w:r w:rsidRPr="00A66BBA">
        <w:rPr>
          <w:rStyle w:val="1"/>
          <w:u w:val="none"/>
        </w:rPr>
        <w:t>нци</w:t>
      </w:r>
      <w:r>
        <w:t>пу «одного окна»</w:t>
      </w:r>
    </w:p>
    <w:p w:rsidR="00BE004A" w:rsidRDefault="00BE004A" w:rsidP="00BE004A">
      <w:pPr>
        <w:pStyle w:val="21"/>
        <w:numPr>
          <w:ilvl w:val="1"/>
          <w:numId w:val="2"/>
        </w:numPr>
        <w:shd w:val="clear" w:color="auto" w:fill="auto"/>
        <w:tabs>
          <w:tab w:val="left" w:pos="1390"/>
        </w:tabs>
        <w:spacing w:before="0" w:after="0" w:line="322" w:lineRule="exact"/>
        <w:ind w:right="20" w:firstLine="720"/>
      </w:pPr>
      <w:r>
        <w:t>В целях сокращения сроков рассмотрения вопросов, возникающих в ходе реализации инвестиционного проекта, сопровождение инвестиционного проекта по принципу «одного окна» осуществляется в следующих формах:</w:t>
      </w:r>
    </w:p>
    <w:p w:rsidR="00BE004A" w:rsidRDefault="00BE004A" w:rsidP="00BE004A">
      <w:pPr>
        <w:pStyle w:val="21"/>
        <w:numPr>
          <w:ilvl w:val="0"/>
          <w:numId w:val="3"/>
        </w:numPr>
        <w:shd w:val="clear" w:color="auto" w:fill="auto"/>
        <w:spacing w:before="0" w:after="0" w:line="322" w:lineRule="exact"/>
        <w:ind w:right="20" w:firstLine="720"/>
      </w:pPr>
      <w:r>
        <w:t xml:space="preserve"> организация переговоров, встреч, совещаний, консультаций, направленных на решение вопросов, которые могут возникнуть или возникают в ходе реализации инвестиционного проекта;</w:t>
      </w:r>
    </w:p>
    <w:p w:rsidR="00BE004A" w:rsidRDefault="00BE004A" w:rsidP="00BE004A">
      <w:pPr>
        <w:pStyle w:val="21"/>
        <w:numPr>
          <w:ilvl w:val="0"/>
          <w:numId w:val="3"/>
        </w:numPr>
        <w:shd w:val="clear" w:color="auto" w:fill="auto"/>
        <w:spacing w:before="0" w:after="0" w:line="322" w:lineRule="exact"/>
        <w:ind w:right="20" w:firstLine="720"/>
      </w:pPr>
      <w:r>
        <w:t xml:space="preserve"> осуществление мер содействия в прохождении инвестором (инициатором инвестиционного проекта) установленных федеральным и областным законодательством процедур и согласований, разрешений, необходимых для реализации инвестиционного проекта;</w:t>
      </w:r>
    </w:p>
    <w:p w:rsidR="00BE004A" w:rsidRDefault="00BE004A" w:rsidP="00BE004A">
      <w:pPr>
        <w:pStyle w:val="21"/>
        <w:numPr>
          <w:ilvl w:val="0"/>
          <w:numId w:val="3"/>
        </w:numPr>
        <w:shd w:val="clear" w:color="auto" w:fill="auto"/>
        <w:spacing w:before="0" w:after="0" w:line="322" w:lineRule="exact"/>
        <w:ind w:right="20" w:firstLine="720"/>
      </w:pPr>
      <w:r>
        <w:t xml:space="preserve"> </w:t>
      </w:r>
      <w:proofErr w:type="gramStart"/>
      <w:r>
        <w:t>оказание содействия в поиске дополнительного финансирования для реализации инвестиционных проектов, включая участие в областных, федеральных и международных программах развития предпринимательства, а также привлечение средств инвестиционных и венчурных фондов (бизнес-ангелов), институтов развития, частных инвесторов, кредитно-финансовых учреждений, содействие в привлечении нефинансовых партнеров инвестиционного проекта (по снабжению, внедрению новых технологий, продвижению продукции и т.п.);</w:t>
      </w:r>
      <w:proofErr w:type="gramEnd"/>
    </w:p>
    <w:p w:rsidR="00BE004A" w:rsidRDefault="00BE004A" w:rsidP="00BE004A">
      <w:pPr>
        <w:pStyle w:val="21"/>
        <w:numPr>
          <w:ilvl w:val="0"/>
          <w:numId w:val="3"/>
        </w:numPr>
        <w:shd w:val="clear" w:color="auto" w:fill="auto"/>
        <w:spacing w:before="0" w:after="0" w:line="322" w:lineRule="exact"/>
        <w:ind w:right="20" w:firstLine="720"/>
      </w:pPr>
      <w:r>
        <w:t xml:space="preserve"> проведение консультаций по механизмам и возможным инструментам поддержки, на которые может претендовать инвестор (инициатор инвестиционного проекта) в соответствии с федеральным и областным законодательством;</w:t>
      </w:r>
    </w:p>
    <w:p w:rsidR="00BE004A" w:rsidRDefault="00BE004A" w:rsidP="00BE004A">
      <w:pPr>
        <w:pStyle w:val="21"/>
        <w:numPr>
          <w:ilvl w:val="0"/>
          <w:numId w:val="3"/>
        </w:numPr>
        <w:shd w:val="clear" w:color="auto" w:fill="auto"/>
        <w:spacing w:before="0" w:after="0" w:line="322" w:lineRule="exact"/>
        <w:ind w:right="20" w:firstLine="720"/>
      </w:pPr>
      <w:r>
        <w:t xml:space="preserve"> предоставление информации об имеющихся на территории муниципального образования «</w:t>
      </w:r>
      <w:r w:rsidR="007C6486">
        <w:t>Темкинский муниципальный округ</w:t>
      </w:r>
      <w:r>
        <w:t>» Смоленской области инвестиционных площадках для реализации инвестиционного проекта;</w:t>
      </w:r>
    </w:p>
    <w:p w:rsidR="00BE004A" w:rsidRDefault="00BE004A" w:rsidP="00BE004A">
      <w:pPr>
        <w:pStyle w:val="21"/>
        <w:numPr>
          <w:ilvl w:val="0"/>
          <w:numId w:val="3"/>
        </w:numPr>
        <w:shd w:val="clear" w:color="auto" w:fill="auto"/>
        <w:spacing w:before="0" w:after="0" w:line="322" w:lineRule="exact"/>
        <w:ind w:left="20" w:right="20" w:firstLine="700"/>
      </w:pPr>
      <w:r>
        <w:t xml:space="preserve"> предоставление информации о работе институтов развития в Смоленской области;</w:t>
      </w:r>
    </w:p>
    <w:p w:rsidR="00BE004A" w:rsidRDefault="00BE004A" w:rsidP="00BE004A">
      <w:pPr>
        <w:pStyle w:val="21"/>
        <w:numPr>
          <w:ilvl w:val="0"/>
          <w:numId w:val="3"/>
        </w:numPr>
        <w:shd w:val="clear" w:color="auto" w:fill="auto"/>
        <w:spacing w:before="0" w:after="0" w:line="322" w:lineRule="exact"/>
        <w:ind w:left="20" w:right="20" w:firstLine="700"/>
      </w:pPr>
      <w:r>
        <w:t xml:space="preserve"> предоставление информации о социально-экономическом положении муниципального образования «</w:t>
      </w:r>
      <w:r w:rsidR="007C6486">
        <w:t>Темкинский муниципальный округ</w:t>
      </w:r>
      <w:r>
        <w:t>» Смоленской области;</w:t>
      </w:r>
    </w:p>
    <w:p w:rsidR="00BE004A" w:rsidRDefault="00BE004A" w:rsidP="00BE004A">
      <w:pPr>
        <w:pStyle w:val="21"/>
        <w:numPr>
          <w:ilvl w:val="0"/>
          <w:numId w:val="3"/>
        </w:numPr>
        <w:shd w:val="clear" w:color="auto" w:fill="auto"/>
        <w:spacing w:before="0" w:after="0" w:line="322" w:lineRule="exact"/>
        <w:ind w:left="20" w:right="20" w:firstLine="700"/>
      </w:pPr>
      <w:r>
        <w:t xml:space="preserve"> предоставление информации об инвестиционных возможностях и инвестиционном потенциале муниципального образования «</w:t>
      </w:r>
      <w:r w:rsidR="007C6486">
        <w:t xml:space="preserve">Темкинский муниципальный </w:t>
      </w:r>
      <w:r w:rsidR="007C6486">
        <w:lastRenderedPageBreak/>
        <w:t>округ</w:t>
      </w:r>
      <w:r>
        <w:t>» Смоленской области;</w:t>
      </w:r>
    </w:p>
    <w:p w:rsidR="00BE004A" w:rsidRDefault="00BE004A" w:rsidP="00BE004A">
      <w:pPr>
        <w:pStyle w:val="21"/>
        <w:numPr>
          <w:ilvl w:val="0"/>
          <w:numId w:val="3"/>
        </w:numPr>
        <w:shd w:val="clear" w:color="auto" w:fill="auto"/>
        <w:spacing w:before="0" w:after="0" w:line="322" w:lineRule="exact"/>
        <w:ind w:left="20" w:right="20" w:firstLine="700"/>
      </w:pPr>
      <w:r>
        <w:t xml:space="preserve"> предоставление иной общедоступной информации, связанной с условиями реализации инвестиционного проекта.</w:t>
      </w:r>
    </w:p>
    <w:p w:rsidR="00BE004A" w:rsidRDefault="00BE004A" w:rsidP="00BE004A">
      <w:pPr>
        <w:pStyle w:val="21"/>
        <w:numPr>
          <w:ilvl w:val="1"/>
          <w:numId w:val="2"/>
        </w:numPr>
        <w:shd w:val="clear" w:color="auto" w:fill="auto"/>
        <w:spacing w:before="0" w:after="0" w:line="322" w:lineRule="exact"/>
        <w:ind w:left="20" w:right="20" w:firstLine="700"/>
      </w:pPr>
      <w:r>
        <w:t xml:space="preserve"> Инвестор (ин</w:t>
      </w:r>
      <w:r w:rsidRPr="00A66BBA">
        <w:rPr>
          <w:rStyle w:val="1"/>
          <w:u w:val="none"/>
        </w:rPr>
        <w:t>ици</w:t>
      </w:r>
      <w:r>
        <w:t>атор инвестиционного проекта) в целях сокращения сроков реализации инвестиционного проекта, направляет в уполномоченный орган заявку на реализацию инвестиционного проекта на территории муниципального образования «</w:t>
      </w:r>
      <w:r w:rsidR="007C6486">
        <w:t>Темкинский муниципальный округ</w:t>
      </w:r>
      <w:r>
        <w:t>» Смоленской области (далее также - заявка) по форме согласно приложению к настоящему Порядку.</w:t>
      </w:r>
    </w:p>
    <w:p w:rsidR="00BE004A" w:rsidRDefault="00BE004A" w:rsidP="00BE004A">
      <w:pPr>
        <w:pStyle w:val="21"/>
        <w:numPr>
          <w:ilvl w:val="1"/>
          <w:numId w:val="2"/>
        </w:numPr>
        <w:shd w:val="clear" w:color="auto" w:fill="auto"/>
        <w:spacing w:before="0" w:after="0" w:line="322" w:lineRule="exact"/>
        <w:ind w:left="20" w:right="20" w:firstLine="700"/>
      </w:pPr>
      <w:r>
        <w:t xml:space="preserve"> Заявка может быть направлена инвестором (инициатором инвестиционного проекта):</w:t>
      </w:r>
    </w:p>
    <w:p w:rsidR="00BE004A" w:rsidRDefault="00BE004A" w:rsidP="00BE004A">
      <w:pPr>
        <w:pStyle w:val="21"/>
        <w:numPr>
          <w:ilvl w:val="0"/>
          <w:numId w:val="3"/>
        </w:numPr>
        <w:shd w:val="clear" w:color="auto" w:fill="auto"/>
        <w:spacing w:before="0" w:after="0" w:line="322" w:lineRule="exact"/>
        <w:ind w:left="20" w:firstLine="700"/>
      </w:pPr>
      <w:r>
        <w:t xml:space="preserve"> в электронном виде - по адресу: </w:t>
      </w:r>
      <w:hyperlink r:id="rId9" w:history="1">
        <w:r w:rsidR="0027645F" w:rsidRPr="00F448E9">
          <w:rPr>
            <w:rStyle w:val="a3"/>
            <w:lang w:val="en-US" w:bidi="en-US"/>
          </w:rPr>
          <w:t>temkino</w:t>
        </w:r>
        <w:r w:rsidR="0027645F" w:rsidRPr="00F448E9">
          <w:rPr>
            <w:rStyle w:val="a3"/>
            <w:lang w:bidi="en-US"/>
          </w:rPr>
          <w:t>@</w:t>
        </w:r>
        <w:r w:rsidR="0027645F" w:rsidRPr="00F448E9">
          <w:rPr>
            <w:rStyle w:val="a3"/>
            <w:lang w:val="en-US" w:bidi="en-US"/>
          </w:rPr>
          <w:t>admin</w:t>
        </w:r>
        <w:r w:rsidR="0027645F" w:rsidRPr="00F448E9">
          <w:rPr>
            <w:rStyle w:val="a3"/>
            <w:lang w:bidi="en-US"/>
          </w:rPr>
          <w:t>-</w:t>
        </w:r>
        <w:r w:rsidR="0027645F" w:rsidRPr="00F448E9">
          <w:rPr>
            <w:rStyle w:val="a3"/>
            <w:lang w:val="en-US" w:bidi="en-US"/>
          </w:rPr>
          <w:t>smolensk</w:t>
        </w:r>
        <w:r w:rsidR="0027645F" w:rsidRPr="00F448E9">
          <w:rPr>
            <w:rStyle w:val="a3"/>
            <w:lang w:bidi="en-US"/>
          </w:rPr>
          <w:t>.</w:t>
        </w:r>
        <w:r w:rsidR="0027645F" w:rsidRPr="00F448E9">
          <w:rPr>
            <w:rStyle w:val="a3"/>
            <w:lang w:val="en-US" w:bidi="en-US"/>
          </w:rPr>
          <w:t>ru</w:t>
        </w:r>
      </w:hyperlink>
      <w:r>
        <w:rPr>
          <w:lang w:bidi="en-US"/>
        </w:rPr>
        <w:t>;</w:t>
      </w:r>
    </w:p>
    <w:p w:rsidR="00BE004A" w:rsidRDefault="00BE004A" w:rsidP="00BE004A">
      <w:pPr>
        <w:pStyle w:val="21"/>
        <w:numPr>
          <w:ilvl w:val="0"/>
          <w:numId w:val="3"/>
        </w:numPr>
        <w:shd w:val="clear" w:color="auto" w:fill="auto"/>
        <w:spacing w:before="0" w:after="0" w:line="322" w:lineRule="exact"/>
        <w:ind w:left="20" w:right="20" w:firstLine="700"/>
      </w:pPr>
      <w:r>
        <w:t xml:space="preserve"> на бумажном носителе - по адресу местонахождения уполномоченного органа: 21</w:t>
      </w:r>
      <w:r w:rsidR="00A66BBA">
        <w:t>5350</w:t>
      </w:r>
      <w:r>
        <w:t xml:space="preserve">, Смоленская область, </w:t>
      </w:r>
      <w:r w:rsidR="007C6486">
        <w:t>Темкинский муниципальный округ</w:t>
      </w:r>
      <w:r w:rsidR="00A66BBA">
        <w:t xml:space="preserve">, </w:t>
      </w:r>
      <w:proofErr w:type="spellStart"/>
      <w:r w:rsidR="00A66BBA">
        <w:t>с</w:t>
      </w:r>
      <w:proofErr w:type="gramStart"/>
      <w:r>
        <w:t>.</w:t>
      </w:r>
      <w:r w:rsidR="00A66BBA">
        <w:t>Т</w:t>
      </w:r>
      <w:proofErr w:type="gramEnd"/>
      <w:r w:rsidR="00A66BBA">
        <w:t>емкино</w:t>
      </w:r>
      <w:proofErr w:type="spellEnd"/>
      <w:r w:rsidR="00A66BBA">
        <w:t>, ул. Советская</w:t>
      </w:r>
      <w:r>
        <w:t>, д.</w:t>
      </w:r>
      <w:r w:rsidR="00A66BBA">
        <w:t>27</w:t>
      </w:r>
      <w:r>
        <w:t>.</w:t>
      </w:r>
    </w:p>
    <w:p w:rsidR="00BE004A" w:rsidRDefault="00BE004A" w:rsidP="00BE004A">
      <w:pPr>
        <w:pStyle w:val="21"/>
        <w:numPr>
          <w:ilvl w:val="1"/>
          <w:numId w:val="2"/>
        </w:numPr>
        <w:shd w:val="clear" w:color="auto" w:fill="auto"/>
        <w:spacing w:before="0" w:after="0" w:line="322" w:lineRule="exact"/>
        <w:ind w:left="20" w:right="20" w:firstLine="700"/>
      </w:pPr>
      <w:r>
        <w:t xml:space="preserve"> </w:t>
      </w:r>
      <w:proofErr w:type="gramStart"/>
      <w:r>
        <w:t>К заявке по желанию инвестора (инициатора инвестиционного проекта) могут прилагаться материалы (в копиях), обосновывающие объем и направления инвестиций по инвестиционному проекту (договор займа, кредитный договор, договор аренды земельного участка, договор поставки оборудования, договор на строительство объекта, а также другие документы по усмотрению инвестора (инициатора инвестиционного проекта).</w:t>
      </w:r>
      <w:proofErr w:type="gramEnd"/>
    </w:p>
    <w:p w:rsidR="00BE004A" w:rsidRDefault="00BE004A" w:rsidP="00BE004A">
      <w:pPr>
        <w:pStyle w:val="21"/>
        <w:numPr>
          <w:ilvl w:val="1"/>
          <w:numId w:val="2"/>
        </w:numPr>
        <w:shd w:val="clear" w:color="auto" w:fill="auto"/>
        <w:spacing w:before="0" w:after="0" w:line="322" w:lineRule="exact"/>
        <w:ind w:left="20" w:right="20" w:firstLine="700"/>
      </w:pPr>
      <w:r>
        <w:t xml:space="preserve"> Уполномоченный орган в течение двух рабочих дней со дня поступления заявки рассматривает информацию об инвестиционном проекте, указанную в заявке, на предмет соответствия условиям, указанным в пункте 1.3 настоящего Порядка.</w:t>
      </w:r>
    </w:p>
    <w:p w:rsidR="00BE004A" w:rsidRDefault="00BE004A" w:rsidP="00BE004A">
      <w:pPr>
        <w:pStyle w:val="21"/>
        <w:shd w:val="clear" w:color="auto" w:fill="auto"/>
        <w:spacing w:before="0" w:after="0" w:line="322" w:lineRule="exact"/>
        <w:ind w:left="20" w:right="20" w:firstLine="700"/>
      </w:pPr>
      <w:r>
        <w:t>В случае соответствия инвестиционного проекта условиям, указанным в пункте 1.3 настоящего Порядка, уполномоченный орган приступает к проработке иной информации об инвестиционном проекте, содержащейся в заявке.</w:t>
      </w:r>
    </w:p>
    <w:p w:rsidR="00BE004A" w:rsidRDefault="00BE004A" w:rsidP="00BE004A">
      <w:pPr>
        <w:pStyle w:val="21"/>
        <w:shd w:val="clear" w:color="auto" w:fill="auto"/>
        <w:spacing w:before="0" w:after="0" w:line="322" w:lineRule="exact"/>
        <w:ind w:left="20" w:right="20" w:firstLine="700"/>
      </w:pPr>
      <w:r>
        <w:t>В случае несоответствия инвестиционного проекта условиям, указанным в пункте 1.3 настоящего Порядка, уполномоченный орган не рассматривает заявку и возвращает ее и прилагаемые к ней документы инвестору (инициатору инвестиционного проекта).</w:t>
      </w:r>
    </w:p>
    <w:p w:rsidR="00BE004A" w:rsidRDefault="00BE004A" w:rsidP="00BE004A">
      <w:pPr>
        <w:pStyle w:val="21"/>
        <w:numPr>
          <w:ilvl w:val="1"/>
          <w:numId w:val="2"/>
        </w:numPr>
        <w:shd w:val="clear" w:color="auto" w:fill="auto"/>
        <w:spacing w:before="0" w:after="0" w:line="322" w:lineRule="exact"/>
        <w:ind w:left="20" w:right="20" w:firstLine="700"/>
      </w:pPr>
      <w:r>
        <w:t xml:space="preserve"> </w:t>
      </w:r>
      <w:proofErr w:type="gramStart"/>
      <w:r>
        <w:t>Уполномоченный орган в течение пяти рабочих дней по истечении срока, указанного в пункте 2.5 настоящего Порядка, прорабатывает иную информацию об инвестиционном проекте, указанную в заявке, изучает информацию об инвесторе (инициаторе инвестиционного проекта) на предмет наличия опыта работы в Смоленской области и других субъектах Российской Федерации, его деловой репутации, информацию о вероятных воздействиях результатов реализации инвестиционного проекта на развитие территории муниципального</w:t>
      </w:r>
      <w:proofErr w:type="gramEnd"/>
      <w:r>
        <w:t xml:space="preserve"> образования «</w:t>
      </w:r>
      <w:r w:rsidR="007C6486">
        <w:t>Темкинский муниципальный округ</w:t>
      </w:r>
      <w:r>
        <w:t>» Смоленской области на предмет наличия социальных и экологических рисков.</w:t>
      </w:r>
    </w:p>
    <w:p w:rsidR="00BE004A" w:rsidRDefault="00BE004A" w:rsidP="00BE004A">
      <w:pPr>
        <w:pStyle w:val="21"/>
        <w:shd w:val="clear" w:color="auto" w:fill="auto"/>
        <w:spacing w:before="0" w:after="0" w:line="322" w:lineRule="exact"/>
        <w:ind w:right="20" w:firstLine="700"/>
      </w:pPr>
      <w:proofErr w:type="gramStart"/>
      <w:r>
        <w:t>Для комплексного изучения информации об инвестиционном проекте, инвесторе (инициаторе инвестиционного проекте) уполномоченный орган при отсутствии в его распоряжении соответствующей информации запрашивает ее у инвестора (инициатора инвестиционного проекта), а также в органах исполнительной власти Смоленской области в соответствии с отраслевой принадлежностью инвестиционного проекта, в территориальных органах федеральных органов исполнительной власти и в организациях.</w:t>
      </w:r>
      <w:proofErr w:type="gramEnd"/>
    </w:p>
    <w:p w:rsidR="00BE004A" w:rsidRDefault="00BE004A" w:rsidP="0027645F">
      <w:pPr>
        <w:pStyle w:val="21"/>
        <w:numPr>
          <w:ilvl w:val="1"/>
          <w:numId w:val="2"/>
        </w:numPr>
        <w:shd w:val="clear" w:color="auto" w:fill="auto"/>
        <w:tabs>
          <w:tab w:val="left" w:pos="1944"/>
          <w:tab w:val="center" w:pos="4349"/>
          <w:tab w:val="center" w:pos="5808"/>
          <w:tab w:val="right" w:pos="10186"/>
        </w:tabs>
        <w:spacing w:before="0" w:after="0" w:line="322" w:lineRule="exact"/>
        <w:ind w:right="20" w:firstLine="700"/>
      </w:pPr>
      <w:r>
        <w:t xml:space="preserve"> </w:t>
      </w:r>
      <w:proofErr w:type="gramStart"/>
      <w:r>
        <w:t>В случае положительного результата проведенного анализа информации об инвестиционном проекте, инвесторе (инициаторе инвестиционного проекта), указанной в</w:t>
      </w:r>
      <w:r w:rsidR="00BC0382">
        <w:t xml:space="preserve"> пункте 2.6 настоящего</w:t>
      </w:r>
      <w:r w:rsidR="00BC0382">
        <w:tab/>
        <w:t xml:space="preserve"> Порядка, </w:t>
      </w:r>
      <w:r>
        <w:t>уполномоченный орган по</w:t>
      </w:r>
      <w:r w:rsidR="00BC0382">
        <w:t xml:space="preserve"> </w:t>
      </w:r>
      <w:r>
        <w:t>согласованию</w:t>
      </w:r>
      <w:r>
        <w:tab/>
      </w:r>
      <w:r w:rsidR="00BC0382">
        <w:t xml:space="preserve">  </w:t>
      </w:r>
      <w:r>
        <w:t xml:space="preserve">с </w:t>
      </w:r>
      <w:r w:rsidR="00BC0382">
        <w:lastRenderedPageBreak/>
        <w:t xml:space="preserve">заместителем Главы </w:t>
      </w:r>
      <w:r>
        <w:t>муниципального образования</w:t>
      </w:r>
      <w:r w:rsidR="0027645F" w:rsidRPr="0027645F">
        <w:t xml:space="preserve"> </w:t>
      </w:r>
      <w:r>
        <w:t>«</w:t>
      </w:r>
      <w:r w:rsidR="007C6486">
        <w:t>Темкинский муниципальный округ</w:t>
      </w:r>
      <w:r>
        <w:t>» Смоленской области, в течение двух рабочих дней принимает решение о сопровождении инвестиционного проекта на территории мун</w:t>
      </w:r>
      <w:r w:rsidRPr="00BC0382">
        <w:rPr>
          <w:rStyle w:val="1"/>
          <w:u w:val="none"/>
        </w:rPr>
        <w:t>ици</w:t>
      </w:r>
      <w:r>
        <w:t>пального образования «</w:t>
      </w:r>
      <w:r w:rsidR="007C6486">
        <w:t>Темкинский муниципальный округ</w:t>
      </w:r>
      <w:r>
        <w:t>» Смоленской области.</w:t>
      </w:r>
      <w:proofErr w:type="gramEnd"/>
    </w:p>
    <w:p w:rsidR="00BE004A" w:rsidRDefault="00BE004A" w:rsidP="0027645F">
      <w:pPr>
        <w:pStyle w:val="21"/>
        <w:shd w:val="clear" w:color="auto" w:fill="auto"/>
        <w:tabs>
          <w:tab w:val="left" w:pos="1944"/>
          <w:tab w:val="center" w:pos="4349"/>
          <w:tab w:val="center" w:pos="5808"/>
          <w:tab w:val="right" w:pos="10186"/>
        </w:tabs>
        <w:spacing w:before="0" w:after="0" w:line="322" w:lineRule="exact"/>
        <w:ind w:right="20" w:firstLine="700"/>
      </w:pPr>
      <w:proofErr w:type="gramStart"/>
      <w:r>
        <w:t>В случае отрицательного результата проведенного анализа информации об инвестиционном проекте, инвесторе (инициаторе инвест</w:t>
      </w:r>
      <w:r w:rsidR="0027645F">
        <w:t>иционного проекта), указанной в</w:t>
      </w:r>
      <w:r w:rsidR="0027645F" w:rsidRPr="0027645F">
        <w:t xml:space="preserve"> </w:t>
      </w:r>
      <w:r w:rsidR="00BC0382">
        <w:t xml:space="preserve">пункте 2.6 настоящего </w:t>
      </w:r>
      <w:r>
        <w:t>Порядка,</w:t>
      </w:r>
      <w:r>
        <w:tab/>
        <w:t>уполномоченный орган по</w:t>
      </w:r>
      <w:r w:rsidR="0027645F" w:rsidRPr="0027645F">
        <w:t xml:space="preserve"> </w:t>
      </w:r>
      <w:r w:rsidR="0027645F">
        <w:t>согласованию</w:t>
      </w:r>
      <w:r w:rsidR="0027645F" w:rsidRPr="0027645F">
        <w:t xml:space="preserve"> </w:t>
      </w:r>
      <w:r>
        <w:t xml:space="preserve">с </w:t>
      </w:r>
      <w:r w:rsidR="0027645F" w:rsidRPr="0027645F">
        <w:t xml:space="preserve"> </w:t>
      </w:r>
      <w:r w:rsidR="00BC0382">
        <w:t xml:space="preserve">заместителем </w:t>
      </w:r>
      <w:r>
        <w:t>Главы</w:t>
      </w:r>
      <w:r w:rsidR="0027645F" w:rsidRPr="0027645F">
        <w:t xml:space="preserve"> </w:t>
      </w:r>
      <w:r>
        <w:t>муниципального образования</w:t>
      </w:r>
      <w:r w:rsidR="0027645F" w:rsidRPr="0027645F">
        <w:t xml:space="preserve"> </w:t>
      </w:r>
      <w:r>
        <w:t>«</w:t>
      </w:r>
      <w:r w:rsidR="007C6486">
        <w:t>Темкинский муниципальный округ</w:t>
      </w:r>
      <w:r>
        <w:t>» Смоленской области, в течение двух рабочих дней принимает решение об отказе в сопровождении инвестиционного проекта на территории муниципального образования «</w:t>
      </w:r>
      <w:r w:rsidR="007C6486">
        <w:t>Темкинский муниципальный округ</w:t>
      </w:r>
      <w:r>
        <w:t>» Смоленской области.</w:t>
      </w:r>
      <w:proofErr w:type="gramEnd"/>
      <w:r>
        <w:t xml:space="preserve"> Данное решение оформляется протоколом.</w:t>
      </w:r>
    </w:p>
    <w:p w:rsidR="00BE004A" w:rsidRDefault="00BE004A" w:rsidP="00BE004A">
      <w:pPr>
        <w:pStyle w:val="21"/>
        <w:numPr>
          <w:ilvl w:val="1"/>
          <w:numId w:val="2"/>
        </w:numPr>
        <w:shd w:val="clear" w:color="auto" w:fill="auto"/>
        <w:spacing w:before="0" w:after="0" w:line="322" w:lineRule="exact"/>
        <w:ind w:right="20" w:firstLine="700"/>
      </w:pPr>
      <w:r>
        <w:t xml:space="preserve"> Уполномоченный орган в течение двух рабочих дней с момента принятия решения о предоставлении инвестору (инициатору инвестиционного проекта) сопровождения инвестиционного проекта направляет инвестору (инициатору инвестиционного проекта) информацию о положительном решении уполномоченного органа, определяет куратора инвестиционного проекта и сообщает контактные данные куратора инвестиционного проекта.</w:t>
      </w:r>
    </w:p>
    <w:p w:rsidR="00BE004A" w:rsidRDefault="00BE004A" w:rsidP="00BE004A">
      <w:pPr>
        <w:pStyle w:val="21"/>
        <w:shd w:val="clear" w:color="auto" w:fill="auto"/>
        <w:spacing w:before="0" w:after="0" w:line="322" w:lineRule="exact"/>
        <w:ind w:right="20" w:firstLine="700"/>
      </w:pPr>
      <w:r>
        <w:t>В случае принятия решения об отказе в предоставлении инвестору (инициатору инвестиционного проекта) сопровождения инвестиционного проекта уполномоченный орган в течение двух дней с момента принятия решения направляет инвестору (инициатору инвестиционного проекта) выписку из протокола об отказе в сопровождении инвестиционного проекта с обоснованием причин отказа.</w:t>
      </w:r>
    </w:p>
    <w:p w:rsidR="00BE004A" w:rsidRDefault="00BE004A" w:rsidP="00BE004A">
      <w:pPr>
        <w:pStyle w:val="21"/>
        <w:numPr>
          <w:ilvl w:val="1"/>
          <w:numId w:val="2"/>
        </w:numPr>
        <w:shd w:val="clear" w:color="auto" w:fill="auto"/>
        <w:spacing w:before="0" w:after="0" w:line="322" w:lineRule="exact"/>
        <w:ind w:right="20" w:firstLine="700"/>
      </w:pPr>
      <w:r>
        <w:t xml:space="preserve"> Уполномоченный орган ежеквартально в срок до 20 числа месяца, следующего за отчетным периодом, представляет в Департамент инвестиционного развития Смоленской области информацию о ходе сопровождения инвестиционного проекта.</w:t>
      </w:r>
    </w:p>
    <w:p w:rsidR="00BE004A" w:rsidRDefault="00BE004A" w:rsidP="00BE004A">
      <w:pPr>
        <w:pStyle w:val="21"/>
        <w:numPr>
          <w:ilvl w:val="1"/>
          <w:numId w:val="2"/>
        </w:numPr>
        <w:shd w:val="clear" w:color="auto" w:fill="auto"/>
        <w:spacing w:before="0" w:after="0" w:line="322" w:lineRule="exact"/>
        <w:ind w:right="20" w:firstLine="700"/>
      </w:pPr>
      <w:r>
        <w:t xml:space="preserve"> Механизм сопровождения инвестиционного проекта разрабатывается куратором инвестиционного проекта совместно с инвестором (инициатором инвестиционного проекта).</w:t>
      </w:r>
    </w:p>
    <w:p w:rsidR="00BE004A" w:rsidRDefault="00BE004A" w:rsidP="00BE004A">
      <w:pPr>
        <w:pStyle w:val="21"/>
        <w:numPr>
          <w:ilvl w:val="1"/>
          <w:numId w:val="2"/>
        </w:numPr>
        <w:shd w:val="clear" w:color="auto" w:fill="auto"/>
        <w:spacing w:before="0" w:after="0" w:line="322" w:lineRule="exact"/>
        <w:ind w:right="20" w:firstLine="700"/>
      </w:pPr>
      <w:r>
        <w:t xml:space="preserve"> В ходе сопровождения инвестиционного проекта куратор инвестиционного проекта оказывает инвестору (инициатору инвестиционного проекта) поддержку в формах, указанных в пункте 2.1 настоящего Порядка.</w:t>
      </w:r>
    </w:p>
    <w:p w:rsidR="00BE004A" w:rsidRDefault="00BE004A" w:rsidP="00BE004A">
      <w:pPr>
        <w:pStyle w:val="21"/>
        <w:shd w:val="clear" w:color="auto" w:fill="auto"/>
        <w:spacing w:before="0" w:after="0" w:line="322" w:lineRule="exact"/>
        <w:ind w:left="20" w:right="20" w:firstLine="700"/>
      </w:pPr>
      <w:r>
        <w:t>При необходимости по согласованию с инвестором (инициатором инвестиционного проекта) уполномоченный орган организует заседание проектной команды.</w:t>
      </w:r>
    </w:p>
    <w:p w:rsidR="00BE004A" w:rsidRDefault="00BE004A" w:rsidP="00BE004A">
      <w:pPr>
        <w:pStyle w:val="21"/>
        <w:numPr>
          <w:ilvl w:val="1"/>
          <w:numId w:val="2"/>
        </w:numPr>
        <w:shd w:val="clear" w:color="auto" w:fill="auto"/>
        <w:spacing w:before="0" w:after="0" w:line="322" w:lineRule="exact"/>
        <w:ind w:left="20" w:right="20" w:firstLine="700"/>
      </w:pPr>
      <w:r>
        <w:t xml:space="preserve"> После принятия решения о предоставлении инвестору (инициатору инвестиционного проекта) государственной поддержки инвестиционной деятельности в форме сопровождения инвестиционного проекта уполномоченный орган включает инвестиционный проект в реестр инвестиционных проектов, находящихся на сопровождении в уполномоченном органе.</w:t>
      </w:r>
    </w:p>
    <w:p w:rsidR="00BE004A" w:rsidRDefault="00BE004A" w:rsidP="00BE004A">
      <w:pPr>
        <w:pStyle w:val="21"/>
        <w:numPr>
          <w:ilvl w:val="1"/>
          <w:numId w:val="2"/>
        </w:numPr>
        <w:shd w:val="clear" w:color="auto" w:fill="auto"/>
        <w:spacing w:before="0" w:after="0" w:line="322" w:lineRule="exact"/>
        <w:ind w:left="20" w:right="20" w:firstLine="700"/>
      </w:pPr>
      <w:r>
        <w:t xml:space="preserve"> Сроком завершения сопровождения инвестиционного проекта является утверждение уполномоченным органом совместного решения куратора инвестиционного проекта и инвестора (инициатора инвестиционного проекта) о прекращении работы в связи с завершением инвестиционного проекта или отсутствием необходимости его дальнейшего сопровождения.</w:t>
      </w:r>
    </w:p>
    <w:p w:rsidR="00BE004A" w:rsidRDefault="00BE004A" w:rsidP="00BE004A">
      <w:pPr>
        <w:pStyle w:val="21"/>
        <w:numPr>
          <w:ilvl w:val="1"/>
          <w:numId w:val="2"/>
        </w:numPr>
        <w:shd w:val="clear" w:color="auto" w:fill="auto"/>
        <w:spacing w:before="0" w:after="0" w:line="322" w:lineRule="exact"/>
        <w:ind w:left="20" w:right="20" w:firstLine="700"/>
      </w:pPr>
      <w:r>
        <w:t xml:space="preserve"> Уполномоченный орган принимает решение об исключении инвестиционного проекта из реестра инвестиционных проектов, находящихся на </w:t>
      </w:r>
      <w:r>
        <w:lastRenderedPageBreak/>
        <w:t>сопровождении в уполномоченном органе, по следующим основаниям:</w:t>
      </w:r>
    </w:p>
    <w:p w:rsidR="00BE004A" w:rsidRDefault="00BE004A" w:rsidP="00BE004A">
      <w:pPr>
        <w:pStyle w:val="21"/>
        <w:numPr>
          <w:ilvl w:val="0"/>
          <w:numId w:val="3"/>
        </w:numPr>
        <w:shd w:val="clear" w:color="auto" w:fill="auto"/>
        <w:spacing w:before="0" w:after="0" w:line="322" w:lineRule="exact"/>
        <w:ind w:left="20" w:firstLine="700"/>
      </w:pPr>
      <w:r>
        <w:t xml:space="preserve"> по заявлению инвестора;</w:t>
      </w:r>
    </w:p>
    <w:p w:rsidR="00BE004A" w:rsidRDefault="00BE004A" w:rsidP="00BE004A">
      <w:pPr>
        <w:pStyle w:val="21"/>
        <w:numPr>
          <w:ilvl w:val="0"/>
          <w:numId w:val="3"/>
        </w:numPr>
        <w:shd w:val="clear" w:color="auto" w:fill="auto"/>
        <w:spacing w:before="0" w:after="0" w:line="322" w:lineRule="exact"/>
        <w:ind w:left="20" w:firstLine="700"/>
      </w:pPr>
      <w:r>
        <w:t xml:space="preserve"> при ликвидации инвестора;</w:t>
      </w:r>
    </w:p>
    <w:p w:rsidR="00BE004A" w:rsidRDefault="00BE004A" w:rsidP="00BE004A">
      <w:pPr>
        <w:pStyle w:val="21"/>
        <w:numPr>
          <w:ilvl w:val="0"/>
          <w:numId w:val="3"/>
        </w:numPr>
        <w:shd w:val="clear" w:color="auto" w:fill="auto"/>
        <w:spacing w:before="0" w:after="0" w:line="322" w:lineRule="exact"/>
        <w:ind w:left="20" w:right="20" w:firstLine="700"/>
      </w:pPr>
      <w:r>
        <w:t xml:space="preserve"> при завершении реализации инвестиционного проекта или отсутствии необходимости его дальнейшего сопровождения.</w:t>
      </w:r>
    </w:p>
    <w:p w:rsidR="00BE004A" w:rsidRDefault="00BE004A" w:rsidP="00BE004A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56FF7" w:rsidRDefault="00F56FF7" w:rsidP="00BE004A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56FF7" w:rsidRDefault="00F56FF7" w:rsidP="00BE004A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56FF7" w:rsidRDefault="00F56FF7" w:rsidP="00BE004A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56FF7" w:rsidRDefault="00F56FF7" w:rsidP="00BE004A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56FF7" w:rsidRDefault="00F56FF7" w:rsidP="00BE004A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56FF7" w:rsidRDefault="00F56FF7" w:rsidP="00BE004A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56FF7" w:rsidRDefault="00F56FF7" w:rsidP="00BE004A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56FF7" w:rsidRDefault="00F56FF7" w:rsidP="00BE004A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56FF7" w:rsidRDefault="00F56FF7" w:rsidP="00BE004A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56FF7" w:rsidRDefault="00F56FF7" w:rsidP="00BE004A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56FF7" w:rsidRDefault="00F56FF7" w:rsidP="00BE004A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56FF7" w:rsidRDefault="00F56FF7" w:rsidP="00BE004A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56FF7" w:rsidRDefault="00F56FF7" w:rsidP="00BE004A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56FF7" w:rsidRDefault="00F56FF7" w:rsidP="00BE004A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56FF7" w:rsidRDefault="00F56FF7" w:rsidP="00BE004A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56FF7" w:rsidRDefault="00F56FF7" w:rsidP="00BE004A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56FF7" w:rsidRDefault="00F56FF7" w:rsidP="00BE004A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56FF7" w:rsidRDefault="00F56FF7" w:rsidP="00BE004A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56FF7" w:rsidRDefault="00F56FF7" w:rsidP="00BE004A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56FF7" w:rsidRDefault="00F56FF7" w:rsidP="00BE004A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56FF7" w:rsidRDefault="00F56FF7" w:rsidP="00BE004A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56FF7" w:rsidRDefault="00F56FF7" w:rsidP="00BE004A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56FF7" w:rsidRDefault="00F56FF7" w:rsidP="00BE004A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56FF7" w:rsidRDefault="00F56FF7" w:rsidP="00BE004A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56FF7" w:rsidRDefault="00F56FF7" w:rsidP="00BE004A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56FF7" w:rsidRDefault="00F56FF7" w:rsidP="00BE004A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56FF7" w:rsidRDefault="00F56FF7" w:rsidP="00BE004A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56FF7" w:rsidRDefault="00F56FF7" w:rsidP="00BE004A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56FF7" w:rsidRDefault="00F56FF7" w:rsidP="00BE004A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56FF7" w:rsidRDefault="00F56FF7" w:rsidP="00BE004A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56FF7" w:rsidRDefault="00F56FF7" w:rsidP="00BE004A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56FF7" w:rsidRDefault="00F56FF7" w:rsidP="00BE004A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56FF7" w:rsidRDefault="00F56FF7" w:rsidP="00BE004A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56FF7" w:rsidRDefault="00F56FF7" w:rsidP="00BE004A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56FF7" w:rsidRDefault="00F56FF7" w:rsidP="00BE004A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56FF7" w:rsidRDefault="00F56FF7" w:rsidP="00BE004A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56FF7" w:rsidRDefault="00F56FF7" w:rsidP="00BE004A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56FF7" w:rsidRDefault="00F56FF7" w:rsidP="00BE004A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111A4F" w:rsidRDefault="00111A4F" w:rsidP="0027645F">
      <w:pPr>
        <w:pStyle w:val="21"/>
        <w:shd w:val="clear" w:color="auto" w:fill="auto"/>
        <w:spacing w:before="0" w:after="0" w:line="322" w:lineRule="exact"/>
        <w:ind w:left="5240"/>
      </w:pPr>
    </w:p>
    <w:p w:rsidR="00111A4F" w:rsidRDefault="00111A4F" w:rsidP="0027645F">
      <w:pPr>
        <w:pStyle w:val="21"/>
        <w:shd w:val="clear" w:color="auto" w:fill="auto"/>
        <w:spacing w:before="0" w:after="0" w:line="322" w:lineRule="exact"/>
        <w:ind w:left="5240"/>
      </w:pPr>
    </w:p>
    <w:p w:rsidR="00111A4F" w:rsidRDefault="00111A4F" w:rsidP="0027645F">
      <w:pPr>
        <w:pStyle w:val="21"/>
        <w:shd w:val="clear" w:color="auto" w:fill="auto"/>
        <w:spacing w:before="0" w:after="0" w:line="322" w:lineRule="exact"/>
        <w:ind w:left="5240"/>
      </w:pPr>
    </w:p>
    <w:p w:rsidR="00111A4F" w:rsidRDefault="00111A4F" w:rsidP="0027645F">
      <w:pPr>
        <w:pStyle w:val="21"/>
        <w:shd w:val="clear" w:color="auto" w:fill="auto"/>
        <w:spacing w:before="0" w:after="0" w:line="322" w:lineRule="exact"/>
        <w:ind w:left="5240"/>
      </w:pPr>
    </w:p>
    <w:p w:rsidR="00BE004A" w:rsidRDefault="00BE004A" w:rsidP="0027645F">
      <w:pPr>
        <w:pStyle w:val="21"/>
        <w:shd w:val="clear" w:color="auto" w:fill="auto"/>
        <w:spacing w:before="0" w:after="0" w:line="322" w:lineRule="exact"/>
        <w:ind w:left="5240"/>
      </w:pPr>
      <w:r>
        <w:lastRenderedPageBreak/>
        <w:t>Приложение</w:t>
      </w:r>
      <w:r w:rsidR="0027645F" w:rsidRPr="0027645F">
        <w:t xml:space="preserve"> </w:t>
      </w:r>
      <w:r w:rsidR="0027645F">
        <w:t>к</w:t>
      </w:r>
      <w:r w:rsidR="0027645F">
        <w:tab/>
        <w:t>Порядку</w:t>
      </w:r>
      <w:r w:rsidR="0027645F" w:rsidRPr="003F339C">
        <w:t xml:space="preserve"> </w:t>
      </w:r>
      <w:r>
        <w:t>взаимодействия</w:t>
      </w:r>
    </w:p>
    <w:p w:rsidR="00BE004A" w:rsidRPr="003F339C" w:rsidRDefault="0027645F" w:rsidP="003F339C">
      <w:pPr>
        <w:pStyle w:val="21"/>
        <w:shd w:val="clear" w:color="auto" w:fill="auto"/>
        <w:tabs>
          <w:tab w:val="right" w:pos="10331"/>
        </w:tabs>
        <w:spacing w:before="0" w:after="0" w:line="322" w:lineRule="exact"/>
        <w:ind w:left="5240"/>
      </w:pPr>
      <w:r>
        <w:t>Администрации</w:t>
      </w:r>
      <w:r w:rsidRPr="0027645F">
        <w:t xml:space="preserve"> </w:t>
      </w:r>
      <w:r w:rsidR="00BE004A">
        <w:t>муниципального</w:t>
      </w:r>
      <w:r w:rsidR="003F339C" w:rsidRPr="003F339C">
        <w:t xml:space="preserve"> </w:t>
      </w:r>
      <w:r w:rsidR="00BE004A">
        <w:t>образования «</w:t>
      </w:r>
      <w:r w:rsidR="007C6486">
        <w:t>Темкинский муниципальный округ</w:t>
      </w:r>
      <w:r w:rsidR="00BE004A">
        <w:t>» Смоленской области с субъектами инвестиционно</w:t>
      </w:r>
      <w:r w:rsidR="003F339C">
        <w:t>й деятельности по сопровождению</w:t>
      </w:r>
      <w:r w:rsidR="003F339C" w:rsidRPr="003F339C">
        <w:t xml:space="preserve"> </w:t>
      </w:r>
      <w:r w:rsidR="00BE004A">
        <w:t>инвестиционных</w:t>
      </w:r>
      <w:r w:rsidR="003F339C" w:rsidRPr="003F339C">
        <w:t xml:space="preserve"> </w:t>
      </w:r>
      <w:r w:rsidR="00BE004A">
        <w:t>проектов на территории муниципального образования «</w:t>
      </w:r>
      <w:r w:rsidR="007C6486">
        <w:t>Темкинский муниципальный округ</w:t>
      </w:r>
      <w:r w:rsidR="00BE004A">
        <w:t>» Смоленской области</w:t>
      </w:r>
    </w:p>
    <w:p w:rsidR="003F339C" w:rsidRPr="003F339C" w:rsidRDefault="003F339C" w:rsidP="003F339C">
      <w:pPr>
        <w:pStyle w:val="21"/>
        <w:shd w:val="clear" w:color="auto" w:fill="auto"/>
        <w:tabs>
          <w:tab w:val="right" w:pos="10331"/>
        </w:tabs>
        <w:spacing w:before="0" w:after="0" w:line="322" w:lineRule="exact"/>
        <w:ind w:left="5240" w:right="140"/>
      </w:pPr>
    </w:p>
    <w:p w:rsidR="00BE004A" w:rsidRDefault="00BE004A" w:rsidP="00BE004A">
      <w:pPr>
        <w:pStyle w:val="21"/>
        <w:shd w:val="clear" w:color="auto" w:fill="auto"/>
        <w:spacing w:before="0" w:after="248" w:line="260" w:lineRule="exact"/>
        <w:ind w:right="140"/>
        <w:jc w:val="right"/>
      </w:pPr>
      <w:r>
        <w:t>Форма</w:t>
      </w:r>
    </w:p>
    <w:p w:rsidR="00BE004A" w:rsidRDefault="00BE004A" w:rsidP="00BE004A">
      <w:pPr>
        <w:pStyle w:val="30"/>
        <w:shd w:val="clear" w:color="auto" w:fill="auto"/>
        <w:spacing w:before="0"/>
        <w:ind w:left="5100"/>
      </w:pPr>
      <w:r>
        <w:t>ЗАЯВКА</w:t>
      </w:r>
    </w:p>
    <w:p w:rsidR="00BE004A" w:rsidRDefault="00BE004A" w:rsidP="00BE004A">
      <w:pPr>
        <w:pStyle w:val="30"/>
        <w:shd w:val="clear" w:color="auto" w:fill="auto"/>
        <w:spacing w:before="0" w:after="184"/>
        <w:jc w:val="center"/>
      </w:pPr>
      <w:r>
        <w:t>на реализацию инвестиционного проекта на территории муниципального образования «</w:t>
      </w:r>
      <w:r w:rsidR="007C6486">
        <w:t>Темкинский муниципальный округ</w:t>
      </w:r>
      <w:r>
        <w:t>» Смоленской области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66"/>
        <w:gridCol w:w="2674"/>
      </w:tblGrid>
      <w:tr w:rsidR="00BE004A" w:rsidTr="00BE004A">
        <w:trPr>
          <w:trHeight w:val="370"/>
          <w:jc w:val="center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004A" w:rsidRDefault="00BE004A">
            <w:pPr>
              <w:pStyle w:val="21"/>
              <w:framePr w:w="10440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  <w:rPr>
                <w:lang w:bidi="ru-RU"/>
              </w:rPr>
            </w:pPr>
            <w:r>
              <w:rPr>
                <w:rStyle w:val="11pt"/>
              </w:rPr>
              <w:t>Название инвестиционного проекта</w:t>
            </w:r>
          </w:p>
        </w:tc>
      </w:tr>
      <w:tr w:rsidR="00BE004A" w:rsidTr="00BE004A">
        <w:trPr>
          <w:trHeight w:val="413"/>
          <w:jc w:val="center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004A" w:rsidRDefault="00BE004A">
            <w:pPr>
              <w:pStyle w:val="21"/>
              <w:framePr w:w="10440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  <w:rPr>
                <w:lang w:bidi="ru-RU"/>
              </w:rPr>
            </w:pPr>
            <w:r>
              <w:rPr>
                <w:rStyle w:val="11pt"/>
              </w:rPr>
              <w:t>Краткое описание инвестиционного проекта</w:t>
            </w:r>
          </w:p>
        </w:tc>
      </w:tr>
      <w:tr w:rsidR="00BE004A" w:rsidTr="00BE004A">
        <w:trPr>
          <w:trHeight w:hRule="exact" w:val="475"/>
          <w:jc w:val="center"/>
        </w:trPr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004A" w:rsidRDefault="00BE004A">
            <w:pPr>
              <w:pStyle w:val="21"/>
              <w:framePr w:w="10440" w:wrap="notBeside" w:vAnchor="text" w:hAnchor="text" w:xAlign="center" w:y="1"/>
              <w:shd w:val="clear" w:color="auto" w:fill="auto"/>
              <w:spacing w:before="0" w:after="0" w:line="220" w:lineRule="exact"/>
              <w:rPr>
                <w:lang w:bidi="ru-RU"/>
              </w:rPr>
            </w:pPr>
            <w:r>
              <w:rPr>
                <w:rStyle w:val="11pt"/>
              </w:rPr>
              <w:t>Основная идея и экономическое обоснование инвестиционного проекта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E004A" w:rsidRDefault="00BE004A">
            <w:pPr>
              <w:framePr w:w="104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004A" w:rsidTr="00BE004A">
        <w:trPr>
          <w:trHeight w:hRule="exact" w:val="408"/>
          <w:jc w:val="center"/>
        </w:trPr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E004A" w:rsidRDefault="00BE004A">
            <w:pPr>
              <w:pStyle w:val="21"/>
              <w:framePr w:w="10440" w:wrap="notBeside" w:vAnchor="text" w:hAnchor="text" w:xAlign="center" w:y="1"/>
              <w:shd w:val="clear" w:color="auto" w:fill="auto"/>
              <w:spacing w:before="0" w:after="0" w:line="220" w:lineRule="exact"/>
              <w:rPr>
                <w:lang w:bidi="ru-RU"/>
              </w:rPr>
            </w:pPr>
            <w:r>
              <w:rPr>
                <w:rStyle w:val="11pt"/>
              </w:rPr>
              <w:t>Отрасль экономики, вид деятельности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E004A" w:rsidRDefault="00BE004A">
            <w:pPr>
              <w:framePr w:w="104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004A" w:rsidTr="00BE004A">
        <w:trPr>
          <w:trHeight w:hRule="exact" w:val="470"/>
          <w:jc w:val="center"/>
        </w:trPr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E004A" w:rsidRDefault="00BE004A">
            <w:pPr>
              <w:pStyle w:val="21"/>
              <w:framePr w:w="10440" w:wrap="notBeside" w:vAnchor="text" w:hAnchor="text" w:xAlign="center" w:y="1"/>
              <w:shd w:val="clear" w:color="auto" w:fill="auto"/>
              <w:spacing w:before="0" w:after="0" w:line="220" w:lineRule="exact"/>
              <w:rPr>
                <w:lang w:bidi="ru-RU"/>
              </w:rPr>
            </w:pPr>
            <w:r>
              <w:rPr>
                <w:rStyle w:val="11pt"/>
              </w:rPr>
              <w:t>Партнеры (</w:t>
            </w:r>
            <w:proofErr w:type="spellStart"/>
            <w:r>
              <w:rPr>
                <w:rStyle w:val="11pt"/>
              </w:rPr>
              <w:t>соинвесторы</w:t>
            </w:r>
            <w:proofErr w:type="spellEnd"/>
            <w:r>
              <w:rPr>
                <w:rStyle w:val="11pt"/>
              </w:rPr>
              <w:t>, заказчики и т.д.)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E004A" w:rsidRDefault="00BE004A">
            <w:pPr>
              <w:framePr w:w="104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004A" w:rsidTr="00BE004A">
        <w:trPr>
          <w:trHeight w:hRule="exact" w:val="466"/>
          <w:jc w:val="center"/>
        </w:trPr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E004A" w:rsidRDefault="00BE004A">
            <w:pPr>
              <w:pStyle w:val="21"/>
              <w:framePr w:w="10440" w:wrap="notBeside" w:vAnchor="text" w:hAnchor="text" w:xAlign="center" w:y="1"/>
              <w:shd w:val="clear" w:color="auto" w:fill="auto"/>
              <w:spacing w:before="0" w:after="0" w:line="220" w:lineRule="exact"/>
              <w:rPr>
                <w:lang w:bidi="ru-RU"/>
              </w:rPr>
            </w:pPr>
            <w:r>
              <w:rPr>
                <w:rStyle w:val="11pt"/>
              </w:rPr>
              <w:t>Планируемое количество рабочих мест (человек)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E004A" w:rsidRDefault="00BE004A">
            <w:pPr>
              <w:framePr w:w="104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004A" w:rsidTr="00BE004A">
        <w:trPr>
          <w:trHeight w:hRule="exact" w:val="566"/>
          <w:jc w:val="center"/>
        </w:trPr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E004A" w:rsidRDefault="00BE004A">
            <w:pPr>
              <w:pStyle w:val="21"/>
              <w:framePr w:w="10440" w:wrap="notBeside" w:vAnchor="text" w:hAnchor="text" w:xAlign="center" w:y="1"/>
              <w:shd w:val="clear" w:color="auto" w:fill="auto"/>
              <w:spacing w:before="0" w:after="0" w:line="274" w:lineRule="exact"/>
              <w:rPr>
                <w:lang w:bidi="ru-RU"/>
              </w:rPr>
            </w:pPr>
            <w:r>
              <w:rPr>
                <w:rStyle w:val="11pt"/>
              </w:rPr>
              <w:t>Планируемая среднемесячная заработная плата работников на объекте инвестиционной деятельности (руб.)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E004A" w:rsidRDefault="00BE004A">
            <w:pPr>
              <w:framePr w:w="104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004A" w:rsidTr="00BE004A">
        <w:trPr>
          <w:trHeight w:hRule="exact" w:val="835"/>
          <w:jc w:val="center"/>
        </w:trPr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E004A" w:rsidRDefault="00BE004A">
            <w:pPr>
              <w:pStyle w:val="21"/>
              <w:framePr w:w="10440" w:wrap="notBeside" w:vAnchor="text" w:hAnchor="text" w:xAlign="center" w:y="1"/>
              <w:shd w:val="clear" w:color="auto" w:fill="auto"/>
              <w:spacing w:before="0" w:after="0" w:line="278" w:lineRule="exact"/>
              <w:rPr>
                <w:lang w:bidi="ru-RU"/>
              </w:rPr>
            </w:pPr>
            <w:proofErr w:type="gramStart"/>
            <w:r>
              <w:rPr>
                <w:rStyle w:val="11pt"/>
              </w:rPr>
              <w:t xml:space="preserve">Стадия реализации инвестиционного проекта (бизнес-план, </w:t>
            </w:r>
            <w:proofErr w:type="spellStart"/>
            <w:r>
              <w:rPr>
                <w:rStyle w:val="11pt"/>
              </w:rPr>
              <w:t>технико</w:t>
            </w:r>
            <w:r>
              <w:rPr>
                <w:rStyle w:val="11pt"/>
              </w:rPr>
              <w:softHyphen/>
              <w:t>экономическое</w:t>
            </w:r>
            <w:proofErr w:type="spellEnd"/>
            <w:r>
              <w:rPr>
                <w:rStyle w:val="11pt"/>
              </w:rPr>
              <w:t xml:space="preserve"> обоснование, проектно-сметная документация, другое (указать)</w:t>
            </w:r>
            <w:proofErr w:type="gramEnd"/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E004A" w:rsidRDefault="00BE004A">
            <w:pPr>
              <w:framePr w:w="104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004A" w:rsidTr="00BE004A">
        <w:trPr>
          <w:trHeight w:hRule="exact" w:val="475"/>
          <w:jc w:val="center"/>
        </w:trPr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004A" w:rsidRDefault="00BE004A">
            <w:pPr>
              <w:pStyle w:val="21"/>
              <w:framePr w:w="10440" w:wrap="notBeside" w:vAnchor="text" w:hAnchor="text" w:xAlign="center" w:y="1"/>
              <w:shd w:val="clear" w:color="auto" w:fill="auto"/>
              <w:spacing w:before="0" w:after="0" w:line="220" w:lineRule="exact"/>
              <w:rPr>
                <w:lang w:bidi="ru-RU"/>
              </w:rPr>
            </w:pPr>
            <w:r>
              <w:rPr>
                <w:rStyle w:val="11pt"/>
              </w:rPr>
              <w:t>Общий бюджет инвестиционного проекта (тыс. руб.)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E004A" w:rsidRDefault="00BE004A">
            <w:pPr>
              <w:framePr w:w="104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004A" w:rsidTr="00BE004A">
        <w:trPr>
          <w:trHeight w:hRule="exact" w:val="557"/>
          <w:jc w:val="center"/>
        </w:trPr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E004A" w:rsidRDefault="00BE004A">
            <w:pPr>
              <w:pStyle w:val="21"/>
              <w:framePr w:w="10440" w:wrap="notBeside" w:vAnchor="text" w:hAnchor="text" w:xAlign="center" w:y="1"/>
              <w:shd w:val="clear" w:color="auto" w:fill="auto"/>
              <w:spacing w:before="0" w:after="0" w:line="278" w:lineRule="exact"/>
              <w:rPr>
                <w:lang w:bidi="ru-RU"/>
              </w:rPr>
            </w:pPr>
            <w:r>
              <w:rPr>
                <w:rStyle w:val="11pt"/>
              </w:rPr>
              <w:t>Наличие собственных сре</w:t>
            </w:r>
            <w:proofErr w:type="gramStart"/>
            <w:r>
              <w:rPr>
                <w:rStyle w:val="11pt"/>
              </w:rPr>
              <w:t>дств дл</w:t>
            </w:r>
            <w:proofErr w:type="gramEnd"/>
            <w:r>
              <w:rPr>
                <w:rStyle w:val="11pt"/>
              </w:rPr>
              <w:t>я реализации инвестиционного проекта (тыс. руб.)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E004A" w:rsidRDefault="00BE004A">
            <w:pPr>
              <w:framePr w:w="104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004A" w:rsidTr="00BE004A">
        <w:trPr>
          <w:trHeight w:hRule="exact" w:val="475"/>
          <w:jc w:val="center"/>
        </w:trPr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E004A" w:rsidRDefault="00BE004A">
            <w:pPr>
              <w:pStyle w:val="21"/>
              <w:framePr w:w="10440" w:wrap="notBeside" w:vAnchor="text" w:hAnchor="text" w:xAlign="center" w:y="1"/>
              <w:shd w:val="clear" w:color="auto" w:fill="auto"/>
              <w:spacing w:before="0" w:after="0" w:line="220" w:lineRule="exact"/>
              <w:rPr>
                <w:lang w:bidi="ru-RU"/>
              </w:rPr>
            </w:pPr>
            <w:r>
              <w:rPr>
                <w:rStyle w:val="11pt"/>
              </w:rPr>
              <w:t>Объем кредитных средств (тыс. руб.)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E004A" w:rsidRDefault="00BE004A">
            <w:pPr>
              <w:framePr w:w="104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004A" w:rsidTr="00BE004A">
        <w:trPr>
          <w:trHeight w:hRule="exact" w:val="466"/>
          <w:jc w:val="center"/>
        </w:trPr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E004A" w:rsidRDefault="00BE004A">
            <w:pPr>
              <w:pStyle w:val="21"/>
              <w:framePr w:w="10440" w:wrap="notBeside" w:vAnchor="text" w:hAnchor="text" w:xAlign="center" w:y="1"/>
              <w:shd w:val="clear" w:color="auto" w:fill="auto"/>
              <w:spacing w:before="0" w:after="0" w:line="220" w:lineRule="exact"/>
              <w:rPr>
                <w:lang w:bidi="ru-RU"/>
              </w:rPr>
            </w:pPr>
            <w:r>
              <w:rPr>
                <w:rStyle w:val="11pt"/>
              </w:rPr>
              <w:t>Другие источники финансирования (тыс. руб.)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E004A" w:rsidRDefault="00BE004A">
            <w:pPr>
              <w:framePr w:w="104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004A" w:rsidTr="00BE004A">
        <w:trPr>
          <w:trHeight w:val="470"/>
          <w:jc w:val="center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004A" w:rsidRDefault="00BE004A">
            <w:pPr>
              <w:pStyle w:val="21"/>
              <w:framePr w:w="10440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  <w:rPr>
                <w:lang w:bidi="ru-RU"/>
              </w:rPr>
            </w:pPr>
            <w:r>
              <w:rPr>
                <w:rStyle w:val="11pt"/>
              </w:rPr>
              <w:t>Финансово-экономические показатели</w:t>
            </w:r>
          </w:p>
        </w:tc>
      </w:tr>
      <w:tr w:rsidR="00BE004A" w:rsidTr="00BE004A">
        <w:trPr>
          <w:trHeight w:hRule="exact" w:val="470"/>
          <w:jc w:val="center"/>
        </w:trPr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E004A" w:rsidRDefault="00BE004A">
            <w:pPr>
              <w:pStyle w:val="21"/>
              <w:framePr w:w="10440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  <w:rPr>
                <w:lang w:bidi="ru-RU"/>
              </w:rPr>
            </w:pPr>
            <w:r>
              <w:rPr>
                <w:rStyle w:val="11pt"/>
              </w:rPr>
              <w:t>Срок реализации инвестиционного проекта (указать годы)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E004A" w:rsidRDefault="00BE004A">
            <w:pPr>
              <w:framePr w:w="104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004A" w:rsidTr="00BE004A">
        <w:trPr>
          <w:trHeight w:hRule="exact" w:val="470"/>
          <w:jc w:val="center"/>
        </w:trPr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E004A" w:rsidRDefault="00BE004A">
            <w:pPr>
              <w:pStyle w:val="21"/>
              <w:framePr w:w="10440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  <w:rPr>
                <w:lang w:bidi="ru-RU"/>
              </w:rPr>
            </w:pPr>
            <w:r>
              <w:rPr>
                <w:rStyle w:val="11pt"/>
              </w:rPr>
              <w:t>Срок окупаемости инвестиционного проекта (указать годы)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E004A" w:rsidRDefault="00BE004A">
            <w:pPr>
              <w:framePr w:w="104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004A" w:rsidTr="00BE004A">
        <w:trPr>
          <w:trHeight w:hRule="exact" w:val="470"/>
          <w:jc w:val="center"/>
        </w:trPr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E004A" w:rsidRDefault="00BE004A">
            <w:pPr>
              <w:pStyle w:val="21"/>
              <w:framePr w:w="10440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  <w:rPr>
                <w:lang w:bidi="ru-RU"/>
              </w:rPr>
            </w:pPr>
            <w:r>
              <w:rPr>
                <w:rStyle w:val="11pt"/>
              </w:rPr>
              <w:t>Плановая мощность производства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E004A" w:rsidRDefault="00BE004A">
            <w:pPr>
              <w:framePr w:w="104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004A" w:rsidTr="00BE004A">
        <w:trPr>
          <w:trHeight w:val="470"/>
          <w:jc w:val="center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004A" w:rsidRDefault="00BE004A">
            <w:pPr>
              <w:pStyle w:val="21"/>
              <w:framePr w:w="10440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  <w:rPr>
                <w:lang w:bidi="ru-RU"/>
              </w:rPr>
            </w:pPr>
            <w:r>
              <w:rPr>
                <w:rStyle w:val="11pt"/>
              </w:rPr>
              <w:t>Технические данные</w:t>
            </w:r>
          </w:p>
        </w:tc>
      </w:tr>
      <w:tr w:rsidR="00BE004A" w:rsidTr="00BE004A">
        <w:trPr>
          <w:trHeight w:hRule="exact" w:val="480"/>
          <w:jc w:val="center"/>
        </w:trPr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E004A" w:rsidRDefault="00BE004A">
            <w:pPr>
              <w:pStyle w:val="21"/>
              <w:framePr w:w="10440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  <w:rPr>
                <w:lang w:bidi="ru-RU"/>
              </w:rPr>
            </w:pPr>
            <w:r>
              <w:rPr>
                <w:rStyle w:val="11pt"/>
              </w:rPr>
              <w:t>Место реализации инвестиционного проекта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04A" w:rsidRDefault="00BE004A">
            <w:pPr>
              <w:framePr w:w="1044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E004A" w:rsidRDefault="00BE004A" w:rsidP="00BE004A">
      <w:pPr>
        <w:rPr>
          <w:sz w:val="2"/>
          <w:szCs w:val="2"/>
        </w:rPr>
      </w:pPr>
    </w:p>
    <w:p w:rsidR="00BE004A" w:rsidRDefault="00BE004A" w:rsidP="00BE004A">
      <w:pPr>
        <w:widowControl/>
        <w:rPr>
          <w:sz w:val="2"/>
          <w:szCs w:val="2"/>
        </w:rPr>
        <w:sectPr w:rsidR="00BE004A" w:rsidSect="008D762D">
          <w:type w:val="nextColumn"/>
          <w:pgSz w:w="11909" w:h="16840"/>
          <w:pgMar w:top="1134" w:right="567" w:bottom="851" w:left="1134" w:header="0" w:footer="3" w:gutter="0"/>
          <w:cols w:space="72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66"/>
        <w:gridCol w:w="2674"/>
      </w:tblGrid>
      <w:tr w:rsidR="00BE004A" w:rsidTr="00BE004A">
        <w:trPr>
          <w:trHeight w:hRule="exact" w:val="475"/>
          <w:jc w:val="center"/>
        </w:trPr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E004A" w:rsidRDefault="00BE004A">
            <w:pPr>
              <w:pStyle w:val="21"/>
              <w:framePr w:w="10440" w:wrap="notBeside" w:vAnchor="text" w:hAnchor="text" w:xAlign="center" w:y="1"/>
              <w:shd w:val="clear" w:color="auto" w:fill="auto"/>
              <w:spacing w:before="0" w:after="0" w:line="220" w:lineRule="exact"/>
              <w:rPr>
                <w:lang w:bidi="ru-RU"/>
              </w:rPr>
            </w:pPr>
            <w:r>
              <w:rPr>
                <w:rStyle w:val="11pt"/>
              </w:rPr>
              <w:lastRenderedPageBreak/>
              <w:t>Площадь необходимой производственной площадки (тыс. кв. м)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E004A" w:rsidRDefault="00BE004A">
            <w:pPr>
              <w:framePr w:w="104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004A" w:rsidTr="00BE004A">
        <w:trPr>
          <w:trHeight w:hRule="exact" w:val="840"/>
          <w:jc w:val="center"/>
        </w:trPr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E004A" w:rsidRDefault="00BE004A">
            <w:pPr>
              <w:pStyle w:val="21"/>
              <w:framePr w:w="10440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11pt"/>
              </w:rPr>
              <w:t>Потребность в энергоресурсах (тыс. кВт):</w:t>
            </w:r>
          </w:p>
          <w:p w:rsidR="00BE004A" w:rsidRDefault="00BE004A" w:rsidP="00A77C7D">
            <w:pPr>
              <w:pStyle w:val="21"/>
              <w:framePr w:w="10440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34"/>
              </w:tabs>
              <w:spacing w:before="0" w:after="0" w:line="274" w:lineRule="exact"/>
            </w:pPr>
            <w:r>
              <w:rPr>
                <w:rStyle w:val="11pt"/>
              </w:rPr>
              <w:t>на период строительства объекта</w:t>
            </w:r>
          </w:p>
          <w:p w:rsidR="00BE004A" w:rsidRDefault="00BE004A" w:rsidP="00A77C7D">
            <w:pPr>
              <w:pStyle w:val="21"/>
              <w:framePr w:w="10440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34"/>
              </w:tabs>
              <w:spacing w:before="0" w:after="0" w:line="274" w:lineRule="exact"/>
              <w:rPr>
                <w:lang w:bidi="ru-RU"/>
              </w:rPr>
            </w:pPr>
            <w:r>
              <w:rPr>
                <w:rStyle w:val="11pt"/>
              </w:rPr>
              <w:t>при выходе на проектную мощность объекта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E004A" w:rsidRDefault="00BE004A">
            <w:pPr>
              <w:framePr w:w="104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004A" w:rsidTr="00BE004A">
        <w:trPr>
          <w:trHeight w:hRule="exact" w:val="840"/>
          <w:jc w:val="center"/>
        </w:trPr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E004A" w:rsidRDefault="00BE004A">
            <w:pPr>
              <w:pStyle w:val="21"/>
              <w:framePr w:w="10440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11pt"/>
              </w:rPr>
              <w:t>Потребность в ресурсах газа (тыс. куб. м):</w:t>
            </w:r>
          </w:p>
          <w:p w:rsidR="00BE004A" w:rsidRDefault="00BE004A" w:rsidP="00A77C7D">
            <w:pPr>
              <w:pStyle w:val="21"/>
              <w:framePr w:w="10440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34"/>
              </w:tabs>
              <w:spacing w:before="0" w:after="0" w:line="274" w:lineRule="exact"/>
            </w:pPr>
            <w:r>
              <w:rPr>
                <w:rStyle w:val="11pt"/>
              </w:rPr>
              <w:t>на период строительства объекта</w:t>
            </w:r>
          </w:p>
          <w:p w:rsidR="00BE004A" w:rsidRDefault="00BE004A" w:rsidP="00A77C7D">
            <w:pPr>
              <w:pStyle w:val="21"/>
              <w:framePr w:w="10440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34"/>
              </w:tabs>
              <w:spacing w:before="0" w:after="0" w:line="274" w:lineRule="exact"/>
              <w:rPr>
                <w:lang w:bidi="ru-RU"/>
              </w:rPr>
            </w:pPr>
            <w:r>
              <w:rPr>
                <w:rStyle w:val="11pt"/>
              </w:rPr>
              <w:t>при выходе на проектную мощность объекта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E004A" w:rsidRDefault="00BE004A">
            <w:pPr>
              <w:framePr w:w="104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004A" w:rsidTr="00BE004A">
        <w:trPr>
          <w:trHeight w:hRule="exact" w:val="835"/>
          <w:jc w:val="center"/>
        </w:trPr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E004A" w:rsidRDefault="00BE004A">
            <w:pPr>
              <w:pStyle w:val="21"/>
              <w:framePr w:w="10440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11pt"/>
              </w:rPr>
              <w:t>Потребность в ресурсах воды (тыс. куб. м):</w:t>
            </w:r>
          </w:p>
          <w:p w:rsidR="00BE004A" w:rsidRDefault="00BE004A" w:rsidP="00A77C7D">
            <w:pPr>
              <w:pStyle w:val="21"/>
              <w:framePr w:w="10440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34"/>
              </w:tabs>
              <w:spacing w:before="0" w:after="0" w:line="274" w:lineRule="exact"/>
            </w:pPr>
            <w:r>
              <w:rPr>
                <w:rStyle w:val="11pt"/>
              </w:rPr>
              <w:t>на период строительства объекта</w:t>
            </w:r>
          </w:p>
          <w:p w:rsidR="00BE004A" w:rsidRDefault="00BE004A" w:rsidP="00A77C7D">
            <w:pPr>
              <w:pStyle w:val="21"/>
              <w:framePr w:w="10440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34"/>
              </w:tabs>
              <w:spacing w:before="0" w:after="0" w:line="274" w:lineRule="exact"/>
              <w:rPr>
                <w:lang w:bidi="ru-RU"/>
              </w:rPr>
            </w:pPr>
            <w:r>
              <w:rPr>
                <w:rStyle w:val="11pt"/>
              </w:rPr>
              <w:t>при выходе на проектную мощность объекта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E004A" w:rsidRDefault="00BE004A">
            <w:pPr>
              <w:framePr w:w="104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004A" w:rsidTr="00BE004A">
        <w:trPr>
          <w:trHeight w:val="470"/>
          <w:jc w:val="center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004A" w:rsidRDefault="00BE004A">
            <w:pPr>
              <w:pStyle w:val="21"/>
              <w:framePr w:w="10440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  <w:rPr>
                <w:lang w:bidi="ru-RU"/>
              </w:rPr>
            </w:pPr>
            <w:r>
              <w:rPr>
                <w:rStyle w:val="11pt"/>
              </w:rPr>
              <w:t>Дополнительные условия</w:t>
            </w:r>
          </w:p>
        </w:tc>
      </w:tr>
      <w:tr w:rsidR="00BE004A" w:rsidTr="00BE004A">
        <w:trPr>
          <w:trHeight w:hRule="exact" w:val="1387"/>
          <w:jc w:val="center"/>
        </w:trPr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E004A" w:rsidRDefault="00BE004A">
            <w:pPr>
              <w:pStyle w:val="21"/>
              <w:framePr w:w="10440" w:wrap="notBeside" w:vAnchor="text" w:hAnchor="text" w:xAlign="center" w:y="1"/>
              <w:shd w:val="clear" w:color="auto" w:fill="auto"/>
              <w:spacing w:before="0" w:after="0" w:line="274" w:lineRule="exact"/>
              <w:rPr>
                <w:lang w:bidi="ru-RU"/>
              </w:rPr>
            </w:pPr>
            <w:r>
              <w:rPr>
                <w:rStyle w:val="11pt"/>
              </w:rPr>
              <w:t xml:space="preserve">Условия, необходимые для реализации инвестиционного проекта (поиск инвестиционной площадки, поиск потенциального партнера, </w:t>
            </w:r>
            <w:proofErr w:type="spellStart"/>
            <w:r>
              <w:rPr>
                <w:rStyle w:val="11pt"/>
              </w:rPr>
              <w:t>софинансирование</w:t>
            </w:r>
            <w:proofErr w:type="spellEnd"/>
            <w:r>
              <w:rPr>
                <w:rStyle w:val="11pt"/>
              </w:rPr>
              <w:t>, получение государственных преференций, потребность в квалифицированных кадрах, оказание иных форм государственной поддержки)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E004A" w:rsidRDefault="00BE004A">
            <w:pPr>
              <w:framePr w:w="104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004A" w:rsidTr="00BE004A">
        <w:trPr>
          <w:trHeight w:hRule="exact" w:val="475"/>
          <w:jc w:val="center"/>
        </w:trPr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E004A" w:rsidRDefault="00BE004A">
            <w:pPr>
              <w:pStyle w:val="21"/>
              <w:framePr w:w="10440" w:wrap="notBeside" w:vAnchor="text" w:hAnchor="text" w:xAlign="center" w:y="1"/>
              <w:shd w:val="clear" w:color="auto" w:fill="auto"/>
              <w:spacing w:before="0" w:after="0" w:line="220" w:lineRule="exact"/>
              <w:rPr>
                <w:lang w:bidi="ru-RU"/>
              </w:rPr>
            </w:pPr>
            <w:r>
              <w:rPr>
                <w:rStyle w:val="11pt"/>
              </w:rPr>
              <w:t>Наличие рынка сбыта товаров и услуг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E004A" w:rsidRDefault="00BE004A">
            <w:pPr>
              <w:framePr w:w="104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004A" w:rsidTr="00BE004A">
        <w:trPr>
          <w:trHeight w:val="466"/>
          <w:jc w:val="center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004A" w:rsidRDefault="00BE004A">
            <w:pPr>
              <w:pStyle w:val="21"/>
              <w:framePr w:w="10440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  <w:rPr>
                <w:lang w:bidi="ru-RU"/>
              </w:rPr>
            </w:pPr>
            <w:r>
              <w:rPr>
                <w:rStyle w:val="11pt"/>
              </w:rPr>
              <w:t>Информация об инициаторе инвестиционного проекта</w:t>
            </w:r>
          </w:p>
        </w:tc>
      </w:tr>
      <w:tr w:rsidR="00BE004A" w:rsidTr="00BE004A">
        <w:trPr>
          <w:trHeight w:hRule="exact" w:val="566"/>
          <w:jc w:val="center"/>
        </w:trPr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E004A" w:rsidRDefault="00BE004A">
            <w:pPr>
              <w:pStyle w:val="21"/>
              <w:framePr w:w="10440" w:wrap="notBeside" w:vAnchor="text" w:hAnchor="text" w:xAlign="center" w:y="1"/>
              <w:shd w:val="clear" w:color="auto" w:fill="auto"/>
              <w:spacing w:before="0" w:after="0" w:line="278" w:lineRule="exact"/>
              <w:rPr>
                <w:lang w:bidi="ru-RU"/>
              </w:rPr>
            </w:pPr>
            <w:r>
              <w:rPr>
                <w:rStyle w:val="11pt"/>
              </w:rPr>
              <w:t>Организационно-правовая форма и наименование юридического лица или Ф.И.О. инициатора инвестиционного проекта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E004A" w:rsidRDefault="00BE004A">
            <w:pPr>
              <w:framePr w:w="104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004A" w:rsidTr="00BE004A">
        <w:trPr>
          <w:trHeight w:hRule="exact" w:val="466"/>
          <w:jc w:val="center"/>
        </w:trPr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E004A" w:rsidRDefault="00BE004A">
            <w:pPr>
              <w:pStyle w:val="21"/>
              <w:framePr w:w="10440" w:wrap="notBeside" w:vAnchor="text" w:hAnchor="text" w:xAlign="center" w:y="1"/>
              <w:shd w:val="clear" w:color="auto" w:fill="auto"/>
              <w:spacing w:before="0" w:after="0" w:line="220" w:lineRule="exact"/>
              <w:rPr>
                <w:lang w:bidi="ru-RU"/>
              </w:rPr>
            </w:pPr>
            <w:r>
              <w:rPr>
                <w:rStyle w:val="11pt"/>
              </w:rPr>
              <w:t>Должность и Ф.И.О. руководителя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E004A" w:rsidRDefault="00BE004A">
            <w:pPr>
              <w:framePr w:w="104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004A" w:rsidTr="00BE004A">
        <w:trPr>
          <w:trHeight w:hRule="exact" w:val="475"/>
          <w:jc w:val="center"/>
        </w:trPr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E004A" w:rsidRDefault="00BE004A">
            <w:pPr>
              <w:pStyle w:val="21"/>
              <w:framePr w:w="10440" w:wrap="notBeside" w:vAnchor="text" w:hAnchor="text" w:xAlign="center" w:y="1"/>
              <w:shd w:val="clear" w:color="auto" w:fill="auto"/>
              <w:spacing w:before="0" w:after="0" w:line="220" w:lineRule="exact"/>
              <w:rPr>
                <w:lang w:bidi="ru-RU"/>
              </w:rPr>
            </w:pPr>
            <w:r>
              <w:rPr>
                <w:rStyle w:val="11pt"/>
              </w:rPr>
              <w:t>Адрес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E004A" w:rsidRDefault="00BE004A">
            <w:pPr>
              <w:framePr w:w="104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004A" w:rsidTr="00BE004A">
        <w:trPr>
          <w:trHeight w:hRule="exact" w:val="466"/>
          <w:jc w:val="center"/>
        </w:trPr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E004A" w:rsidRDefault="00BE004A">
            <w:pPr>
              <w:pStyle w:val="21"/>
              <w:framePr w:w="10440" w:wrap="notBeside" w:vAnchor="text" w:hAnchor="text" w:xAlign="center" w:y="1"/>
              <w:shd w:val="clear" w:color="auto" w:fill="auto"/>
              <w:spacing w:before="0" w:after="0" w:line="220" w:lineRule="exact"/>
              <w:rPr>
                <w:lang w:bidi="ru-RU"/>
              </w:rPr>
            </w:pPr>
            <w:proofErr w:type="spellStart"/>
            <w:proofErr w:type="gramStart"/>
            <w:r>
              <w:rPr>
                <w:rStyle w:val="11pt"/>
              </w:rPr>
              <w:t>T</w:t>
            </w:r>
            <w:proofErr w:type="gramEnd"/>
            <w:r>
              <w:rPr>
                <w:rStyle w:val="11pt"/>
              </w:rPr>
              <w:t>елефон</w:t>
            </w:r>
            <w:proofErr w:type="spellEnd"/>
            <w:r>
              <w:rPr>
                <w:rStyle w:val="11pt"/>
              </w:rPr>
              <w:t>, факс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E004A" w:rsidRDefault="00BE004A">
            <w:pPr>
              <w:framePr w:w="104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004A" w:rsidTr="00BE004A">
        <w:trPr>
          <w:trHeight w:hRule="exact" w:val="475"/>
          <w:jc w:val="center"/>
        </w:trPr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004A" w:rsidRDefault="00BE004A">
            <w:pPr>
              <w:pStyle w:val="21"/>
              <w:framePr w:w="10440" w:wrap="notBeside" w:vAnchor="text" w:hAnchor="text" w:xAlign="center" w:y="1"/>
              <w:shd w:val="clear" w:color="auto" w:fill="auto"/>
              <w:spacing w:before="0" w:after="0" w:line="220" w:lineRule="exact"/>
              <w:rPr>
                <w:lang w:bidi="ru-RU"/>
              </w:rPr>
            </w:pPr>
            <w:r>
              <w:rPr>
                <w:rStyle w:val="11pt"/>
                <w:lang w:val="en-US" w:bidi="en-US"/>
              </w:rPr>
              <w:t xml:space="preserve">E-mail, </w:t>
            </w:r>
            <w:r>
              <w:rPr>
                <w:rStyle w:val="11pt"/>
              </w:rPr>
              <w:t>сайт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E004A" w:rsidRDefault="00BE004A">
            <w:pPr>
              <w:framePr w:w="104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004A" w:rsidTr="00BE004A">
        <w:trPr>
          <w:trHeight w:hRule="exact" w:val="466"/>
          <w:jc w:val="center"/>
        </w:trPr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E004A" w:rsidRDefault="00BE004A">
            <w:pPr>
              <w:pStyle w:val="21"/>
              <w:framePr w:w="10440" w:wrap="notBeside" w:vAnchor="text" w:hAnchor="text" w:xAlign="center" w:y="1"/>
              <w:shd w:val="clear" w:color="auto" w:fill="auto"/>
              <w:spacing w:before="0" w:after="0" w:line="220" w:lineRule="exact"/>
              <w:rPr>
                <w:lang w:bidi="ru-RU"/>
              </w:rPr>
            </w:pPr>
            <w:r>
              <w:rPr>
                <w:rStyle w:val="11pt"/>
              </w:rPr>
              <w:t>Менеджер проекта (Ф.И.О., телефон)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E004A" w:rsidRDefault="00BE004A">
            <w:pPr>
              <w:framePr w:w="104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004A" w:rsidTr="00BE004A">
        <w:trPr>
          <w:trHeight w:hRule="exact" w:val="480"/>
          <w:jc w:val="center"/>
        </w:trPr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E004A" w:rsidRDefault="00BE004A">
            <w:pPr>
              <w:pStyle w:val="21"/>
              <w:framePr w:w="10440" w:wrap="notBeside" w:vAnchor="text" w:hAnchor="text" w:xAlign="center" w:y="1"/>
              <w:shd w:val="clear" w:color="auto" w:fill="auto"/>
              <w:spacing w:before="0" w:after="0" w:line="220" w:lineRule="exact"/>
              <w:rPr>
                <w:lang w:bidi="ru-RU"/>
              </w:rPr>
            </w:pPr>
            <w:r>
              <w:rPr>
                <w:rStyle w:val="11pt"/>
              </w:rPr>
              <w:t>Описание управленческой команды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04A" w:rsidRDefault="00BE004A">
            <w:pPr>
              <w:framePr w:w="1044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F339C" w:rsidRDefault="003F339C" w:rsidP="003F339C">
      <w:pPr>
        <w:pStyle w:val="a6"/>
        <w:framePr w:w="10440" w:wrap="notBeside" w:vAnchor="text" w:hAnchor="text" w:xAlign="center" w:y="1"/>
        <w:shd w:val="clear" w:color="auto" w:fill="auto"/>
        <w:spacing w:after="0" w:line="220" w:lineRule="exact"/>
        <w:jc w:val="left"/>
        <w:rPr>
          <w:lang w:val="en-US"/>
        </w:rPr>
      </w:pPr>
      <w:r w:rsidRPr="003F339C">
        <w:t xml:space="preserve"> </w:t>
      </w:r>
    </w:p>
    <w:p w:rsidR="003F339C" w:rsidRPr="003F339C" w:rsidRDefault="00BE004A" w:rsidP="003F339C">
      <w:pPr>
        <w:pStyle w:val="a6"/>
        <w:framePr w:w="10440" w:wrap="notBeside" w:vAnchor="text" w:hAnchor="text" w:xAlign="center" w:y="1"/>
        <w:shd w:val="clear" w:color="auto" w:fill="auto"/>
        <w:spacing w:after="0" w:line="220" w:lineRule="exact"/>
        <w:jc w:val="left"/>
      </w:pPr>
      <w:r>
        <w:t>Вся информация, содержащаяся в документах, прилагаемых к заявке, является подлинной,</w:t>
      </w:r>
      <w:r w:rsidR="003F339C" w:rsidRPr="003F339C">
        <w:t xml:space="preserve">  </w:t>
      </w:r>
      <w:r>
        <w:t>и</w:t>
      </w:r>
    </w:p>
    <w:p w:rsidR="00BE004A" w:rsidRPr="003F339C" w:rsidRDefault="00BE004A" w:rsidP="003F339C">
      <w:pPr>
        <w:pStyle w:val="a6"/>
        <w:framePr w:w="10440" w:wrap="notBeside" w:vAnchor="text" w:hAnchor="text" w:xAlign="center" w:y="1"/>
        <w:shd w:val="clear" w:color="auto" w:fill="auto"/>
        <w:spacing w:after="0" w:line="220" w:lineRule="exact"/>
        <w:jc w:val="left"/>
      </w:pPr>
      <w:r>
        <w:tab/>
      </w:r>
    </w:p>
    <w:p w:rsidR="00BE004A" w:rsidRDefault="00BE004A" w:rsidP="00BE004A">
      <w:pPr>
        <w:pStyle w:val="23"/>
        <w:framePr w:w="10440" w:wrap="notBeside" w:vAnchor="text" w:hAnchor="text" w:xAlign="center" w:y="1"/>
        <w:shd w:val="clear" w:color="auto" w:fill="auto"/>
        <w:spacing w:before="0" w:after="0" w:line="180" w:lineRule="exact"/>
      </w:pPr>
      <w:r>
        <w:t>(полное наименование инвестора, инициатора инвестиционного проекта)</w:t>
      </w:r>
    </w:p>
    <w:p w:rsidR="00BE004A" w:rsidRDefault="00BE004A" w:rsidP="00BE004A">
      <w:pPr>
        <w:pStyle w:val="a6"/>
        <w:framePr w:w="10440" w:wrap="notBeside" w:vAnchor="text" w:hAnchor="text" w:xAlign="center" w:y="1"/>
        <w:shd w:val="clear" w:color="auto" w:fill="auto"/>
        <w:spacing w:after="0" w:line="278" w:lineRule="exact"/>
        <w:jc w:val="both"/>
      </w:pPr>
      <w:r>
        <w:t xml:space="preserve">не возражает против доступа к ней всех заинтересованных лиц, а также </w:t>
      </w:r>
      <w:proofErr w:type="gramStart"/>
      <w:r>
        <w:t>согласен</w:t>
      </w:r>
      <w:proofErr w:type="gramEnd"/>
      <w:r>
        <w:t xml:space="preserve"> на передачу и обработку персональных данных в соответствии с законодательством Российской Федерации.</w:t>
      </w:r>
    </w:p>
    <w:p w:rsidR="00BE004A" w:rsidRDefault="00BE004A" w:rsidP="00BE004A">
      <w:pPr>
        <w:rPr>
          <w:sz w:val="2"/>
          <w:szCs w:val="2"/>
        </w:rPr>
      </w:pPr>
    </w:p>
    <w:p w:rsidR="00BE004A" w:rsidRDefault="00BE004A" w:rsidP="00BE004A">
      <w:pPr>
        <w:pStyle w:val="40"/>
        <w:shd w:val="clear" w:color="auto" w:fill="auto"/>
        <w:spacing w:before="537" w:after="253" w:line="220" w:lineRule="exact"/>
        <w:ind w:left="120"/>
      </w:pPr>
      <w:r>
        <w:t>Инвестор (инициатор инвестиционного проекта)</w:t>
      </w:r>
    </w:p>
    <w:p w:rsidR="00BE004A" w:rsidRPr="000C43FD" w:rsidRDefault="003F339C" w:rsidP="00BE004A">
      <w:pPr>
        <w:pStyle w:val="40"/>
        <w:shd w:val="clear" w:color="auto" w:fill="auto"/>
        <w:spacing w:before="0" w:after="2" w:line="220" w:lineRule="exact"/>
        <w:ind w:left="120"/>
      </w:pPr>
      <w:r w:rsidRPr="000C43FD">
        <w:t xml:space="preserve"> </w:t>
      </w:r>
    </w:p>
    <w:p w:rsidR="00BE004A" w:rsidRDefault="00BE004A" w:rsidP="00BE004A">
      <w:pPr>
        <w:pStyle w:val="50"/>
        <w:shd w:val="clear" w:color="auto" w:fill="auto"/>
        <w:tabs>
          <w:tab w:val="right" w:pos="3043"/>
          <w:tab w:val="center" w:pos="3437"/>
        </w:tabs>
        <w:spacing w:before="0" w:after="6" w:line="180" w:lineRule="exact"/>
        <w:ind w:left="480"/>
      </w:pPr>
      <w:r>
        <w:t>(подпись)</w:t>
      </w:r>
      <w:r>
        <w:tab/>
        <w:t>(расшифровка</w:t>
      </w:r>
      <w:r>
        <w:tab/>
        <w:t>подписи)</w:t>
      </w:r>
    </w:p>
    <w:p w:rsidR="00BE004A" w:rsidRDefault="00BE004A" w:rsidP="00BE004A">
      <w:pPr>
        <w:pStyle w:val="40"/>
        <w:shd w:val="clear" w:color="auto" w:fill="auto"/>
        <w:spacing w:before="0" w:after="0" w:line="220" w:lineRule="exact"/>
        <w:ind w:left="600"/>
      </w:pPr>
      <w:r>
        <w:t>М.П.</w:t>
      </w:r>
    </w:p>
    <w:p w:rsidR="00DF69AE" w:rsidRDefault="00DF69AE"/>
    <w:sectPr w:rsidR="00DF69AE" w:rsidSect="00F56FF7">
      <w:type w:val="nextColumn"/>
      <w:pgSz w:w="11906" w:h="16840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61B" w:rsidRDefault="000C761B" w:rsidP="008D762D">
      <w:r>
        <w:separator/>
      </w:r>
    </w:p>
  </w:endnote>
  <w:endnote w:type="continuationSeparator" w:id="0">
    <w:p w:rsidR="000C761B" w:rsidRDefault="000C761B" w:rsidP="008D7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61B" w:rsidRDefault="000C761B" w:rsidP="008D762D">
      <w:r>
        <w:separator/>
      </w:r>
    </w:p>
  </w:footnote>
  <w:footnote w:type="continuationSeparator" w:id="0">
    <w:p w:rsidR="000C761B" w:rsidRDefault="000C761B" w:rsidP="008D7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567F7"/>
    <w:multiLevelType w:val="multilevel"/>
    <w:tmpl w:val="9E8C10B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7BC00E0"/>
    <w:multiLevelType w:val="multilevel"/>
    <w:tmpl w:val="716A526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C06218B"/>
    <w:multiLevelType w:val="multilevel"/>
    <w:tmpl w:val="257EAC7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2E733025"/>
    <w:multiLevelType w:val="multilevel"/>
    <w:tmpl w:val="54AE102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34125A6E"/>
    <w:multiLevelType w:val="multilevel"/>
    <w:tmpl w:val="049E87C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687F2F99"/>
    <w:multiLevelType w:val="multilevel"/>
    <w:tmpl w:val="8CBA281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004A"/>
    <w:rsid w:val="00072068"/>
    <w:rsid w:val="0009776F"/>
    <w:rsid w:val="000C43FD"/>
    <w:rsid w:val="000C761B"/>
    <w:rsid w:val="00111A4F"/>
    <w:rsid w:val="00267143"/>
    <w:rsid w:val="0027645F"/>
    <w:rsid w:val="003F339C"/>
    <w:rsid w:val="00666453"/>
    <w:rsid w:val="006A1C03"/>
    <w:rsid w:val="007B2888"/>
    <w:rsid w:val="007C424A"/>
    <w:rsid w:val="007C6486"/>
    <w:rsid w:val="00822517"/>
    <w:rsid w:val="008D762D"/>
    <w:rsid w:val="0091030D"/>
    <w:rsid w:val="00A66BBA"/>
    <w:rsid w:val="00AA2903"/>
    <w:rsid w:val="00BC0382"/>
    <w:rsid w:val="00BE004A"/>
    <w:rsid w:val="00C55D42"/>
    <w:rsid w:val="00CF7CE4"/>
    <w:rsid w:val="00D70261"/>
    <w:rsid w:val="00DF69AE"/>
    <w:rsid w:val="00F5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04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E004A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locked/>
    <w:rsid w:val="00BE004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E004A"/>
    <w:pPr>
      <w:shd w:val="clear" w:color="auto" w:fill="FFFFFF"/>
      <w:spacing w:before="420" w:after="180" w:line="326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a4">
    <w:name w:val="Основной текст_"/>
    <w:basedOn w:val="a0"/>
    <w:link w:val="21"/>
    <w:locked/>
    <w:rsid w:val="00BE004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4"/>
    <w:rsid w:val="00BE004A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3">
    <w:name w:val="Основной текст (3)_"/>
    <w:basedOn w:val="a0"/>
    <w:link w:val="30"/>
    <w:locked/>
    <w:rsid w:val="00BE004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E004A"/>
    <w:pPr>
      <w:shd w:val="clear" w:color="auto" w:fill="FFFFFF"/>
      <w:spacing w:before="360" w:line="278" w:lineRule="exac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a5">
    <w:name w:val="Подпись к таблице_"/>
    <w:basedOn w:val="a0"/>
    <w:link w:val="a6"/>
    <w:locked/>
    <w:rsid w:val="00BE004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BE004A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2">
    <w:name w:val="Подпись к таблице (2)_"/>
    <w:basedOn w:val="a0"/>
    <w:link w:val="23"/>
    <w:locked/>
    <w:rsid w:val="00BE004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3">
    <w:name w:val="Подпись к таблице (2)"/>
    <w:basedOn w:val="a"/>
    <w:link w:val="22"/>
    <w:rsid w:val="00BE004A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character" w:customStyle="1" w:styleId="4">
    <w:name w:val="Основной текст (4)_"/>
    <w:basedOn w:val="a0"/>
    <w:link w:val="40"/>
    <w:locked/>
    <w:rsid w:val="00BE004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E004A"/>
    <w:pPr>
      <w:shd w:val="clear" w:color="auto" w:fill="FFFFFF"/>
      <w:spacing w:before="540" w:after="300"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5">
    <w:name w:val="Основной текст (5)_"/>
    <w:basedOn w:val="a0"/>
    <w:link w:val="50"/>
    <w:locked/>
    <w:rsid w:val="00BE004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E004A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character" w:customStyle="1" w:styleId="1">
    <w:name w:val="Основной текст1"/>
    <w:basedOn w:val="a4"/>
    <w:rsid w:val="00BE004A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11pt">
    <w:name w:val="Основной текст + 11 pt"/>
    <w:basedOn w:val="a4"/>
    <w:rsid w:val="00BE004A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F56FF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6FF7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9">
    <w:name w:val="No Spacing"/>
    <w:uiPriority w:val="1"/>
    <w:qFormat/>
    <w:rsid w:val="007C6486"/>
    <w:pPr>
      <w:spacing w:after="0" w:line="240" w:lineRule="auto"/>
    </w:pPr>
    <w:rPr>
      <w:rFonts w:eastAsiaTheme="minorEastAsia" w:cs="Times New Roman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8D76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D762D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c">
    <w:name w:val="footer"/>
    <w:basedOn w:val="a"/>
    <w:link w:val="ad"/>
    <w:uiPriority w:val="99"/>
    <w:semiHidden/>
    <w:unhideWhenUsed/>
    <w:rsid w:val="008D76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D762D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04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E004A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locked/>
    <w:rsid w:val="00BE004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E004A"/>
    <w:pPr>
      <w:shd w:val="clear" w:color="auto" w:fill="FFFFFF"/>
      <w:spacing w:before="420" w:after="180" w:line="326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a4">
    <w:name w:val="Основной текст_"/>
    <w:basedOn w:val="a0"/>
    <w:link w:val="21"/>
    <w:locked/>
    <w:rsid w:val="00BE004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4"/>
    <w:rsid w:val="00BE004A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3">
    <w:name w:val="Основной текст (3)_"/>
    <w:basedOn w:val="a0"/>
    <w:link w:val="30"/>
    <w:locked/>
    <w:rsid w:val="00BE004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E004A"/>
    <w:pPr>
      <w:shd w:val="clear" w:color="auto" w:fill="FFFFFF"/>
      <w:spacing w:before="360" w:line="278" w:lineRule="exac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a5">
    <w:name w:val="Подпись к таблице_"/>
    <w:basedOn w:val="a0"/>
    <w:link w:val="a6"/>
    <w:locked/>
    <w:rsid w:val="00BE004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BE004A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2">
    <w:name w:val="Подпись к таблице (2)_"/>
    <w:basedOn w:val="a0"/>
    <w:link w:val="23"/>
    <w:locked/>
    <w:rsid w:val="00BE004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3">
    <w:name w:val="Подпись к таблице (2)"/>
    <w:basedOn w:val="a"/>
    <w:link w:val="22"/>
    <w:rsid w:val="00BE004A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character" w:customStyle="1" w:styleId="4">
    <w:name w:val="Основной текст (4)_"/>
    <w:basedOn w:val="a0"/>
    <w:link w:val="40"/>
    <w:locked/>
    <w:rsid w:val="00BE004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E004A"/>
    <w:pPr>
      <w:shd w:val="clear" w:color="auto" w:fill="FFFFFF"/>
      <w:spacing w:before="540" w:after="300"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5">
    <w:name w:val="Основной текст (5)_"/>
    <w:basedOn w:val="a0"/>
    <w:link w:val="50"/>
    <w:locked/>
    <w:rsid w:val="00BE004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E004A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character" w:customStyle="1" w:styleId="1">
    <w:name w:val="Основной текст1"/>
    <w:basedOn w:val="a4"/>
    <w:rsid w:val="00BE004A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11pt">
    <w:name w:val="Основной текст + 11 pt"/>
    <w:basedOn w:val="a4"/>
    <w:rsid w:val="00BE004A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8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emkino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2615</Words>
  <Characters>14907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user</cp:lastModifiedBy>
  <cp:revision>2</cp:revision>
  <cp:lastPrinted>2025-03-26T09:35:00Z</cp:lastPrinted>
  <dcterms:created xsi:type="dcterms:W3CDTF">2025-10-21T11:51:00Z</dcterms:created>
  <dcterms:modified xsi:type="dcterms:W3CDTF">2025-10-21T11:51:00Z</dcterms:modified>
</cp:coreProperties>
</file>