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79" w:rsidRDefault="00A90B79" w:rsidP="00A90B79">
      <w:pPr>
        <w:ind w:right="-185"/>
        <w:jc w:val="right"/>
        <w:rPr>
          <w:sz w:val="28"/>
          <w:szCs w:val="28"/>
        </w:rPr>
      </w:pPr>
    </w:p>
    <w:p w:rsidR="0002176D" w:rsidRDefault="0002176D" w:rsidP="0002176D">
      <w:pPr>
        <w:ind w:right="-185"/>
        <w:jc w:val="center"/>
        <w:rPr>
          <w:sz w:val="28"/>
          <w:szCs w:val="28"/>
        </w:rPr>
      </w:pPr>
      <w:r w:rsidRPr="00061254">
        <w:rPr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6D" w:rsidRPr="00FF0134" w:rsidRDefault="0002176D" w:rsidP="0002176D">
      <w:pPr>
        <w:ind w:right="-185"/>
        <w:jc w:val="center"/>
        <w:rPr>
          <w:sz w:val="22"/>
          <w:szCs w:val="22"/>
        </w:rPr>
      </w:pPr>
    </w:p>
    <w:p w:rsidR="0002176D" w:rsidRPr="00386A5A" w:rsidRDefault="0002176D" w:rsidP="0002176D">
      <w:pPr>
        <w:ind w:right="-185"/>
        <w:jc w:val="center"/>
        <w:rPr>
          <w:b/>
          <w:bCs/>
          <w:sz w:val="28"/>
          <w:szCs w:val="28"/>
        </w:rPr>
      </w:pPr>
      <w:r w:rsidRPr="00386A5A">
        <w:rPr>
          <w:b/>
          <w:bCs/>
          <w:sz w:val="28"/>
          <w:szCs w:val="28"/>
        </w:rPr>
        <w:t>ТЕМКИНСКИЙ ОКРУЖНОЙ СОВЕТ ДЕПУТАТОВ</w:t>
      </w:r>
    </w:p>
    <w:p w:rsidR="0002176D" w:rsidRDefault="0002176D" w:rsidP="0002176D">
      <w:pPr>
        <w:pStyle w:val="ConsPlusTitle"/>
        <w:widowControl/>
        <w:tabs>
          <w:tab w:val="left" w:pos="0"/>
          <w:tab w:val="left" w:pos="426"/>
          <w:tab w:val="left" w:pos="6663"/>
        </w:tabs>
        <w:ind w:right="9353"/>
        <w:jc w:val="center"/>
        <w:rPr>
          <w:rFonts w:ascii="Times New Roman" w:hAnsi="Times New Roman"/>
          <w:bCs/>
        </w:rPr>
      </w:pPr>
    </w:p>
    <w:p w:rsidR="0002176D" w:rsidRDefault="0002176D" w:rsidP="007F370E">
      <w:pPr>
        <w:jc w:val="center"/>
        <w:rPr>
          <w:b/>
          <w:bCs/>
          <w:sz w:val="32"/>
          <w:szCs w:val="32"/>
        </w:rPr>
      </w:pPr>
      <w:r w:rsidRPr="00005027">
        <w:rPr>
          <w:b/>
          <w:bCs/>
          <w:sz w:val="32"/>
          <w:szCs w:val="32"/>
        </w:rPr>
        <w:t>РЕШЕНИЕ</w:t>
      </w:r>
    </w:p>
    <w:p w:rsidR="0002176D" w:rsidRDefault="0002176D" w:rsidP="0002176D">
      <w:pPr>
        <w:rPr>
          <w:b/>
          <w:bCs/>
        </w:rPr>
      </w:pPr>
    </w:p>
    <w:p w:rsidR="0002176D" w:rsidRPr="0054495F" w:rsidRDefault="0002176D" w:rsidP="0002176D">
      <w:pPr>
        <w:rPr>
          <w:b/>
          <w:bCs/>
          <w:sz w:val="20"/>
          <w:szCs w:val="20"/>
        </w:rPr>
      </w:pPr>
    </w:p>
    <w:p w:rsidR="0002176D" w:rsidRPr="00DF0AC0" w:rsidRDefault="0002176D" w:rsidP="0002176D">
      <w:pPr>
        <w:rPr>
          <w:sz w:val="28"/>
          <w:szCs w:val="28"/>
        </w:rPr>
      </w:pPr>
      <w:r w:rsidRPr="00DF0AC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AF5E56">
        <w:rPr>
          <w:sz w:val="28"/>
          <w:szCs w:val="28"/>
        </w:rPr>
        <w:t>7 марта</w:t>
      </w:r>
      <w:r w:rsidRPr="00DF0AC0">
        <w:rPr>
          <w:sz w:val="28"/>
          <w:szCs w:val="28"/>
        </w:rPr>
        <w:t xml:space="preserve"> 202</w:t>
      </w:r>
      <w:r w:rsidR="00AF5E56">
        <w:rPr>
          <w:sz w:val="28"/>
          <w:szCs w:val="28"/>
        </w:rPr>
        <w:t>6</w:t>
      </w:r>
      <w:r w:rsidRPr="00DF0AC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№ </w:t>
      </w:r>
      <w:r w:rsidR="003F513B">
        <w:rPr>
          <w:sz w:val="28"/>
          <w:szCs w:val="28"/>
        </w:rPr>
        <w:t>18</w:t>
      </w:r>
    </w:p>
    <w:p w:rsidR="0002176D" w:rsidRDefault="0002176D" w:rsidP="0002176D"/>
    <w:p w:rsidR="0002176D" w:rsidRDefault="0002176D" w:rsidP="0002176D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02176D" w:rsidRDefault="0002176D" w:rsidP="0002176D">
      <w:pPr>
        <w:rPr>
          <w:sz w:val="28"/>
          <w:szCs w:val="28"/>
        </w:rPr>
      </w:pPr>
      <w:r>
        <w:rPr>
          <w:sz w:val="28"/>
          <w:szCs w:val="28"/>
        </w:rPr>
        <w:t xml:space="preserve">Темкинского   окружного  Совета </w:t>
      </w:r>
    </w:p>
    <w:p w:rsidR="0002176D" w:rsidRDefault="0002176D" w:rsidP="0002176D">
      <w:r>
        <w:rPr>
          <w:sz w:val="28"/>
          <w:szCs w:val="28"/>
        </w:rPr>
        <w:t xml:space="preserve">депутатов </w:t>
      </w:r>
      <w:r w:rsidRPr="0002176D">
        <w:rPr>
          <w:sz w:val="28"/>
          <w:szCs w:val="28"/>
        </w:rPr>
        <w:t>от 24.12.2024 № 67</w:t>
      </w:r>
    </w:p>
    <w:p w:rsidR="00743782" w:rsidRDefault="00C74D32" w:rsidP="00743782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743782">
        <w:rPr>
          <w:rFonts w:ascii="Times New Roman" w:hAnsi="Times New Roman"/>
          <w:b w:val="0"/>
          <w:sz w:val="28"/>
          <w:szCs w:val="28"/>
        </w:rPr>
        <w:t xml:space="preserve">Об     установлении      размеров должностных окладов депутатам, замещающих       муниципальные должности,        осуществляющих       свои полномочия  на  постоянной                    основе,                        должностям    </w:t>
      </w:r>
    </w:p>
    <w:p w:rsidR="00743782" w:rsidRDefault="00743782" w:rsidP="00743782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муниципальной                 службы,         дополнительных        выплат      и       порядка    их          осуществления  </w:t>
      </w:r>
    </w:p>
    <w:p w:rsidR="00743782" w:rsidRDefault="00743782" w:rsidP="00743782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Темкинском окружном   Совете   депутатов»</w:t>
      </w:r>
    </w:p>
    <w:p w:rsidR="0002176D" w:rsidRDefault="0002176D" w:rsidP="0002176D">
      <w:pPr>
        <w:pStyle w:val="ConsPlusTitle"/>
        <w:widowControl/>
        <w:tabs>
          <w:tab w:val="left" w:pos="5954"/>
          <w:tab w:val="left" w:pos="6521"/>
          <w:tab w:val="left" w:pos="6663"/>
        </w:tabs>
        <w:ind w:right="5384"/>
        <w:rPr>
          <w:rFonts w:ascii="Times New Roman" w:hAnsi="Times New Roman"/>
          <w:b w:val="0"/>
          <w:sz w:val="28"/>
          <w:szCs w:val="28"/>
        </w:rPr>
      </w:pPr>
    </w:p>
    <w:p w:rsidR="0002176D" w:rsidRPr="00BE0215" w:rsidRDefault="0002176D" w:rsidP="0002176D">
      <w:pPr>
        <w:pStyle w:val="ConsPlusTitle"/>
        <w:widowControl/>
        <w:tabs>
          <w:tab w:val="left" w:pos="4500"/>
          <w:tab w:val="left" w:pos="4680"/>
        </w:tabs>
        <w:ind w:right="-2"/>
        <w:jc w:val="both"/>
        <w:rPr>
          <w:rFonts w:ascii="Times New Roman" w:eastAsia="Arial" w:hAnsi="Times New Roman"/>
          <w:b w:val="0"/>
          <w:color w:val="000000"/>
          <w:lang w:eastAsia="ar-SA"/>
        </w:rPr>
      </w:pPr>
    </w:p>
    <w:p w:rsidR="0002176D" w:rsidRDefault="0002176D" w:rsidP="0002176D">
      <w:pPr>
        <w:pStyle w:val="ConsPlusTitle"/>
        <w:widowControl/>
        <w:tabs>
          <w:tab w:val="left" w:pos="4500"/>
          <w:tab w:val="left" w:pos="4680"/>
        </w:tabs>
        <w:ind w:right="-2" w:firstLine="567"/>
        <w:jc w:val="both"/>
        <w:rPr>
          <w:rFonts w:ascii="Times New Roman" w:eastAsia="Arial" w:hAnsi="Times New Roman"/>
          <w:b w:val="0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/>
          <w:b w:val="0"/>
          <w:color w:val="000000"/>
          <w:sz w:val="28"/>
          <w:szCs w:val="28"/>
          <w:lang w:eastAsia="ar-SA"/>
        </w:rPr>
        <w:t xml:space="preserve"> В</w:t>
      </w:r>
      <w:r>
        <w:rPr>
          <w:rFonts w:ascii="Times New Roman" w:hAnsi="Times New Roman"/>
          <w:b w:val="0"/>
          <w:sz w:val="28"/>
          <w:szCs w:val="28"/>
        </w:rPr>
        <w:t xml:space="preserve"> соответствии с Федеральным законом от 2 марта 2007 года № 25-ФЗ                            «О муниципальной службе в Российской Федерации»,  областным законом                     от 29 ноября 2007 года № 109-з «Об отдельных вопросах муниципальной службы в Смоленской области», </w:t>
      </w:r>
      <w:r w:rsidR="00636541" w:rsidRPr="00636541">
        <w:rPr>
          <w:rFonts w:ascii="Times New Roman" w:hAnsi="Times New Roman"/>
          <w:b w:val="0"/>
          <w:bCs/>
          <w:sz w:val="28"/>
          <w:szCs w:val="28"/>
          <w:lang w:eastAsia="ar-SA"/>
        </w:rPr>
        <w:t xml:space="preserve">постановлением Правительства Смоленской области от </w:t>
      </w:r>
      <w:r w:rsidR="00B96AB3">
        <w:rPr>
          <w:rFonts w:ascii="Times New Roman" w:hAnsi="Times New Roman"/>
          <w:b w:val="0"/>
          <w:bCs/>
          <w:sz w:val="28"/>
          <w:szCs w:val="28"/>
          <w:lang w:eastAsia="ar-SA"/>
        </w:rPr>
        <w:t>04</w:t>
      </w:r>
      <w:r w:rsidR="00636541" w:rsidRPr="00636541">
        <w:rPr>
          <w:rFonts w:ascii="Times New Roman" w:hAnsi="Times New Roman"/>
          <w:b w:val="0"/>
          <w:bCs/>
          <w:sz w:val="28"/>
          <w:szCs w:val="28"/>
          <w:lang w:eastAsia="ar-SA"/>
        </w:rPr>
        <w:t>.</w:t>
      </w:r>
      <w:r w:rsidR="00B96AB3">
        <w:rPr>
          <w:rFonts w:ascii="Times New Roman" w:hAnsi="Times New Roman"/>
          <w:b w:val="0"/>
          <w:bCs/>
          <w:sz w:val="28"/>
          <w:szCs w:val="28"/>
          <w:lang w:eastAsia="ar-SA"/>
        </w:rPr>
        <w:t>03</w:t>
      </w:r>
      <w:r w:rsidR="00636541" w:rsidRPr="00636541">
        <w:rPr>
          <w:rFonts w:ascii="Times New Roman" w:hAnsi="Times New Roman"/>
          <w:b w:val="0"/>
          <w:bCs/>
          <w:sz w:val="28"/>
          <w:szCs w:val="28"/>
          <w:lang w:eastAsia="ar-SA"/>
        </w:rPr>
        <w:t>.202</w:t>
      </w:r>
      <w:r w:rsidR="00B96AB3">
        <w:rPr>
          <w:rFonts w:ascii="Times New Roman" w:hAnsi="Times New Roman"/>
          <w:b w:val="0"/>
          <w:bCs/>
          <w:sz w:val="28"/>
          <w:szCs w:val="28"/>
          <w:lang w:eastAsia="ar-SA"/>
        </w:rPr>
        <w:t>6</w:t>
      </w:r>
      <w:r w:rsidR="00636541" w:rsidRPr="00636541">
        <w:rPr>
          <w:rFonts w:ascii="Times New Roman" w:hAnsi="Times New Roman"/>
          <w:b w:val="0"/>
          <w:bCs/>
          <w:sz w:val="28"/>
          <w:szCs w:val="28"/>
          <w:lang w:eastAsia="ar-SA"/>
        </w:rPr>
        <w:t xml:space="preserve"> № </w:t>
      </w:r>
      <w:r w:rsidR="00B96AB3">
        <w:rPr>
          <w:rFonts w:ascii="Times New Roman" w:hAnsi="Times New Roman"/>
          <w:b w:val="0"/>
          <w:bCs/>
          <w:sz w:val="28"/>
          <w:szCs w:val="28"/>
          <w:lang w:eastAsia="ar-SA"/>
        </w:rPr>
        <w:t>110</w:t>
      </w:r>
      <w:r w:rsidR="00636541" w:rsidRPr="00636541">
        <w:rPr>
          <w:rFonts w:ascii="Times New Roman" w:hAnsi="Times New Roman"/>
          <w:b w:val="0"/>
          <w:bCs/>
          <w:sz w:val="28"/>
          <w:szCs w:val="28"/>
        </w:rPr>
        <w:t xml:space="preserve"> «О внесении изменений в постановление Правительства Смоленской области от 20.12.2024 №1000</w:t>
      </w:r>
      <w:r w:rsidR="00B96AB3">
        <w:rPr>
          <w:rFonts w:ascii="Times New Roman" w:hAnsi="Times New Roman"/>
          <w:b w:val="0"/>
          <w:bCs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Уставом муниципального образования «Темкинский </w:t>
      </w:r>
      <w:r w:rsidR="00636541">
        <w:rPr>
          <w:rFonts w:ascii="Times New Roman" w:hAnsi="Times New Roman"/>
          <w:b w:val="0"/>
          <w:sz w:val="28"/>
          <w:szCs w:val="28"/>
        </w:rPr>
        <w:t>муниципальный округ</w:t>
      </w:r>
      <w:r>
        <w:rPr>
          <w:rFonts w:ascii="Times New Roman" w:hAnsi="Times New Roman"/>
          <w:b w:val="0"/>
          <w:sz w:val="28"/>
          <w:szCs w:val="28"/>
        </w:rPr>
        <w:t>» Смоленской области</w:t>
      </w:r>
      <w:r w:rsidR="00636541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решением постоянной комиссии по законности и правопорядку,</w:t>
      </w:r>
    </w:p>
    <w:p w:rsidR="0002176D" w:rsidRPr="00CB2722" w:rsidRDefault="0002176D" w:rsidP="0002176D">
      <w:pPr>
        <w:pStyle w:val="ConsPlusNormal"/>
        <w:widowControl/>
        <w:ind w:right="-2" w:firstLine="0"/>
        <w:jc w:val="both"/>
        <w:rPr>
          <w:rFonts w:ascii="Times New Roman" w:hAnsi="Times New Roman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Темкинский </w:t>
      </w:r>
      <w:r w:rsidR="00B121B0">
        <w:rPr>
          <w:rFonts w:ascii="Times New Roman" w:hAnsi="Times New Roman"/>
          <w:sz w:val="28"/>
        </w:rPr>
        <w:t xml:space="preserve">окружной </w:t>
      </w:r>
      <w:r>
        <w:rPr>
          <w:rFonts w:ascii="Times New Roman" w:hAnsi="Times New Roman"/>
          <w:sz w:val="28"/>
        </w:rPr>
        <w:t xml:space="preserve">Совет депутатов </w:t>
      </w:r>
      <w:r>
        <w:rPr>
          <w:rFonts w:ascii="Times New Roman" w:hAnsi="Times New Roman"/>
          <w:b/>
          <w:sz w:val="28"/>
        </w:rPr>
        <w:t>р е ш и л:</w:t>
      </w:r>
    </w:p>
    <w:p w:rsidR="0002176D" w:rsidRPr="00CB2722" w:rsidRDefault="0002176D" w:rsidP="0002176D">
      <w:pPr>
        <w:ind w:right="-2"/>
        <w:jc w:val="both"/>
        <w:rPr>
          <w:sz w:val="20"/>
          <w:szCs w:val="20"/>
        </w:rPr>
      </w:pPr>
    </w:p>
    <w:p w:rsidR="00C74D32" w:rsidRDefault="00D4519F" w:rsidP="00D66B96">
      <w:pPr>
        <w:pStyle w:val="a3"/>
        <w:numPr>
          <w:ilvl w:val="0"/>
          <w:numId w:val="7"/>
        </w:numPr>
        <w:ind w:left="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Темкинского окружного Совета депутатов от 24.12.2024 № 67 </w:t>
      </w:r>
      <w:r w:rsidR="00B832DC">
        <w:rPr>
          <w:sz w:val="28"/>
          <w:szCs w:val="28"/>
        </w:rPr>
        <w:t xml:space="preserve">«Об установлении размеров должностных окладов депутатам, осуществляющим свои полномочия на постоянной основе, должностям муниципальной службы, дополнительных выплат и порядка их осуществления в Темкинском окружном Совете депутатов» </w:t>
      </w:r>
      <w:r w:rsidR="00FD5A0A">
        <w:rPr>
          <w:sz w:val="28"/>
          <w:szCs w:val="28"/>
        </w:rPr>
        <w:t xml:space="preserve">(далее - решения) </w:t>
      </w:r>
      <w:r w:rsidR="00B832DC">
        <w:rPr>
          <w:sz w:val="28"/>
          <w:szCs w:val="28"/>
        </w:rPr>
        <w:t>следующие изменения:</w:t>
      </w:r>
    </w:p>
    <w:p w:rsidR="00BF2D0C" w:rsidRDefault="00BF2D0C" w:rsidP="00B832D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2:</w:t>
      </w:r>
    </w:p>
    <w:p w:rsidR="00B832DC" w:rsidRPr="00BF2D0C" w:rsidRDefault="00BF2D0C" w:rsidP="00BF2D0C">
      <w:pPr>
        <w:ind w:left="495"/>
        <w:jc w:val="both"/>
        <w:rPr>
          <w:sz w:val="28"/>
          <w:szCs w:val="28"/>
        </w:rPr>
      </w:pPr>
      <w:r w:rsidRPr="00BF2D0C">
        <w:rPr>
          <w:sz w:val="28"/>
          <w:szCs w:val="28"/>
        </w:rPr>
        <w:t xml:space="preserve">а) </w:t>
      </w:r>
      <w:r w:rsidR="001C2DBE" w:rsidRPr="00BF2D0C">
        <w:rPr>
          <w:sz w:val="28"/>
          <w:szCs w:val="28"/>
        </w:rPr>
        <w:t>п</w:t>
      </w:r>
      <w:r w:rsidR="00055258" w:rsidRPr="00BF2D0C">
        <w:rPr>
          <w:sz w:val="28"/>
          <w:szCs w:val="28"/>
        </w:rPr>
        <w:t xml:space="preserve">ункт 6 </w:t>
      </w:r>
      <w:r w:rsidR="001C2DBE" w:rsidRPr="00BF2D0C">
        <w:rPr>
          <w:sz w:val="28"/>
          <w:szCs w:val="28"/>
        </w:rPr>
        <w:t xml:space="preserve"> изложить </w:t>
      </w:r>
      <w:r w:rsidR="00B832DC" w:rsidRPr="00BF2D0C">
        <w:rPr>
          <w:sz w:val="28"/>
          <w:szCs w:val="28"/>
        </w:rPr>
        <w:t xml:space="preserve">в следующей редакции: </w:t>
      </w:r>
    </w:p>
    <w:p w:rsidR="00BF2D0C" w:rsidRDefault="001C2DBE" w:rsidP="006066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«6. Премия за выполнение особо важных и сложных заданий (в пределах </w:t>
      </w:r>
      <w:r w:rsidR="00BF51C5">
        <w:rPr>
          <w:sz w:val="28"/>
          <w:szCs w:val="28"/>
        </w:rPr>
        <w:t>экономии годового фонда оплаты труда (</w:t>
      </w:r>
      <w:r w:rsidR="00005669">
        <w:rPr>
          <w:sz w:val="28"/>
          <w:szCs w:val="28"/>
        </w:rPr>
        <w:t>бе</w:t>
      </w:r>
      <w:r w:rsidR="00606702">
        <w:rPr>
          <w:sz w:val="28"/>
          <w:szCs w:val="28"/>
        </w:rPr>
        <w:t>з</w:t>
      </w:r>
      <w:r w:rsidR="00005669">
        <w:rPr>
          <w:sz w:val="28"/>
          <w:szCs w:val="28"/>
        </w:rPr>
        <w:t xml:space="preserve"> учета суммы </w:t>
      </w:r>
      <w:r>
        <w:rPr>
          <w:sz w:val="28"/>
          <w:szCs w:val="28"/>
        </w:rPr>
        <w:t xml:space="preserve">экономии </w:t>
      </w:r>
      <w:r w:rsidR="00BF51C5">
        <w:rPr>
          <w:sz w:val="28"/>
          <w:szCs w:val="28"/>
        </w:rPr>
        <w:t xml:space="preserve">сложившейся за счет снижения размера единовременного денежного поощрения в течении 12 месяцев текущего финансового года).»; </w:t>
      </w:r>
    </w:p>
    <w:p w:rsidR="001C2DBE" w:rsidRPr="009235DE" w:rsidRDefault="009235DE" w:rsidP="009235DE">
      <w:pPr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F2D0C" w:rsidRPr="009235DE">
        <w:rPr>
          <w:sz w:val="28"/>
          <w:szCs w:val="28"/>
        </w:rPr>
        <w:t xml:space="preserve">пункт 7 </w:t>
      </w:r>
      <w:r w:rsidR="006066A2" w:rsidRPr="009235DE">
        <w:rPr>
          <w:sz w:val="28"/>
          <w:szCs w:val="28"/>
        </w:rPr>
        <w:t>изложить в следующей редакции:</w:t>
      </w:r>
    </w:p>
    <w:p w:rsidR="006066A2" w:rsidRDefault="006066A2" w:rsidP="00896042">
      <w:pPr>
        <w:ind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="009235DE">
        <w:rPr>
          <w:sz w:val="28"/>
          <w:szCs w:val="28"/>
        </w:rPr>
        <w:t>Председателю Темкинского окружного Совета депутатов выплачивается единовременное дополнительное денежное поощрение за месяц текущего финансового года в размере не более 133% оклада денежного содержания.»</w:t>
      </w:r>
      <w:r w:rsidR="007C6A1A">
        <w:rPr>
          <w:sz w:val="28"/>
          <w:szCs w:val="28"/>
        </w:rPr>
        <w:t>;</w:t>
      </w:r>
    </w:p>
    <w:p w:rsidR="007C6A1A" w:rsidRDefault="007C6A1A" w:rsidP="007C6A1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95C54">
        <w:rPr>
          <w:sz w:val="28"/>
          <w:szCs w:val="28"/>
        </w:rPr>
        <w:t xml:space="preserve">пункте 2 </w:t>
      </w:r>
      <w:r>
        <w:rPr>
          <w:sz w:val="28"/>
          <w:szCs w:val="28"/>
        </w:rPr>
        <w:t>приложени</w:t>
      </w:r>
      <w:r w:rsidR="00195C54">
        <w:rPr>
          <w:sz w:val="28"/>
          <w:szCs w:val="28"/>
        </w:rPr>
        <w:t>я</w:t>
      </w:r>
      <w:r>
        <w:rPr>
          <w:sz w:val="28"/>
          <w:szCs w:val="28"/>
        </w:rPr>
        <w:t xml:space="preserve"> № 3:</w:t>
      </w:r>
    </w:p>
    <w:p w:rsidR="007C6A1A" w:rsidRDefault="007C6A1A" w:rsidP="007C6A1A">
      <w:pPr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2.3.  изложить в следующей редакции:</w:t>
      </w:r>
    </w:p>
    <w:p w:rsidR="007C6A1A" w:rsidRDefault="007C6A1A" w:rsidP="00EE504C">
      <w:pPr>
        <w:ind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="00CF6DF4">
        <w:rPr>
          <w:sz w:val="28"/>
          <w:szCs w:val="28"/>
        </w:rPr>
        <w:t>Премии за выполнение особо важных и сложных заданий -до 5 декабря  текущего финансового года по согласованию с Губернатором Смоленской области.»;</w:t>
      </w:r>
    </w:p>
    <w:p w:rsidR="00DF23A8" w:rsidRDefault="00DF23A8" w:rsidP="00EE504C">
      <w:pPr>
        <w:ind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95C54">
        <w:rPr>
          <w:sz w:val="28"/>
          <w:szCs w:val="28"/>
        </w:rPr>
        <w:t xml:space="preserve">подпункт 2.7. </w:t>
      </w:r>
      <w:r w:rsidR="008621B0">
        <w:rPr>
          <w:sz w:val="28"/>
          <w:szCs w:val="28"/>
        </w:rPr>
        <w:t xml:space="preserve">изложить в следующей редакции: </w:t>
      </w:r>
    </w:p>
    <w:p w:rsidR="0002176D" w:rsidRPr="00503D84" w:rsidRDefault="008621B0" w:rsidP="00503D84">
      <w:pPr>
        <w:ind w:firstLine="495"/>
        <w:jc w:val="both"/>
        <w:rPr>
          <w:sz w:val="28"/>
          <w:szCs w:val="28"/>
        </w:rPr>
      </w:pPr>
      <w:r>
        <w:rPr>
          <w:sz w:val="28"/>
          <w:szCs w:val="28"/>
        </w:rPr>
        <w:t>«2.7.</w:t>
      </w:r>
      <w:r w:rsidR="00D34EE5">
        <w:rPr>
          <w:sz w:val="28"/>
          <w:szCs w:val="28"/>
        </w:rPr>
        <w:t>Предоставление единовременного дополнительного денежного поощрения – в течение 11 месяцев текущего финансового года -до 12 числа месяца текущего фина</w:t>
      </w:r>
      <w:r w:rsidR="003E5D51">
        <w:rPr>
          <w:sz w:val="28"/>
          <w:szCs w:val="28"/>
        </w:rPr>
        <w:t>н</w:t>
      </w:r>
      <w:r w:rsidR="00D34EE5">
        <w:rPr>
          <w:sz w:val="28"/>
          <w:szCs w:val="28"/>
        </w:rPr>
        <w:t>сового года, в последний месяц текущего финансового года -до 5 декабря текущего финансового  года подлежитпредварительному согласовани</w:t>
      </w:r>
      <w:r w:rsidR="000B4067">
        <w:rPr>
          <w:sz w:val="28"/>
          <w:szCs w:val="28"/>
        </w:rPr>
        <w:t xml:space="preserve">ю                                          с </w:t>
      </w:r>
      <w:r w:rsidR="00D34EE5">
        <w:rPr>
          <w:sz w:val="28"/>
          <w:szCs w:val="28"/>
        </w:rPr>
        <w:t>Губернатором Смоленской области.».</w:t>
      </w:r>
    </w:p>
    <w:p w:rsidR="0002176D" w:rsidRDefault="00D608EF" w:rsidP="0002176D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176D">
        <w:rPr>
          <w:sz w:val="28"/>
          <w:szCs w:val="28"/>
        </w:rPr>
        <w:t xml:space="preserve">. Обнародовать </w:t>
      </w:r>
      <w:r w:rsidR="0002176D">
        <w:rPr>
          <w:sz w:val="28"/>
        </w:rPr>
        <w:t xml:space="preserve">настоящее решение  </w:t>
      </w:r>
      <w:r w:rsidR="00E105FC">
        <w:rPr>
          <w:sz w:val="28"/>
          <w:szCs w:val="28"/>
        </w:rPr>
        <w:t xml:space="preserve">и разместить </w:t>
      </w:r>
      <w:r w:rsidR="0002176D">
        <w:rPr>
          <w:sz w:val="28"/>
          <w:szCs w:val="28"/>
        </w:rPr>
        <w:t xml:space="preserve">на официальном сайте Администрации муниципального образования «Темкинский </w:t>
      </w:r>
      <w:r>
        <w:rPr>
          <w:sz w:val="28"/>
          <w:szCs w:val="28"/>
        </w:rPr>
        <w:t xml:space="preserve">муниципальный округ» </w:t>
      </w:r>
      <w:r w:rsidR="0002176D">
        <w:rPr>
          <w:sz w:val="28"/>
          <w:szCs w:val="28"/>
        </w:rPr>
        <w:t xml:space="preserve">Смоленской области в информационно-телекоммуникационной сети «Интернет». </w:t>
      </w:r>
    </w:p>
    <w:p w:rsidR="0002176D" w:rsidRDefault="00D608EF" w:rsidP="0002176D">
      <w:pPr>
        <w:pStyle w:val="a3"/>
        <w:ind w:left="0" w:firstLine="426"/>
        <w:jc w:val="both"/>
        <w:rPr>
          <w:sz w:val="28"/>
        </w:rPr>
      </w:pPr>
      <w:r>
        <w:rPr>
          <w:sz w:val="28"/>
          <w:szCs w:val="28"/>
        </w:rPr>
        <w:t>3</w:t>
      </w:r>
      <w:r w:rsidR="0002176D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 xml:space="preserve">о дня его принятия и применяется                               </w:t>
      </w:r>
      <w:r w:rsidR="00E04641">
        <w:rPr>
          <w:sz w:val="28"/>
          <w:szCs w:val="28"/>
        </w:rPr>
        <w:t>к  правоотношениям</w:t>
      </w:r>
      <w:r>
        <w:rPr>
          <w:sz w:val="28"/>
          <w:szCs w:val="28"/>
        </w:rPr>
        <w:t xml:space="preserve">, </w:t>
      </w:r>
      <w:r w:rsidR="00AB119C">
        <w:rPr>
          <w:sz w:val="28"/>
          <w:szCs w:val="28"/>
        </w:rPr>
        <w:t>возникшим</w:t>
      </w:r>
      <w:r>
        <w:rPr>
          <w:sz w:val="28"/>
          <w:szCs w:val="28"/>
        </w:rPr>
        <w:t xml:space="preserve"> с </w:t>
      </w:r>
      <w:r w:rsidR="0002176D">
        <w:rPr>
          <w:sz w:val="28"/>
          <w:szCs w:val="28"/>
        </w:rPr>
        <w:t xml:space="preserve"> 1 </w:t>
      </w:r>
      <w:r w:rsidR="00AB119C">
        <w:rPr>
          <w:sz w:val="28"/>
          <w:szCs w:val="28"/>
        </w:rPr>
        <w:t>февраля</w:t>
      </w:r>
      <w:r w:rsidR="0002176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02176D">
        <w:rPr>
          <w:sz w:val="28"/>
          <w:szCs w:val="28"/>
        </w:rPr>
        <w:t xml:space="preserve"> года.  </w:t>
      </w:r>
    </w:p>
    <w:p w:rsidR="0002176D" w:rsidRDefault="00D608EF" w:rsidP="0002176D">
      <w:pPr>
        <w:pStyle w:val="a3"/>
        <w:ind w:left="0" w:firstLine="426"/>
        <w:jc w:val="both"/>
        <w:rPr>
          <w:sz w:val="28"/>
        </w:rPr>
      </w:pPr>
      <w:r>
        <w:rPr>
          <w:sz w:val="28"/>
        </w:rPr>
        <w:t>4</w:t>
      </w:r>
      <w:r w:rsidR="0002176D">
        <w:rPr>
          <w:sz w:val="28"/>
        </w:rPr>
        <w:t xml:space="preserve">. Контроль за исполнением настоящего решения возложить на постоянную комиссию по </w:t>
      </w:r>
      <w:r w:rsidR="0002176D">
        <w:rPr>
          <w:sz w:val="28"/>
          <w:szCs w:val="28"/>
        </w:rPr>
        <w:t>законности и правопорядку</w:t>
      </w:r>
      <w:r w:rsidR="0002176D">
        <w:rPr>
          <w:sz w:val="28"/>
        </w:rPr>
        <w:t xml:space="preserve"> (председатель Олейник</w:t>
      </w:r>
      <w:r w:rsidR="005657B4">
        <w:rPr>
          <w:sz w:val="28"/>
        </w:rPr>
        <w:t xml:space="preserve"> И.П.)</w:t>
      </w:r>
      <w:r w:rsidR="0002176D">
        <w:rPr>
          <w:sz w:val="28"/>
        </w:rPr>
        <w:t>.</w:t>
      </w: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Pr="002B3AFC" w:rsidRDefault="0002176D" w:rsidP="0002176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  образования                                Пр</w:t>
      </w:r>
      <w:r w:rsidRPr="002B3AFC">
        <w:rPr>
          <w:sz w:val="28"/>
          <w:szCs w:val="28"/>
        </w:rPr>
        <w:t xml:space="preserve">едседатель </w:t>
      </w:r>
      <w:r>
        <w:rPr>
          <w:sz w:val="28"/>
          <w:szCs w:val="28"/>
        </w:rPr>
        <w:t xml:space="preserve">    Т</w:t>
      </w:r>
      <w:r w:rsidRPr="002B3AFC">
        <w:rPr>
          <w:sz w:val="28"/>
          <w:szCs w:val="28"/>
        </w:rPr>
        <w:t>емкинского</w:t>
      </w:r>
    </w:p>
    <w:p w:rsidR="0002176D" w:rsidRDefault="0002176D" w:rsidP="0002176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                              окружного  Совета депутатов </w:t>
      </w:r>
    </w:p>
    <w:p w:rsidR="0002176D" w:rsidRPr="002B3AFC" w:rsidRDefault="0002176D" w:rsidP="0002176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</w:t>
      </w:r>
    </w:p>
    <w:p w:rsidR="0002176D" w:rsidRPr="002F21BD" w:rsidRDefault="0002176D" w:rsidP="0002176D">
      <w:pPr>
        <w:tabs>
          <w:tab w:val="num" w:pos="0"/>
        </w:tabs>
        <w:jc w:val="both"/>
        <w:rPr>
          <w:sz w:val="18"/>
          <w:szCs w:val="18"/>
        </w:rPr>
      </w:pPr>
    </w:p>
    <w:p w:rsidR="0002176D" w:rsidRPr="00BC2664" w:rsidRDefault="0002176D" w:rsidP="0002176D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А.Н. Васильев                                                   А.Ф. Горностаева </w:t>
      </w: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02176D" w:rsidRDefault="0002176D" w:rsidP="0002176D">
      <w:pPr>
        <w:pStyle w:val="ConsPlusNormal"/>
        <w:widowControl/>
        <w:ind w:right="-2" w:firstLine="700"/>
        <w:jc w:val="both"/>
        <w:outlineLvl w:val="1"/>
        <w:rPr>
          <w:rFonts w:ascii="Times New Roman" w:hAnsi="Times New Roman"/>
          <w:sz w:val="28"/>
        </w:rPr>
      </w:pPr>
    </w:p>
    <w:p w:rsidR="007851BA" w:rsidRDefault="007851BA" w:rsidP="00BC2697">
      <w:pPr>
        <w:pStyle w:val="ConsPlusNormal"/>
        <w:widowControl/>
        <w:ind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7851BA" w:rsidRDefault="007851BA" w:rsidP="0002176D">
      <w:pPr>
        <w:pStyle w:val="ConsPlusNormal"/>
        <w:widowControl/>
        <w:ind w:left="6663" w:right="-2" w:firstLine="0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BA070D" w:rsidRDefault="00BA070D" w:rsidP="00AE35DA">
      <w:pPr>
        <w:pStyle w:val="ConsPlusNormal"/>
        <w:widowControl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C2697" w:rsidRDefault="00BC2697" w:rsidP="00AE35DA">
      <w:pPr>
        <w:pStyle w:val="ConsPlusNormal"/>
        <w:widowControl/>
        <w:ind w:right="-2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BC2697" w:rsidSect="006924F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115" w:rsidRDefault="00DE0115" w:rsidP="006924F0">
      <w:r>
        <w:separator/>
      </w:r>
    </w:p>
  </w:endnote>
  <w:endnote w:type="continuationSeparator" w:id="1">
    <w:p w:rsidR="00DE0115" w:rsidRDefault="00DE0115" w:rsidP="00692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115" w:rsidRDefault="00DE0115" w:rsidP="006924F0">
      <w:r>
        <w:separator/>
      </w:r>
    </w:p>
  </w:footnote>
  <w:footnote w:type="continuationSeparator" w:id="1">
    <w:p w:rsidR="00DE0115" w:rsidRDefault="00DE0115" w:rsidP="00692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0052850"/>
      <w:docPartObj>
        <w:docPartGallery w:val="Page Numbers (Top of Page)"/>
        <w:docPartUnique/>
      </w:docPartObj>
    </w:sdtPr>
    <w:sdtContent>
      <w:p w:rsidR="006924F0" w:rsidRDefault="00452C3D">
        <w:pPr>
          <w:pStyle w:val="a4"/>
          <w:jc w:val="center"/>
        </w:pPr>
        <w:r>
          <w:fldChar w:fldCharType="begin"/>
        </w:r>
        <w:r w:rsidR="006924F0">
          <w:instrText>PAGE   \* MERGEFORMAT</w:instrText>
        </w:r>
        <w:r>
          <w:fldChar w:fldCharType="separate"/>
        </w:r>
        <w:r w:rsidR="007F370E">
          <w:rPr>
            <w:noProof/>
          </w:rPr>
          <w:t>2</w:t>
        </w:r>
        <w:r>
          <w:fldChar w:fldCharType="end"/>
        </w:r>
      </w:p>
    </w:sdtContent>
  </w:sdt>
  <w:p w:rsidR="006924F0" w:rsidRDefault="006924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BDD"/>
    <w:multiLevelType w:val="hybridMultilevel"/>
    <w:tmpl w:val="B3D21712"/>
    <w:lvl w:ilvl="0" w:tplc="0318205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DB94BDC"/>
    <w:multiLevelType w:val="hybridMultilevel"/>
    <w:tmpl w:val="F41C8240"/>
    <w:lvl w:ilvl="0" w:tplc="F604915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44F5253A"/>
    <w:multiLevelType w:val="hybridMultilevel"/>
    <w:tmpl w:val="6F3EFCD8"/>
    <w:lvl w:ilvl="0" w:tplc="224C464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>
    <w:nsid w:val="48CA2312"/>
    <w:multiLevelType w:val="hybridMultilevel"/>
    <w:tmpl w:val="EB7EED72"/>
    <w:lvl w:ilvl="0" w:tplc="D624E18A">
      <w:start w:val="1"/>
      <w:numFmt w:val="decimal"/>
      <w:lvlText w:val="%1."/>
      <w:lvlJc w:val="left"/>
      <w:pPr>
        <w:ind w:left="825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4DAC071D"/>
    <w:multiLevelType w:val="hybridMultilevel"/>
    <w:tmpl w:val="52E22AD8"/>
    <w:lvl w:ilvl="0" w:tplc="675E191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5F1E3C57"/>
    <w:multiLevelType w:val="hybridMultilevel"/>
    <w:tmpl w:val="5CFC8D82"/>
    <w:lvl w:ilvl="0" w:tplc="1276B14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652226EF"/>
    <w:multiLevelType w:val="hybridMultilevel"/>
    <w:tmpl w:val="6A5E307A"/>
    <w:lvl w:ilvl="0" w:tplc="392821F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78A65660"/>
    <w:multiLevelType w:val="hybridMultilevel"/>
    <w:tmpl w:val="4596FCCA"/>
    <w:lvl w:ilvl="0" w:tplc="FCA00F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76D"/>
    <w:rsid w:val="00005669"/>
    <w:rsid w:val="000148A8"/>
    <w:rsid w:val="0002176D"/>
    <w:rsid w:val="00055258"/>
    <w:rsid w:val="0006519E"/>
    <w:rsid w:val="000B4067"/>
    <w:rsid w:val="000D533F"/>
    <w:rsid w:val="0015002B"/>
    <w:rsid w:val="00195C54"/>
    <w:rsid w:val="001C2DBE"/>
    <w:rsid w:val="001D2035"/>
    <w:rsid w:val="00254134"/>
    <w:rsid w:val="0028152D"/>
    <w:rsid w:val="0034332D"/>
    <w:rsid w:val="00390217"/>
    <w:rsid w:val="003E5D51"/>
    <w:rsid w:val="003F513B"/>
    <w:rsid w:val="00452C3D"/>
    <w:rsid w:val="00494C6C"/>
    <w:rsid w:val="00503D84"/>
    <w:rsid w:val="0054495F"/>
    <w:rsid w:val="005657B4"/>
    <w:rsid w:val="005C30AA"/>
    <w:rsid w:val="006066A2"/>
    <w:rsid w:val="00606702"/>
    <w:rsid w:val="006220AD"/>
    <w:rsid w:val="00636541"/>
    <w:rsid w:val="006924F0"/>
    <w:rsid w:val="00743782"/>
    <w:rsid w:val="007851BA"/>
    <w:rsid w:val="007C6A1A"/>
    <w:rsid w:val="007F370E"/>
    <w:rsid w:val="0083469C"/>
    <w:rsid w:val="008621B0"/>
    <w:rsid w:val="00873464"/>
    <w:rsid w:val="00896042"/>
    <w:rsid w:val="009235DE"/>
    <w:rsid w:val="00986F3E"/>
    <w:rsid w:val="00991A9C"/>
    <w:rsid w:val="009B1569"/>
    <w:rsid w:val="009C58EC"/>
    <w:rsid w:val="009E1714"/>
    <w:rsid w:val="00A90B79"/>
    <w:rsid w:val="00AB119C"/>
    <w:rsid w:val="00AB18A7"/>
    <w:rsid w:val="00AD2B8E"/>
    <w:rsid w:val="00AE35DA"/>
    <w:rsid w:val="00AF5E56"/>
    <w:rsid w:val="00B01E43"/>
    <w:rsid w:val="00B121B0"/>
    <w:rsid w:val="00B832DC"/>
    <w:rsid w:val="00B8338B"/>
    <w:rsid w:val="00B96AB3"/>
    <w:rsid w:val="00BA070D"/>
    <w:rsid w:val="00BC2697"/>
    <w:rsid w:val="00BE0215"/>
    <w:rsid w:val="00BF2D0C"/>
    <w:rsid w:val="00BF51C5"/>
    <w:rsid w:val="00C13BC8"/>
    <w:rsid w:val="00C74D32"/>
    <w:rsid w:val="00CB2722"/>
    <w:rsid w:val="00CF6DF4"/>
    <w:rsid w:val="00D30262"/>
    <w:rsid w:val="00D34EE5"/>
    <w:rsid w:val="00D4519F"/>
    <w:rsid w:val="00D608EF"/>
    <w:rsid w:val="00D66B96"/>
    <w:rsid w:val="00DB3AA4"/>
    <w:rsid w:val="00DD3C01"/>
    <w:rsid w:val="00DE0115"/>
    <w:rsid w:val="00DF23A8"/>
    <w:rsid w:val="00E04641"/>
    <w:rsid w:val="00E075F8"/>
    <w:rsid w:val="00E105FC"/>
    <w:rsid w:val="00E32C5C"/>
    <w:rsid w:val="00E64DB0"/>
    <w:rsid w:val="00E8080E"/>
    <w:rsid w:val="00E96129"/>
    <w:rsid w:val="00EA1EE6"/>
    <w:rsid w:val="00EE504C"/>
    <w:rsid w:val="00F4630A"/>
    <w:rsid w:val="00F81BD4"/>
    <w:rsid w:val="00F850FE"/>
    <w:rsid w:val="00FD5A0A"/>
    <w:rsid w:val="00FD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76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02176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176D"/>
    <w:pPr>
      <w:widowControl/>
      <w:suppressAutoHyphens w:val="0"/>
      <w:ind w:left="720"/>
      <w:contextualSpacing/>
    </w:pPr>
    <w:rPr>
      <w:rFonts w:eastAsia="Times New Roman"/>
      <w:kern w:val="0"/>
      <w:lang w:eastAsia="ru-RU"/>
    </w:rPr>
  </w:style>
  <w:style w:type="paragraph" w:styleId="a4">
    <w:name w:val="header"/>
    <w:basedOn w:val="a"/>
    <w:link w:val="a5"/>
    <w:uiPriority w:val="99"/>
    <w:unhideWhenUsed/>
    <w:rsid w:val="006924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4F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6924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4F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F3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70E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</cp:lastModifiedBy>
  <cp:revision>73</cp:revision>
  <cp:lastPrinted>2025-12-25T11:41:00Z</cp:lastPrinted>
  <dcterms:created xsi:type="dcterms:W3CDTF">2025-12-21T09:15:00Z</dcterms:created>
  <dcterms:modified xsi:type="dcterms:W3CDTF">2026-03-31T07:18:00Z</dcterms:modified>
</cp:coreProperties>
</file>