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0F2A" w14:textId="04733282" w:rsidR="00BD564E" w:rsidRPr="00BD564E" w:rsidRDefault="00BD564E" w:rsidP="00D70D7B">
      <w:pPr>
        <w:rPr>
          <w:b/>
          <w:bCs/>
        </w:rPr>
      </w:pPr>
    </w:p>
    <w:p w14:paraId="4C907572" w14:textId="1E4553D1" w:rsidR="009B7498" w:rsidRDefault="009B7498" w:rsidP="009B7498">
      <w:pPr>
        <w:ind w:left="426" w:hanging="426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97C9C99" wp14:editId="213BC687">
            <wp:extent cx="6286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D4E0B" w14:textId="77777777" w:rsidR="00CE2DF8" w:rsidRPr="00CE2DF8" w:rsidRDefault="00CE2DF8" w:rsidP="009B7498">
      <w:pPr>
        <w:ind w:left="426" w:hanging="426"/>
        <w:jc w:val="center"/>
        <w:rPr>
          <w:sz w:val="20"/>
          <w:szCs w:val="20"/>
        </w:rPr>
      </w:pPr>
    </w:p>
    <w:p w14:paraId="5CF6646A" w14:textId="77777777" w:rsidR="009B7498" w:rsidRDefault="009B7498" w:rsidP="009B7498">
      <w:pPr>
        <w:pStyle w:val="1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ТЕМКИНСКИЙ ОКРУЖНОЙ СОВЕТ ДЕПУТАТОВ</w:t>
      </w:r>
    </w:p>
    <w:p w14:paraId="737713B7" w14:textId="77777777" w:rsidR="009B7498" w:rsidRDefault="009B7498" w:rsidP="009B7498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3A3C522F" w14:textId="77777777" w:rsidR="009B7498" w:rsidRDefault="009B7498" w:rsidP="009B7498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Р Е Ш Е Н И 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29B4E9" w14:textId="77777777" w:rsidR="009B7498" w:rsidRDefault="009B7498" w:rsidP="009B7498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560E0E55" w14:textId="77777777" w:rsidR="009B7498" w:rsidRPr="00D70D7B" w:rsidRDefault="009B7498" w:rsidP="009B749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448BBDA" w14:textId="4C353245" w:rsidR="009B7498" w:rsidRDefault="009B7498" w:rsidP="009B7498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 29  мая  2026 года                                                                                                  № </w:t>
      </w:r>
      <w:r w:rsidR="00D70D7B">
        <w:rPr>
          <w:rFonts w:ascii="Times New Roman" w:hAnsi="Times New Roman"/>
          <w:bCs/>
          <w:kern w:val="28"/>
          <w:sz w:val="28"/>
          <w:szCs w:val="28"/>
        </w:rPr>
        <w:t>36</w:t>
      </w:r>
    </w:p>
    <w:p w14:paraId="255B8665" w14:textId="77777777" w:rsidR="009B7498" w:rsidRDefault="009B7498" w:rsidP="009B7498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15A901BF" w14:textId="61A41339" w:rsidR="00A4451C" w:rsidRPr="008F7C87" w:rsidRDefault="00A4451C" w:rsidP="009B7498">
      <w:pPr>
        <w:pStyle w:val="a4"/>
        <w:jc w:val="center"/>
        <w:rPr>
          <w:rFonts w:eastAsia="Times New Roman CYR"/>
        </w:rPr>
      </w:pPr>
    </w:p>
    <w:p w14:paraId="1E629C4C" w14:textId="50BD8A9F" w:rsidR="005D361E" w:rsidRDefault="00BD564E" w:rsidP="00C50493">
      <w:r>
        <w:t xml:space="preserve">Об </w:t>
      </w:r>
      <w:r w:rsidR="00C50493">
        <w:t xml:space="preserve"> </w:t>
      </w:r>
      <w:r>
        <w:t xml:space="preserve"> </w:t>
      </w:r>
      <w:r w:rsidR="005D361E">
        <w:t xml:space="preserve">     утверждении </w:t>
      </w:r>
      <w:r w:rsidR="00C50493">
        <w:t xml:space="preserve"> </w:t>
      </w:r>
      <w:r w:rsidR="005D361E">
        <w:t xml:space="preserve">   </w:t>
      </w:r>
      <w:r w:rsidR="00C50493">
        <w:t>отчет</w:t>
      </w:r>
      <w:r w:rsidR="005D361E">
        <w:t>а</w:t>
      </w:r>
      <w:r w:rsidR="00C50493">
        <w:t xml:space="preserve">     </w:t>
      </w:r>
      <w:r w:rsidR="005D361E">
        <w:t xml:space="preserve">    </w:t>
      </w:r>
    </w:p>
    <w:p w14:paraId="444FCC5E" w14:textId="361F72DB" w:rsidR="005D361E" w:rsidRDefault="005D361E" w:rsidP="00C50493">
      <w:r>
        <w:t xml:space="preserve"> </w:t>
      </w:r>
      <w:r w:rsidR="00C50493">
        <w:t xml:space="preserve">председателя </w:t>
      </w:r>
      <w:r>
        <w:t xml:space="preserve">    </w:t>
      </w:r>
      <w:r w:rsidR="00C50493">
        <w:t xml:space="preserve">Темкинского </w:t>
      </w:r>
      <w:r>
        <w:t xml:space="preserve">  </w:t>
      </w:r>
    </w:p>
    <w:p w14:paraId="43E13B9C" w14:textId="4F45EE56" w:rsidR="005D361E" w:rsidRDefault="009B7498" w:rsidP="00C50493">
      <w:r>
        <w:t xml:space="preserve">окружного  </w:t>
      </w:r>
      <w:r w:rsidR="00C50493">
        <w:t xml:space="preserve">Совета </w:t>
      </w:r>
      <w:r w:rsidR="006C2484">
        <w:t xml:space="preserve"> </w:t>
      </w:r>
      <w:r w:rsidR="00C50493">
        <w:t xml:space="preserve">депутатов </w:t>
      </w:r>
    </w:p>
    <w:p w14:paraId="2192613E" w14:textId="3588A4A4" w:rsidR="005D361E" w:rsidRDefault="005D361E" w:rsidP="00C50493">
      <w:r>
        <w:t xml:space="preserve">о  результатах   </w:t>
      </w:r>
      <w:r w:rsidR="009B7498">
        <w:t xml:space="preserve"> </w:t>
      </w:r>
      <w:r>
        <w:t xml:space="preserve">деятельности </w:t>
      </w:r>
    </w:p>
    <w:p w14:paraId="3705EE38" w14:textId="54A1570C" w:rsidR="00C50493" w:rsidRDefault="009B7498" w:rsidP="00C50493">
      <w:r>
        <w:t xml:space="preserve">Совета депутатов </w:t>
      </w:r>
      <w:r w:rsidR="00C50493">
        <w:t xml:space="preserve">за </w:t>
      </w:r>
      <w:r w:rsidR="005D361E">
        <w:t xml:space="preserve"> </w:t>
      </w:r>
      <w:r w:rsidR="00C50493">
        <w:t>202</w:t>
      </w:r>
      <w:r w:rsidR="002C1ADD">
        <w:t>5</w:t>
      </w:r>
      <w:r w:rsidR="00C50493">
        <w:t xml:space="preserve"> год</w:t>
      </w:r>
    </w:p>
    <w:p w14:paraId="74D3696C" w14:textId="71D1EF1C" w:rsidR="0022708F" w:rsidRDefault="0022708F" w:rsidP="0022708F"/>
    <w:p w14:paraId="332DE639" w14:textId="77777777" w:rsidR="005D361E" w:rsidRDefault="0022708F" w:rsidP="0022708F">
      <w:pPr>
        <w:jc w:val="both"/>
      </w:pPr>
      <w:r>
        <w:t xml:space="preserve">       </w:t>
      </w:r>
      <w:r w:rsidR="005D361E">
        <w:t xml:space="preserve"> </w:t>
      </w:r>
    </w:p>
    <w:p w14:paraId="20D506AC" w14:textId="7F54F10E" w:rsidR="0022708F" w:rsidRDefault="005D361E" w:rsidP="0022708F">
      <w:pPr>
        <w:jc w:val="both"/>
      </w:pPr>
      <w:r>
        <w:t xml:space="preserve">        Заслушав отчет председателя Темкинского </w:t>
      </w:r>
      <w:r w:rsidR="00321FEF">
        <w:t xml:space="preserve">окружного </w:t>
      </w:r>
      <w:r>
        <w:t xml:space="preserve">Совета депутатов </w:t>
      </w:r>
      <w:r w:rsidR="00CD63D3">
        <w:t xml:space="preserve">                                   о результатах деятельности </w:t>
      </w:r>
      <w:r w:rsidR="00321FEF">
        <w:t xml:space="preserve">Совета депутатов </w:t>
      </w:r>
      <w:r w:rsidR="00CD63D3">
        <w:t>за 202</w:t>
      </w:r>
      <w:r w:rsidR="002C1ADD">
        <w:t>5</w:t>
      </w:r>
      <w:r w:rsidR="00CD63D3">
        <w:t xml:space="preserve"> год, в </w:t>
      </w:r>
      <w:r w:rsidR="0022708F">
        <w:t xml:space="preserve"> соответствии </w:t>
      </w:r>
      <w:r w:rsidR="00C654C2">
        <w:t xml:space="preserve">                                      </w:t>
      </w:r>
      <w:r w:rsidR="0022708F">
        <w:t>с Федеральным закон</w:t>
      </w:r>
      <w:r w:rsidR="002C1ADD">
        <w:t>ом</w:t>
      </w:r>
      <w:r w:rsidR="0022708F">
        <w:t xml:space="preserve"> от</w:t>
      </w:r>
      <w:r w:rsidR="00CD63D3">
        <w:t xml:space="preserve"> </w:t>
      </w:r>
      <w:r w:rsidR="0022708F">
        <w:t xml:space="preserve">6 октября 2003 года № 131-ФЗ «Об общих принципах организации местного самоуправления в Российской Федерации», </w:t>
      </w:r>
      <w:r w:rsidR="002C1ADD">
        <w:t xml:space="preserve">Федеральным законом от 20 марта 2025 года № 33 «Об общих принципах организации местного самоуправления в единой системе публичной власти», </w:t>
      </w:r>
      <w:r w:rsidR="0022708F">
        <w:t>Уставом муниципального образования «Темкинский район» Смоленской области, решением постоянной комиссии по законности и правопорядку</w:t>
      </w:r>
      <w:r w:rsidR="00D07913">
        <w:t>;</w:t>
      </w:r>
    </w:p>
    <w:p w14:paraId="3F46EB0E" w14:textId="5ECB8454" w:rsidR="0022708F" w:rsidRDefault="0022708F" w:rsidP="0022708F">
      <w:pPr>
        <w:jc w:val="both"/>
      </w:pPr>
    </w:p>
    <w:p w14:paraId="40A0846D" w14:textId="63921DFD" w:rsidR="0022708F" w:rsidRPr="0022708F" w:rsidRDefault="0022708F" w:rsidP="0022708F">
      <w:pPr>
        <w:jc w:val="both"/>
        <w:rPr>
          <w:b/>
          <w:bCs/>
        </w:rPr>
      </w:pPr>
      <w:r>
        <w:t xml:space="preserve">      Темкинский </w:t>
      </w:r>
      <w:r w:rsidR="00E44B15">
        <w:t xml:space="preserve">окружной </w:t>
      </w:r>
      <w:r>
        <w:t xml:space="preserve">Совет депутатов </w:t>
      </w:r>
      <w:r>
        <w:rPr>
          <w:b/>
          <w:bCs/>
        </w:rPr>
        <w:t xml:space="preserve">р е ш и л: </w:t>
      </w:r>
    </w:p>
    <w:p w14:paraId="208D54F5" w14:textId="62C26173" w:rsidR="00B74C0C" w:rsidRDefault="0022708F" w:rsidP="00060124">
      <w:pPr>
        <w:jc w:val="both"/>
      </w:pPr>
      <w:r>
        <w:t xml:space="preserve">     </w:t>
      </w:r>
      <w:r w:rsidR="00B74C0C">
        <w:t xml:space="preserve"> </w:t>
      </w:r>
    </w:p>
    <w:p w14:paraId="282FF9D6" w14:textId="0130479A" w:rsidR="00CD63D3" w:rsidRDefault="00B74C0C" w:rsidP="00583C6D">
      <w:pPr>
        <w:pStyle w:val="a5"/>
        <w:numPr>
          <w:ilvl w:val="0"/>
          <w:numId w:val="8"/>
        </w:numPr>
        <w:ind w:left="0" w:firstLine="495"/>
        <w:jc w:val="both"/>
      </w:pPr>
      <w:r>
        <w:t xml:space="preserve">  </w:t>
      </w:r>
      <w:r w:rsidR="00CD63D3">
        <w:t>Утвердить о</w:t>
      </w:r>
      <w:r w:rsidR="00695571">
        <w:t xml:space="preserve">тчет </w:t>
      </w:r>
      <w:r w:rsidR="00CD63D3">
        <w:t>п</w:t>
      </w:r>
      <w:r w:rsidR="00695571">
        <w:t xml:space="preserve">редседателя Темкинского </w:t>
      </w:r>
      <w:r w:rsidR="002C1ADD">
        <w:t xml:space="preserve">окружного </w:t>
      </w:r>
      <w:r w:rsidR="00695571">
        <w:t xml:space="preserve">Совета депутатов </w:t>
      </w:r>
      <w:r w:rsidR="00403DCA">
        <w:t xml:space="preserve">                       </w:t>
      </w:r>
      <w:r w:rsidR="00CD63D3">
        <w:t xml:space="preserve">о результатах деятельности </w:t>
      </w:r>
      <w:r w:rsidR="002C1ADD">
        <w:t xml:space="preserve">Совета депутатов </w:t>
      </w:r>
      <w:r w:rsidR="00CD63D3">
        <w:t>за 202</w:t>
      </w:r>
      <w:r w:rsidR="002C1ADD">
        <w:t>5</w:t>
      </w:r>
      <w:r w:rsidR="00CD63D3">
        <w:t xml:space="preserve"> год. </w:t>
      </w:r>
    </w:p>
    <w:p w14:paraId="2EE92C5E" w14:textId="6D3B4E1C" w:rsidR="004D0C68" w:rsidRPr="00403DCA" w:rsidRDefault="00CD63D3" w:rsidP="00CD63D3">
      <w:pPr>
        <w:pStyle w:val="a5"/>
        <w:numPr>
          <w:ilvl w:val="0"/>
          <w:numId w:val="8"/>
        </w:numPr>
        <w:ind w:left="0" w:firstLine="495"/>
        <w:jc w:val="both"/>
      </w:pPr>
      <w:r>
        <w:t xml:space="preserve">  </w:t>
      </w:r>
      <w:r w:rsidR="00403DCA">
        <w:t>Обнародовать н</w:t>
      </w:r>
      <w:r w:rsidR="004D0C68" w:rsidRPr="00CD63D3">
        <w:rPr>
          <w:color w:val="000000"/>
        </w:rPr>
        <w:t xml:space="preserve">астоящее решение </w:t>
      </w:r>
      <w:r w:rsidR="00403DCA">
        <w:rPr>
          <w:color w:val="000000"/>
        </w:rPr>
        <w:t xml:space="preserve">и разместить на </w:t>
      </w:r>
      <w:r w:rsidR="004D0C68" w:rsidRPr="00CD63D3">
        <w:rPr>
          <w:color w:val="000000"/>
        </w:rPr>
        <w:t xml:space="preserve">официальном сайте </w:t>
      </w:r>
      <w:r w:rsidR="00403DCA">
        <w:rPr>
          <w:color w:val="000000"/>
        </w:rPr>
        <w:t xml:space="preserve">Администрации муниципального образования «Темкинский муниципальный округ» Смоленской области </w:t>
      </w:r>
      <w:r w:rsidR="004D0C68" w:rsidRPr="00CD63D3">
        <w:rPr>
          <w:color w:val="000000"/>
        </w:rPr>
        <w:t>в информационно-телекоммуникационной сети «Интернет».</w:t>
      </w:r>
    </w:p>
    <w:p w14:paraId="17308767" w14:textId="32FE67F5" w:rsidR="00403DCA" w:rsidRPr="00CD63D3" w:rsidRDefault="00403DCA" w:rsidP="00CD63D3">
      <w:pPr>
        <w:pStyle w:val="a5"/>
        <w:numPr>
          <w:ilvl w:val="0"/>
          <w:numId w:val="8"/>
        </w:numPr>
        <w:ind w:left="0" w:firstLine="495"/>
        <w:jc w:val="both"/>
      </w:pPr>
      <w:r>
        <w:rPr>
          <w:color w:val="000000"/>
        </w:rPr>
        <w:t xml:space="preserve">  Настоящее решение вступает в силу со дня его принятия. </w:t>
      </w:r>
    </w:p>
    <w:p w14:paraId="5B3A2698" w14:textId="2344BA2E" w:rsidR="00D07913" w:rsidRDefault="004D0C68" w:rsidP="00D07913">
      <w:pPr>
        <w:pStyle w:val="a5"/>
        <w:numPr>
          <w:ilvl w:val="0"/>
          <w:numId w:val="8"/>
        </w:numPr>
        <w:ind w:left="0" w:firstLine="495"/>
        <w:jc w:val="both"/>
      </w:pPr>
      <w:r>
        <w:t xml:space="preserve">  Контроль за исполнением настоящего решения возложить на постоянную комиссию по закон</w:t>
      </w:r>
      <w:r w:rsidR="00B7260C">
        <w:t xml:space="preserve">ности и правопорядку (председатель </w:t>
      </w:r>
      <w:r w:rsidR="005A1D48">
        <w:t xml:space="preserve"> </w:t>
      </w:r>
      <w:r w:rsidR="00403DCA">
        <w:t>Олейник И.П.</w:t>
      </w:r>
      <w:r w:rsidR="005A1D48">
        <w:t xml:space="preserve">). </w:t>
      </w:r>
    </w:p>
    <w:p w14:paraId="1950D36B" w14:textId="2FB349D1" w:rsidR="00D50B49" w:rsidRDefault="00D50B49" w:rsidP="003D3A0B">
      <w:pPr>
        <w:jc w:val="both"/>
      </w:pPr>
    </w:p>
    <w:p w14:paraId="2C2C8659" w14:textId="4BFF80DD" w:rsidR="00C92745" w:rsidRDefault="00C92745" w:rsidP="003D3A0B">
      <w:pPr>
        <w:jc w:val="both"/>
      </w:pPr>
    </w:p>
    <w:p w14:paraId="23FF82D7" w14:textId="77777777" w:rsidR="00CE2DF8" w:rsidRDefault="00CE2DF8" w:rsidP="003D3A0B">
      <w:pPr>
        <w:jc w:val="both"/>
      </w:pPr>
    </w:p>
    <w:p w14:paraId="33D9E60C" w14:textId="68679A3B" w:rsidR="00D50B49" w:rsidRDefault="00D50B49" w:rsidP="003D3A0B">
      <w:pPr>
        <w:jc w:val="both"/>
      </w:pPr>
      <w:r>
        <w:t xml:space="preserve">Председатель   </w:t>
      </w:r>
      <w:r w:rsidR="00403DCA">
        <w:t xml:space="preserve"> </w:t>
      </w:r>
      <w:r>
        <w:t xml:space="preserve">Темкинского </w:t>
      </w:r>
    </w:p>
    <w:p w14:paraId="37984C08" w14:textId="20F8C225" w:rsidR="00D50B49" w:rsidRDefault="00403DCA" w:rsidP="003D3A0B">
      <w:pPr>
        <w:jc w:val="both"/>
        <w:rPr>
          <w:b/>
          <w:bCs/>
        </w:rPr>
      </w:pPr>
      <w:r>
        <w:t xml:space="preserve">окружного </w:t>
      </w:r>
      <w:r w:rsidR="00D50B49">
        <w:t xml:space="preserve">Совета депутатов </w:t>
      </w:r>
      <w:r w:rsidR="00CD63D3">
        <w:t xml:space="preserve">                                                                   </w:t>
      </w:r>
      <w:r w:rsidR="00CD63D3" w:rsidRPr="00403DCA">
        <w:rPr>
          <w:b/>
          <w:bCs/>
        </w:rPr>
        <w:t xml:space="preserve">А.Ф. Горностаева </w:t>
      </w:r>
    </w:p>
    <w:p w14:paraId="023CD70B" w14:textId="73126D0D" w:rsidR="00BA25B4" w:rsidRDefault="00BA25B4" w:rsidP="003D3A0B">
      <w:pPr>
        <w:jc w:val="both"/>
        <w:rPr>
          <w:b/>
          <w:bCs/>
        </w:rPr>
      </w:pPr>
    </w:p>
    <w:sectPr w:rsidR="00BA25B4" w:rsidSect="00D70D7B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0EE7" w14:textId="77777777" w:rsidR="003B7A02" w:rsidRDefault="003B7A02" w:rsidP="004B699C">
      <w:r>
        <w:separator/>
      </w:r>
    </w:p>
  </w:endnote>
  <w:endnote w:type="continuationSeparator" w:id="0">
    <w:p w14:paraId="42FF7ED6" w14:textId="77777777" w:rsidR="003B7A02" w:rsidRDefault="003B7A02" w:rsidP="004B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5F2D" w14:textId="77777777" w:rsidR="003B7A02" w:rsidRDefault="003B7A02" w:rsidP="004B699C">
      <w:r>
        <w:separator/>
      </w:r>
    </w:p>
  </w:footnote>
  <w:footnote w:type="continuationSeparator" w:id="0">
    <w:p w14:paraId="720B941B" w14:textId="77777777" w:rsidR="003B7A02" w:rsidRDefault="003B7A02" w:rsidP="004B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AB82" w14:textId="09470AF0" w:rsidR="004B699C" w:rsidRDefault="004B699C">
    <w:pPr>
      <w:pStyle w:val="a6"/>
      <w:jc w:val="center"/>
    </w:pPr>
  </w:p>
  <w:p w14:paraId="5A09D18B" w14:textId="77777777" w:rsidR="004B699C" w:rsidRDefault="004B69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B5D"/>
    <w:multiLevelType w:val="hybridMultilevel"/>
    <w:tmpl w:val="A9661EA2"/>
    <w:lvl w:ilvl="0" w:tplc="491AB82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2A035A2"/>
    <w:multiLevelType w:val="hybridMultilevel"/>
    <w:tmpl w:val="5B38FEA8"/>
    <w:lvl w:ilvl="0" w:tplc="BD5AE074">
      <w:start w:val="2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DF14E91"/>
    <w:multiLevelType w:val="hybridMultilevel"/>
    <w:tmpl w:val="D6D8B7C2"/>
    <w:lvl w:ilvl="0" w:tplc="D31C866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E4D0B43"/>
    <w:multiLevelType w:val="hybridMultilevel"/>
    <w:tmpl w:val="6DDE5032"/>
    <w:lvl w:ilvl="0" w:tplc="7AD8505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5507C45"/>
    <w:multiLevelType w:val="hybridMultilevel"/>
    <w:tmpl w:val="D03293A6"/>
    <w:lvl w:ilvl="0" w:tplc="C1E619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C76453D"/>
    <w:multiLevelType w:val="hybridMultilevel"/>
    <w:tmpl w:val="658E5148"/>
    <w:lvl w:ilvl="0" w:tplc="4D5C3FB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718A0974"/>
    <w:multiLevelType w:val="hybridMultilevel"/>
    <w:tmpl w:val="5AF83E18"/>
    <w:lvl w:ilvl="0" w:tplc="522484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8C60DE2"/>
    <w:multiLevelType w:val="hybridMultilevel"/>
    <w:tmpl w:val="9336FB58"/>
    <w:lvl w:ilvl="0" w:tplc="1E702C8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51"/>
    <w:rsid w:val="00003629"/>
    <w:rsid w:val="0004753E"/>
    <w:rsid w:val="00060124"/>
    <w:rsid w:val="000711C0"/>
    <w:rsid w:val="00083087"/>
    <w:rsid w:val="000B3FA9"/>
    <w:rsid w:val="000B4614"/>
    <w:rsid w:val="0022708F"/>
    <w:rsid w:val="002C1ADD"/>
    <w:rsid w:val="002C5009"/>
    <w:rsid w:val="002E23A8"/>
    <w:rsid w:val="002E3DBA"/>
    <w:rsid w:val="00321FEF"/>
    <w:rsid w:val="003437E5"/>
    <w:rsid w:val="00375343"/>
    <w:rsid w:val="003B7A02"/>
    <w:rsid w:val="003D3A0B"/>
    <w:rsid w:val="00403DCA"/>
    <w:rsid w:val="00473C05"/>
    <w:rsid w:val="004B61BF"/>
    <w:rsid w:val="004B699C"/>
    <w:rsid w:val="004D0C68"/>
    <w:rsid w:val="004E2282"/>
    <w:rsid w:val="00584921"/>
    <w:rsid w:val="005A1D48"/>
    <w:rsid w:val="005D361E"/>
    <w:rsid w:val="0065574D"/>
    <w:rsid w:val="00695571"/>
    <w:rsid w:val="006C2484"/>
    <w:rsid w:val="00710DF3"/>
    <w:rsid w:val="00737472"/>
    <w:rsid w:val="00782324"/>
    <w:rsid w:val="007C779C"/>
    <w:rsid w:val="008B0AF2"/>
    <w:rsid w:val="008F7C87"/>
    <w:rsid w:val="009A209C"/>
    <w:rsid w:val="009B7498"/>
    <w:rsid w:val="009F4146"/>
    <w:rsid w:val="00A130F9"/>
    <w:rsid w:val="00A2686B"/>
    <w:rsid w:val="00A4451C"/>
    <w:rsid w:val="00AB4E7B"/>
    <w:rsid w:val="00B42E13"/>
    <w:rsid w:val="00B7260C"/>
    <w:rsid w:val="00B74C0C"/>
    <w:rsid w:val="00BA25B4"/>
    <w:rsid w:val="00BA6A56"/>
    <w:rsid w:val="00BD564E"/>
    <w:rsid w:val="00BF1751"/>
    <w:rsid w:val="00BF345F"/>
    <w:rsid w:val="00C10475"/>
    <w:rsid w:val="00C4454D"/>
    <w:rsid w:val="00C50493"/>
    <w:rsid w:val="00C654C2"/>
    <w:rsid w:val="00C75303"/>
    <w:rsid w:val="00C92745"/>
    <w:rsid w:val="00CD5097"/>
    <w:rsid w:val="00CD63D3"/>
    <w:rsid w:val="00CE2DF8"/>
    <w:rsid w:val="00CF1417"/>
    <w:rsid w:val="00D04B34"/>
    <w:rsid w:val="00D07913"/>
    <w:rsid w:val="00D50B49"/>
    <w:rsid w:val="00D70D7B"/>
    <w:rsid w:val="00D73AF3"/>
    <w:rsid w:val="00DA1E17"/>
    <w:rsid w:val="00E16989"/>
    <w:rsid w:val="00E2089E"/>
    <w:rsid w:val="00E44B15"/>
    <w:rsid w:val="00EA5C10"/>
    <w:rsid w:val="00EF22AA"/>
    <w:rsid w:val="00EF7344"/>
    <w:rsid w:val="00F0770F"/>
    <w:rsid w:val="00F46980"/>
    <w:rsid w:val="00F74498"/>
    <w:rsid w:val="00F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99D5"/>
  <w15:chartTrackingRefBased/>
  <w15:docId w15:val="{A1EFD48E-0EEA-4951-BF0A-222DD1AC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B7498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F17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3"/>
    <w:qFormat/>
    <w:rsid w:val="00BF1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44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9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69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4B69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69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B7498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9B74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9B749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2026-05-28T14:11:00Z</cp:lastPrinted>
  <dcterms:created xsi:type="dcterms:W3CDTF">2024-03-25T06:34:00Z</dcterms:created>
  <dcterms:modified xsi:type="dcterms:W3CDTF">2026-05-30T09:45:00Z</dcterms:modified>
</cp:coreProperties>
</file>