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D0C6" w14:textId="74D6A56B" w:rsidR="00654B60" w:rsidRPr="007B31D7" w:rsidRDefault="00B90DE4" w:rsidP="00654B60">
      <w:pPr>
        <w:ind w:left="426" w:hanging="426"/>
        <w:jc w:val="center"/>
      </w:pPr>
      <w:r>
        <w:rPr>
          <w:noProof/>
        </w:rPr>
        <w:drawing>
          <wp:inline distT="0" distB="0" distL="0" distR="0" wp14:anchorId="6994E1A5" wp14:editId="68F5C2FA">
            <wp:extent cx="590550" cy="6381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0238E" w14:textId="2B91A2ED" w:rsidR="00654B60" w:rsidRPr="00B90DE4" w:rsidRDefault="00654B60" w:rsidP="00654B60">
      <w:pPr>
        <w:pStyle w:val="1"/>
        <w:rPr>
          <w:rFonts w:ascii="Times New Roman" w:hAnsi="Times New Roman" w:cs="Times New Roman"/>
          <w:bCs w:val="0"/>
          <w:kern w:val="28"/>
          <w:sz w:val="28"/>
          <w:szCs w:val="28"/>
        </w:rPr>
      </w:pPr>
      <w:r w:rsidRPr="00B90DE4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ТЕМКИНСКИЙ </w:t>
      </w:r>
      <w:r w:rsidR="00BE5ED6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ОКРУЖНОЙ </w:t>
      </w:r>
      <w:r w:rsidRPr="00B90DE4">
        <w:rPr>
          <w:rFonts w:ascii="Times New Roman" w:hAnsi="Times New Roman" w:cs="Times New Roman"/>
          <w:bCs w:val="0"/>
          <w:kern w:val="28"/>
          <w:sz w:val="28"/>
          <w:szCs w:val="28"/>
        </w:rPr>
        <w:t>СОВЕТ ДЕПУТАТОВ</w:t>
      </w:r>
    </w:p>
    <w:p w14:paraId="69F0E084" w14:textId="77777777" w:rsidR="00654B60" w:rsidRPr="00163945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</w:p>
    <w:p w14:paraId="58E2114D" w14:textId="77777777" w:rsidR="00654B60" w:rsidRPr="002F2357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2F2357">
        <w:rPr>
          <w:rFonts w:ascii="Times New Roman" w:hAnsi="Times New Roman" w:cs="Times New Roman"/>
        </w:rPr>
        <w:t>Р Е Ш Е Н И Е</w:t>
      </w:r>
    </w:p>
    <w:p w14:paraId="4A339747" w14:textId="77777777" w:rsidR="00605021" w:rsidRPr="00E811D2" w:rsidRDefault="00605021" w:rsidP="00654B6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BE80E54" w14:textId="49AE39DE" w:rsidR="00943100" w:rsidRDefault="00CB69B6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</w:t>
      </w:r>
      <w:r w:rsidR="00654B60" w:rsidRPr="00275B00">
        <w:rPr>
          <w:rFonts w:ascii="Times New Roman" w:hAnsi="Times New Roman"/>
          <w:bCs/>
          <w:kern w:val="28"/>
          <w:sz w:val="28"/>
          <w:szCs w:val="28"/>
        </w:rPr>
        <w:t>т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811D2">
        <w:rPr>
          <w:rFonts w:ascii="Times New Roman" w:hAnsi="Times New Roman"/>
          <w:bCs/>
          <w:kern w:val="28"/>
          <w:sz w:val="28"/>
          <w:szCs w:val="28"/>
        </w:rPr>
        <w:t>2</w:t>
      </w:r>
      <w:r w:rsidR="007241EB">
        <w:rPr>
          <w:rFonts w:ascii="Times New Roman" w:hAnsi="Times New Roman"/>
          <w:bCs/>
          <w:kern w:val="28"/>
          <w:sz w:val="28"/>
          <w:szCs w:val="28"/>
        </w:rPr>
        <w:t>4</w:t>
      </w:r>
      <w:r w:rsidR="0095392D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7241EB">
        <w:rPr>
          <w:rFonts w:ascii="Times New Roman" w:hAnsi="Times New Roman"/>
          <w:bCs/>
          <w:kern w:val="28"/>
          <w:sz w:val="28"/>
          <w:szCs w:val="28"/>
        </w:rPr>
        <w:t>июл</w:t>
      </w:r>
      <w:r w:rsidR="00F96685">
        <w:rPr>
          <w:rFonts w:ascii="Times New Roman" w:hAnsi="Times New Roman"/>
          <w:bCs/>
          <w:kern w:val="28"/>
          <w:sz w:val="28"/>
          <w:szCs w:val="28"/>
        </w:rPr>
        <w:t xml:space="preserve">я </w:t>
      </w:r>
      <w:r w:rsidR="00634C5D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>202</w:t>
      </w:r>
      <w:r w:rsidR="00F96685">
        <w:rPr>
          <w:rFonts w:ascii="Times New Roman" w:hAnsi="Times New Roman"/>
          <w:bCs/>
          <w:kern w:val="28"/>
          <w:sz w:val="28"/>
          <w:szCs w:val="28"/>
        </w:rPr>
        <w:t>6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года                                                                                      </w:t>
      </w:r>
      <w:r w:rsidR="00654B60" w:rsidRPr="00275B0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247EA4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F173E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811D2">
        <w:rPr>
          <w:rFonts w:ascii="Times New Roman" w:hAnsi="Times New Roman"/>
          <w:bCs/>
          <w:kern w:val="28"/>
          <w:sz w:val="28"/>
          <w:szCs w:val="28"/>
        </w:rPr>
        <w:t xml:space="preserve">   </w:t>
      </w:r>
      <w:r w:rsidR="000546EF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654B60" w:rsidRPr="00275B00">
        <w:rPr>
          <w:rFonts w:ascii="Times New Roman" w:hAnsi="Times New Roman"/>
          <w:bCs/>
          <w:kern w:val="28"/>
          <w:sz w:val="28"/>
          <w:szCs w:val="28"/>
        </w:rPr>
        <w:t>№</w:t>
      </w:r>
      <w:r w:rsidR="00717BFE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82212">
        <w:rPr>
          <w:rFonts w:ascii="Times New Roman" w:hAnsi="Times New Roman"/>
          <w:bCs/>
          <w:kern w:val="28"/>
          <w:sz w:val="28"/>
          <w:szCs w:val="28"/>
        </w:rPr>
        <w:t>54</w:t>
      </w:r>
    </w:p>
    <w:p w14:paraId="72FF73A0" w14:textId="6D76A6C0" w:rsidR="00654B60" w:rsidRDefault="00941D2F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12588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4D03B68A" w14:textId="77777777" w:rsidR="00654B60" w:rsidRPr="00DB086E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</w:rPr>
      </w:pPr>
    </w:p>
    <w:p w14:paraId="6649CFF9" w14:textId="5660B0A1" w:rsidR="00103D52" w:rsidRDefault="00103D52" w:rsidP="003D644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О  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награждении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  </w:t>
      </w:r>
      <w:r w:rsidR="007723C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Почетной </w:t>
      </w:r>
    </w:p>
    <w:p w14:paraId="2AA00702" w14:textId="5E880BE3" w:rsidR="00103D52" w:rsidRDefault="00103D52" w:rsidP="003D644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грамотой           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Темкинского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  </w:t>
      </w:r>
    </w:p>
    <w:p w14:paraId="49349891" w14:textId="44DF140D" w:rsidR="00103D52" w:rsidRDefault="0057104D" w:rsidP="003D644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окружного</w:t>
      </w:r>
      <w:r w:rsidR="00103D52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Совета </w:t>
      </w:r>
      <w:r w:rsidR="00103D52">
        <w:rPr>
          <w:rFonts w:ascii="Times New Roman" w:hAnsi="Times New Roman"/>
          <w:bCs/>
          <w:kern w:val="28"/>
          <w:sz w:val="28"/>
          <w:szCs w:val="28"/>
        </w:rPr>
        <w:t>депутатов</w:t>
      </w:r>
    </w:p>
    <w:p w14:paraId="1339F2A9" w14:textId="6E6A2EE9" w:rsidR="00B827D7" w:rsidRDefault="00103D52" w:rsidP="003D644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8A724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46B0EBFF" w14:textId="265180AE" w:rsidR="008C51B3" w:rsidRPr="00E811D2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</w:t>
      </w:r>
    </w:p>
    <w:p w14:paraId="2877F97A" w14:textId="5EB4F62B" w:rsidR="002B3E99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</w:t>
      </w:r>
      <w:r w:rsidR="00A4189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8C51B3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 w:rsidR="00F173E5">
        <w:rPr>
          <w:rFonts w:ascii="Times New Roman" w:hAnsi="Times New Roman"/>
          <w:bCs/>
          <w:kern w:val="28"/>
          <w:sz w:val="28"/>
          <w:szCs w:val="28"/>
        </w:rPr>
        <w:t xml:space="preserve"> соответствии с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Уставом муниципального образования «Темкинский </w:t>
      </w:r>
      <w:r w:rsidR="003D2275">
        <w:rPr>
          <w:rFonts w:ascii="Times New Roman" w:hAnsi="Times New Roman"/>
          <w:bCs/>
          <w:kern w:val="28"/>
          <w:sz w:val="28"/>
          <w:szCs w:val="28"/>
        </w:rPr>
        <w:t>муниципальный округ»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 Смоленской области,</w:t>
      </w:r>
      <w:r w:rsidR="00F173E5">
        <w:rPr>
          <w:rFonts w:ascii="Times New Roman" w:hAnsi="Times New Roman"/>
          <w:bCs/>
          <w:kern w:val="28"/>
          <w:sz w:val="28"/>
          <w:szCs w:val="28"/>
        </w:rPr>
        <w:t xml:space="preserve"> Положением о Почетной грамоте Темкинского окружного Совета депутатов,</w:t>
      </w:r>
      <w:r w:rsidR="00C412CA">
        <w:rPr>
          <w:rFonts w:ascii="Times New Roman" w:hAnsi="Times New Roman"/>
          <w:bCs/>
          <w:kern w:val="28"/>
          <w:sz w:val="28"/>
          <w:szCs w:val="28"/>
        </w:rPr>
        <w:t xml:space="preserve"> с ходатайством директора </w:t>
      </w:r>
      <w:r w:rsidR="00D937A4" w:rsidRPr="00D937A4">
        <w:rPr>
          <w:rFonts w:ascii="Times New Roman" w:hAnsi="Times New Roman"/>
          <w:bCs/>
          <w:kern w:val="28"/>
          <w:sz w:val="28"/>
          <w:szCs w:val="28"/>
        </w:rPr>
        <w:t xml:space="preserve">                                     </w:t>
      </w:r>
      <w:r w:rsidR="00C412CA">
        <w:rPr>
          <w:rFonts w:ascii="Times New Roman" w:hAnsi="Times New Roman"/>
          <w:bCs/>
          <w:kern w:val="28"/>
          <w:sz w:val="28"/>
          <w:szCs w:val="28"/>
        </w:rPr>
        <w:t>МБУК «Централизованная клубная система» муниципального образования «Темкинский муниципальный округ» Смоленской области и</w:t>
      </w:r>
      <w:r w:rsidR="00F173E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>решением постоянной комиссии по законности и правопорядку,</w:t>
      </w:r>
    </w:p>
    <w:p w14:paraId="50732BCE" w14:textId="77777777" w:rsidR="00654B60" w:rsidRPr="00163945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</w:rPr>
      </w:pPr>
    </w:p>
    <w:p w14:paraId="6D6459FF" w14:textId="60596C16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</w:t>
      </w:r>
      <w:r w:rsidR="003905B2">
        <w:rPr>
          <w:rFonts w:ascii="Times New Roman" w:hAnsi="Times New Roman"/>
          <w:bCs/>
          <w:kern w:val="28"/>
          <w:sz w:val="28"/>
          <w:szCs w:val="28"/>
        </w:rPr>
        <w:t xml:space="preserve">   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Темкинский </w:t>
      </w:r>
      <w:r w:rsidR="003905B2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34639">
        <w:rPr>
          <w:rFonts w:ascii="Times New Roman" w:hAnsi="Times New Roman"/>
          <w:bCs/>
          <w:kern w:val="28"/>
          <w:sz w:val="28"/>
          <w:szCs w:val="28"/>
        </w:rPr>
        <w:t xml:space="preserve">окружной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Совет депутатов </w:t>
      </w:r>
      <w:r>
        <w:rPr>
          <w:rFonts w:ascii="Times New Roman" w:hAnsi="Times New Roman"/>
          <w:b/>
          <w:kern w:val="28"/>
          <w:sz w:val="28"/>
          <w:szCs w:val="28"/>
        </w:rPr>
        <w:t>р е ш и л:</w:t>
      </w:r>
    </w:p>
    <w:p w14:paraId="3DDD7583" w14:textId="77777777" w:rsidR="00654B60" w:rsidRPr="00163945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</w:rPr>
      </w:pPr>
    </w:p>
    <w:p w14:paraId="7F446983" w14:textId="77777777" w:rsidR="00E90583" w:rsidRDefault="00DF53D2" w:rsidP="004F2151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3D644F">
        <w:rPr>
          <w:rFonts w:ascii="Times New Roman" w:hAnsi="Times New Roman"/>
          <w:bCs/>
          <w:kern w:val="28"/>
          <w:sz w:val="28"/>
          <w:szCs w:val="28"/>
        </w:rPr>
        <w:t xml:space="preserve">Наградить </w:t>
      </w:r>
      <w:r w:rsidR="00103D52">
        <w:rPr>
          <w:rFonts w:ascii="Times New Roman" w:hAnsi="Times New Roman"/>
          <w:bCs/>
          <w:kern w:val="28"/>
          <w:sz w:val="28"/>
          <w:szCs w:val="28"/>
        </w:rPr>
        <w:t xml:space="preserve">Почетной грамотой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Темкинского </w:t>
      </w:r>
      <w:r w:rsidR="00365E3B">
        <w:rPr>
          <w:rFonts w:ascii="Times New Roman" w:hAnsi="Times New Roman"/>
          <w:bCs/>
          <w:kern w:val="28"/>
          <w:sz w:val="28"/>
          <w:szCs w:val="28"/>
        </w:rPr>
        <w:t xml:space="preserve">окружного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>Совета депутатов</w:t>
      </w:r>
      <w:r w:rsidR="00E90583">
        <w:rPr>
          <w:rFonts w:ascii="Times New Roman" w:hAnsi="Times New Roman"/>
          <w:bCs/>
          <w:kern w:val="28"/>
          <w:sz w:val="28"/>
          <w:szCs w:val="28"/>
        </w:rPr>
        <w:t>:</w:t>
      </w:r>
    </w:p>
    <w:p w14:paraId="3F1680D1" w14:textId="0EECEA61" w:rsidR="008C2D5F" w:rsidRDefault="00C3708C" w:rsidP="00E90583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  </w:t>
      </w:r>
      <w:r w:rsidR="00E90583">
        <w:rPr>
          <w:rFonts w:ascii="Times New Roman" w:hAnsi="Times New Roman"/>
          <w:bCs/>
          <w:kern w:val="28"/>
          <w:sz w:val="28"/>
          <w:szCs w:val="28"/>
        </w:rPr>
        <w:t xml:space="preserve"> - </w:t>
      </w:r>
      <w:r w:rsidR="002B3E99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90583">
        <w:rPr>
          <w:rFonts w:ascii="Times New Roman" w:hAnsi="Times New Roman"/>
          <w:bCs/>
          <w:kern w:val="28"/>
          <w:sz w:val="28"/>
          <w:szCs w:val="28"/>
        </w:rPr>
        <w:t xml:space="preserve">заведующую </w:t>
      </w:r>
      <w:r w:rsidR="00C412CA">
        <w:rPr>
          <w:rFonts w:ascii="Times New Roman" w:hAnsi="Times New Roman"/>
          <w:bCs/>
          <w:kern w:val="28"/>
          <w:sz w:val="28"/>
          <w:szCs w:val="28"/>
        </w:rPr>
        <w:t xml:space="preserve">Нарытковского </w:t>
      </w:r>
      <w:r w:rsidR="00E90583">
        <w:rPr>
          <w:rFonts w:ascii="Times New Roman" w:hAnsi="Times New Roman"/>
          <w:bCs/>
          <w:kern w:val="28"/>
          <w:sz w:val="28"/>
          <w:szCs w:val="28"/>
        </w:rPr>
        <w:t>сельско</w:t>
      </w:r>
      <w:r w:rsidR="00C412CA">
        <w:rPr>
          <w:rFonts w:ascii="Times New Roman" w:hAnsi="Times New Roman"/>
          <w:bCs/>
          <w:kern w:val="28"/>
          <w:sz w:val="28"/>
          <w:szCs w:val="28"/>
        </w:rPr>
        <w:t>го</w:t>
      </w:r>
      <w:r w:rsidR="00E90583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C412CA">
        <w:rPr>
          <w:rFonts w:ascii="Times New Roman" w:hAnsi="Times New Roman"/>
          <w:bCs/>
          <w:kern w:val="28"/>
          <w:sz w:val="28"/>
          <w:szCs w:val="28"/>
        </w:rPr>
        <w:t xml:space="preserve">дома культуры МБУК «Централизованная клубная система» муниципального образования «Темкинский муниципальный округ» Смоленской области </w:t>
      </w:r>
      <w:r w:rsidR="00381BDA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90583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D5ABF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381BDA" w:rsidRPr="009A5D46">
        <w:rPr>
          <w:rFonts w:ascii="Times New Roman" w:hAnsi="Times New Roman"/>
          <w:bCs/>
          <w:kern w:val="28"/>
          <w:sz w:val="28"/>
          <w:szCs w:val="28"/>
        </w:rPr>
        <w:t>Афанасьеву Надежду Петровну</w:t>
      </w:r>
      <w:r w:rsidR="00BD5ABF">
        <w:rPr>
          <w:rFonts w:ascii="Times New Roman" w:hAnsi="Times New Roman"/>
          <w:b/>
          <w:kern w:val="28"/>
          <w:sz w:val="28"/>
          <w:szCs w:val="28"/>
        </w:rPr>
        <w:t xml:space="preserve">, </w:t>
      </w:r>
      <w:r w:rsidR="007C6A3F" w:rsidRPr="001E6F18">
        <w:rPr>
          <w:rFonts w:ascii="Times New Roman" w:hAnsi="Times New Roman"/>
          <w:bCs/>
          <w:kern w:val="28"/>
          <w:sz w:val="28"/>
          <w:szCs w:val="28"/>
        </w:rPr>
        <w:t xml:space="preserve">за </w:t>
      </w:r>
      <w:r w:rsidR="00BD405B" w:rsidRPr="001E6F18">
        <w:rPr>
          <w:rFonts w:ascii="Times New Roman" w:hAnsi="Times New Roman"/>
          <w:bCs/>
          <w:kern w:val="28"/>
          <w:sz w:val="28"/>
          <w:szCs w:val="28"/>
        </w:rPr>
        <w:t>многолетний добросовестный труд</w:t>
      </w:r>
      <w:r w:rsidR="00381BDA">
        <w:rPr>
          <w:rFonts w:ascii="Times New Roman" w:hAnsi="Times New Roman"/>
          <w:bCs/>
          <w:kern w:val="28"/>
          <w:sz w:val="28"/>
          <w:szCs w:val="28"/>
        </w:rPr>
        <w:t xml:space="preserve"> в сфере культуры, </w:t>
      </w:r>
      <w:r w:rsidR="00BD405B" w:rsidRPr="001E6F18">
        <w:rPr>
          <w:rFonts w:ascii="Times New Roman" w:hAnsi="Times New Roman"/>
          <w:bCs/>
          <w:kern w:val="28"/>
          <w:sz w:val="28"/>
          <w:szCs w:val="28"/>
        </w:rPr>
        <w:t xml:space="preserve"> высокий про</w:t>
      </w:r>
      <w:r w:rsidR="00BD405B">
        <w:rPr>
          <w:rFonts w:ascii="Times New Roman" w:hAnsi="Times New Roman"/>
          <w:bCs/>
          <w:kern w:val="28"/>
          <w:sz w:val="28"/>
          <w:szCs w:val="28"/>
        </w:rPr>
        <w:t xml:space="preserve">фессионализм, </w:t>
      </w:r>
      <w:r w:rsidR="004B5EA6">
        <w:rPr>
          <w:rFonts w:ascii="Times New Roman" w:hAnsi="Times New Roman"/>
          <w:bCs/>
          <w:kern w:val="28"/>
          <w:sz w:val="28"/>
          <w:szCs w:val="28"/>
        </w:rPr>
        <w:t>инициативность</w:t>
      </w:r>
      <w:r w:rsidR="00381BDA">
        <w:rPr>
          <w:rFonts w:ascii="Times New Roman" w:hAnsi="Times New Roman"/>
          <w:bCs/>
          <w:kern w:val="28"/>
          <w:sz w:val="28"/>
          <w:szCs w:val="28"/>
        </w:rPr>
        <w:t>, неиссякаемую энергию</w:t>
      </w:r>
      <w:r w:rsidR="00F6262F">
        <w:rPr>
          <w:rFonts w:ascii="Times New Roman" w:hAnsi="Times New Roman"/>
          <w:bCs/>
          <w:kern w:val="28"/>
          <w:sz w:val="28"/>
          <w:szCs w:val="28"/>
        </w:rPr>
        <w:t>,</w:t>
      </w:r>
      <w:r w:rsidR="00381BDA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D405B">
        <w:rPr>
          <w:rFonts w:ascii="Times New Roman" w:hAnsi="Times New Roman"/>
          <w:bCs/>
          <w:kern w:val="28"/>
          <w:sz w:val="28"/>
          <w:szCs w:val="28"/>
        </w:rPr>
        <w:t xml:space="preserve"> преданность</w:t>
      </w:r>
      <w:r w:rsidR="004B5EA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D405B">
        <w:rPr>
          <w:rFonts w:ascii="Times New Roman" w:hAnsi="Times New Roman"/>
          <w:bCs/>
          <w:kern w:val="28"/>
          <w:sz w:val="28"/>
          <w:szCs w:val="28"/>
        </w:rPr>
        <w:t xml:space="preserve">избранному делу, целеустремленность, </w:t>
      </w:r>
      <w:r w:rsidR="004D60BD">
        <w:rPr>
          <w:rFonts w:ascii="Times New Roman" w:hAnsi="Times New Roman"/>
          <w:bCs/>
          <w:kern w:val="28"/>
          <w:sz w:val="28"/>
          <w:szCs w:val="28"/>
        </w:rPr>
        <w:t>доброжелательност</w:t>
      </w:r>
      <w:r w:rsidR="00F6262F">
        <w:rPr>
          <w:rFonts w:ascii="Times New Roman" w:hAnsi="Times New Roman"/>
          <w:bCs/>
          <w:kern w:val="28"/>
          <w:sz w:val="28"/>
          <w:szCs w:val="28"/>
        </w:rPr>
        <w:t xml:space="preserve">ь и </w:t>
      </w:r>
      <w:r w:rsidR="004D60BD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B5EA6">
        <w:rPr>
          <w:rFonts w:ascii="Times New Roman" w:hAnsi="Times New Roman"/>
          <w:bCs/>
          <w:kern w:val="28"/>
          <w:sz w:val="28"/>
          <w:szCs w:val="28"/>
        </w:rPr>
        <w:t>а</w:t>
      </w:r>
      <w:r w:rsidR="00BD405B">
        <w:rPr>
          <w:rFonts w:ascii="Times New Roman" w:hAnsi="Times New Roman"/>
          <w:bCs/>
          <w:kern w:val="28"/>
          <w:sz w:val="28"/>
          <w:szCs w:val="28"/>
        </w:rPr>
        <w:t xml:space="preserve">ктивную </w:t>
      </w:r>
      <w:r w:rsidR="005C20FA">
        <w:rPr>
          <w:rFonts w:ascii="Times New Roman" w:hAnsi="Times New Roman"/>
          <w:bCs/>
          <w:kern w:val="28"/>
          <w:sz w:val="28"/>
          <w:szCs w:val="28"/>
        </w:rPr>
        <w:t>жизненную позицию</w:t>
      </w:r>
      <w:r w:rsidR="00F6262F">
        <w:rPr>
          <w:rFonts w:ascii="Times New Roman" w:hAnsi="Times New Roman"/>
          <w:bCs/>
          <w:kern w:val="28"/>
          <w:sz w:val="28"/>
          <w:szCs w:val="28"/>
        </w:rPr>
        <w:t>.</w:t>
      </w:r>
      <w:r w:rsidR="005C20FA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F6262F">
        <w:rPr>
          <w:rFonts w:ascii="Times New Roman" w:hAnsi="Times New Roman"/>
          <w:bCs/>
          <w:kern w:val="28"/>
          <w:sz w:val="28"/>
          <w:szCs w:val="28"/>
        </w:rPr>
        <w:t>.</w:t>
      </w:r>
    </w:p>
    <w:p w14:paraId="0BB52D3C" w14:textId="5BD2EA5B" w:rsidR="000E6416" w:rsidRDefault="005D0248" w:rsidP="007F032C">
      <w:pPr>
        <w:pStyle w:val="ConsNormal"/>
        <w:widowControl/>
        <w:numPr>
          <w:ilvl w:val="0"/>
          <w:numId w:val="1"/>
        </w:numPr>
        <w:ind w:left="0" w:right="0" w:firstLine="284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Обнародовать н</w:t>
      </w:r>
      <w:r w:rsidR="000E6B5B">
        <w:rPr>
          <w:rFonts w:ascii="Times New Roman" w:hAnsi="Times New Roman"/>
          <w:bCs/>
          <w:kern w:val="28"/>
          <w:sz w:val="28"/>
          <w:szCs w:val="28"/>
        </w:rPr>
        <w:t xml:space="preserve">астоящее решение и разместить на официальном сайте Администрации муниципального образования «Темкинский </w:t>
      </w:r>
      <w:r w:rsidR="00040EB0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0E6B5B">
        <w:rPr>
          <w:rFonts w:ascii="Times New Roman" w:hAnsi="Times New Roman"/>
          <w:bCs/>
          <w:kern w:val="28"/>
          <w:sz w:val="28"/>
          <w:szCs w:val="28"/>
        </w:rPr>
        <w:t xml:space="preserve">» Смоленской области </w:t>
      </w:r>
      <w:r w:rsidR="00040EB0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 w:rsidR="000E6B5B">
        <w:rPr>
          <w:rFonts w:ascii="Times New Roman" w:hAnsi="Times New Roman"/>
          <w:bCs/>
          <w:kern w:val="28"/>
          <w:sz w:val="28"/>
          <w:szCs w:val="28"/>
        </w:rPr>
        <w:t>информационно-телекоммуникационной сети «Интернет».</w:t>
      </w:r>
    </w:p>
    <w:p w14:paraId="413CFD6C" w14:textId="49DC4DC3" w:rsidR="007F032C" w:rsidRDefault="005C20FA" w:rsidP="007F032C">
      <w:pPr>
        <w:pStyle w:val="ConsNormal"/>
        <w:widowControl/>
        <w:numPr>
          <w:ilvl w:val="0"/>
          <w:numId w:val="1"/>
        </w:numPr>
        <w:ind w:right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Настоящее решение вступает в силу </w:t>
      </w:r>
      <w:r w:rsidR="00F0023E">
        <w:rPr>
          <w:rFonts w:ascii="Times New Roman" w:hAnsi="Times New Roman"/>
          <w:bCs/>
          <w:kern w:val="28"/>
          <w:sz w:val="28"/>
          <w:szCs w:val="28"/>
        </w:rPr>
        <w:t xml:space="preserve">со дня его принятия. </w:t>
      </w:r>
    </w:p>
    <w:p w14:paraId="4094FCF0" w14:textId="7EA21F2C" w:rsidR="000E6416" w:rsidRDefault="000E6416" w:rsidP="00C247C0">
      <w:pPr>
        <w:pStyle w:val="ConsNormal"/>
        <w:widowControl/>
        <w:numPr>
          <w:ilvl w:val="0"/>
          <w:numId w:val="1"/>
        </w:numPr>
        <w:ind w:left="0" w:right="0" w:firstLine="284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Контроль за исполнением настоящего решения возложить на постоянную комиссию по законности и правопорядку (председатель</w:t>
      </w:r>
      <w:r w:rsidR="00D04B9B">
        <w:rPr>
          <w:rFonts w:ascii="Times New Roman" w:hAnsi="Times New Roman"/>
          <w:bCs/>
          <w:kern w:val="28"/>
          <w:sz w:val="28"/>
          <w:szCs w:val="28"/>
        </w:rPr>
        <w:t xml:space="preserve"> Олейник И.П.</w:t>
      </w:r>
      <w:r>
        <w:rPr>
          <w:rFonts w:ascii="Times New Roman" w:hAnsi="Times New Roman"/>
          <w:bCs/>
          <w:kern w:val="28"/>
          <w:sz w:val="28"/>
          <w:szCs w:val="28"/>
        </w:rPr>
        <w:t>).</w:t>
      </w:r>
    </w:p>
    <w:p w14:paraId="58631DAF" w14:textId="107AB304" w:rsidR="00943100" w:rsidRDefault="00943100" w:rsidP="002463A5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4E3255BA" w14:textId="3BEECC25" w:rsidR="00943100" w:rsidRDefault="00943100" w:rsidP="000E6416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531A80C1" w14:textId="77777777" w:rsidR="000546EF" w:rsidRDefault="000546EF" w:rsidP="000E6416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6EB3AB4B" w14:textId="3ABC13D8" w:rsidR="000E6416" w:rsidRDefault="000E6416" w:rsidP="000E6416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Председатель   </w:t>
      </w:r>
      <w:r w:rsidR="00285619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Темкинского </w:t>
      </w:r>
    </w:p>
    <w:p w14:paraId="7DBF5ADF" w14:textId="5BB1E091" w:rsidR="000E6416" w:rsidRDefault="00D04B9B" w:rsidP="000E6416">
      <w:pPr>
        <w:pStyle w:val="ConsNormal"/>
        <w:widowControl/>
        <w:ind w:left="420" w:right="0" w:hanging="42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окружного </w:t>
      </w:r>
      <w:r w:rsidR="000E6416">
        <w:rPr>
          <w:rFonts w:ascii="Times New Roman" w:hAnsi="Times New Roman"/>
          <w:bCs/>
          <w:kern w:val="28"/>
          <w:sz w:val="28"/>
          <w:szCs w:val="28"/>
        </w:rPr>
        <w:t xml:space="preserve">Совета депутатов                                                                  </w:t>
      </w:r>
      <w:r w:rsidR="000E6416" w:rsidRPr="00C71370">
        <w:rPr>
          <w:rFonts w:ascii="Times New Roman" w:hAnsi="Times New Roman"/>
          <w:b/>
          <w:kern w:val="28"/>
          <w:sz w:val="28"/>
          <w:szCs w:val="28"/>
        </w:rPr>
        <w:t>А.Ф. Горностаева</w:t>
      </w:r>
    </w:p>
    <w:sectPr w:rsidR="000E6416" w:rsidSect="00C80095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0FF2" w14:textId="77777777" w:rsidR="0044512D" w:rsidRDefault="0044512D" w:rsidP="00066644">
      <w:pPr>
        <w:spacing w:after="0" w:line="240" w:lineRule="auto"/>
      </w:pPr>
      <w:r>
        <w:separator/>
      </w:r>
    </w:p>
  </w:endnote>
  <w:endnote w:type="continuationSeparator" w:id="0">
    <w:p w14:paraId="1B44C956" w14:textId="77777777" w:rsidR="0044512D" w:rsidRDefault="0044512D" w:rsidP="00066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7BD9" w14:textId="77777777" w:rsidR="0044512D" w:rsidRDefault="0044512D" w:rsidP="00066644">
      <w:pPr>
        <w:spacing w:after="0" w:line="240" w:lineRule="auto"/>
      </w:pPr>
      <w:r>
        <w:separator/>
      </w:r>
    </w:p>
  </w:footnote>
  <w:footnote w:type="continuationSeparator" w:id="0">
    <w:p w14:paraId="6DA29CD9" w14:textId="77777777" w:rsidR="0044512D" w:rsidRDefault="0044512D" w:rsidP="00066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8980339"/>
      <w:docPartObj>
        <w:docPartGallery w:val="Page Numbers (Top of Page)"/>
        <w:docPartUnique/>
      </w:docPartObj>
    </w:sdtPr>
    <w:sdtEndPr/>
    <w:sdtContent>
      <w:p w14:paraId="52E6ABAF" w14:textId="3F75C76B" w:rsidR="00066644" w:rsidRDefault="000666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8B5A5B" w14:textId="77777777" w:rsidR="00066644" w:rsidRDefault="000666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463B6"/>
    <w:multiLevelType w:val="hybridMultilevel"/>
    <w:tmpl w:val="0DE6805A"/>
    <w:lvl w:ilvl="0" w:tplc="9D08E8D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CF33E86"/>
    <w:multiLevelType w:val="hybridMultilevel"/>
    <w:tmpl w:val="0DE6805A"/>
    <w:lvl w:ilvl="0" w:tplc="9D08E8D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95"/>
    <w:rsid w:val="0000304D"/>
    <w:rsid w:val="00004366"/>
    <w:rsid w:val="000369BB"/>
    <w:rsid w:val="00040280"/>
    <w:rsid w:val="00040EB0"/>
    <w:rsid w:val="000546EF"/>
    <w:rsid w:val="00066644"/>
    <w:rsid w:val="00072024"/>
    <w:rsid w:val="000E6416"/>
    <w:rsid w:val="000E6B5B"/>
    <w:rsid w:val="00103D52"/>
    <w:rsid w:val="00117306"/>
    <w:rsid w:val="001525BB"/>
    <w:rsid w:val="00161557"/>
    <w:rsid w:val="00163945"/>
    <w:rsid w:val="00165E47"/>
    <w:rsid w:val="001C27BC"/>
    <w:rsid w:val="001C7E95"/>
    <w:rsid w:val="001E65F9"/>
    <w:rsid w:val="001E6F18"/>
    <w:rsid w:val="002453F2"/>
    <w:rsid w:val="002463A5"/>
    <w:rsid w:val="00247EA4"/>
    <w:rsid w:val="00285619"/>
    <w:rsid w:val="002A3629"/>
    <w:rsid w:val="002B3E99"/>
    <w:rsid w:val="0031562F"/>
    <w:rsid w:val="0031692D"/>
    <w:rsid w:val="0036073D"/>
    <w:rsid w:val="00365E3B"/>
    <w:rsid w:val="00381BDA"/>
    <w:rsid w:val="003905B2"/>
    <w:rsid w:val="00390821"/>
    <w:rsid w:val="003B7674"/>
    <w:rsid w:val="003C5FC3"/>
    <w:rsid w:val="003C7B4A"/>
    <w:rsid w:val="003D2275"/>
    <w:rsid w:val="003D644F"/>
    <w:rsid w:val="003E330A"/>
    <w:rsid w:val="0044512D"/>
    <w:rsid w:val="00477B50"/>
    <w:rsid w:val="004B5EA6"/>
    <w:rsid w:val="004D60BD"/>
    <w:rsid w:val="004E5A53"/>
    <w:rsid w:val="004F2151"/>
    <w:rsid w:val="004F3EA6"/>
    <w:rsid w:val="00511B91"/>
    <w:rsid w:val="00514DA2"/>
    <w:rsid w:val="00530215"/>
    <w:rsid w:val="005607BB"/>
    <w:rsid w:val="0057104D"/>
    <w:rsid w:val="00573EF5"/>
    <w:rsid w:val="005C20FA"/>
    <w:rsid w:val="005D0248"/>
    <w:rsid w:val="00605021"/>
    <w:rsid w:val="006210D8"/>
    <w:rsid w:val="00634C5D"/>
    <w:rsid w:val="00642161"/>
    <w:rsid w:val="00654B60"/>
    <w:rsid w:val="0067704B"/>
    <w:rsid w:val="00682212"/>
    <w:rsid w:val="006B45CE"/>
    <w:rsid w:val="006E7369"/>
    <w:rsid w:val="006F165D"/>
    <w:rsid w:val="00717BFE"/>
    <w:rsid w:val="007241EB"/>
    <w:rsid w:val="00744772"/>
    <w:rsid w:val="007723CB"/>
    <w:rsid w:val="007A7FF3"/>
    <w:rsid w:val="007C6A3F"/>
    <w:rsid w:val="007E15DA"/>
    <w:rsid w:val="007F032C"/>
    <w:rsid w:val="007F06A6"/>
    <w:rsid w:val="007F5136"/>
    <w:rsid w:val="007F7712"/>
    <w:rsid w:val="00860D0D"/>
    <w:rsid w:val="008646B9"/>
    <w:rsid w:val="008845C4"/>
    <w:rsid w:val="008A7245"/>
    <w:rsid w:val="008B40D5"/>
    <w:rsid w:val="008C1577"/>
    <w:rsid w:val="008C2AFF"/>
    <w:rsid w:val="008C2D5F"/>
    <w:rsid w:val="008C4963"/>
    <w:rsid w:val="008C51B3"/>
    <w:rsid w:val="008E7F5D"/>
    <w:rsid w:val="0090728C"/>
    <w:rsid w:val="00930D74"/>
    <w:rsid w:val="00941D2F"/>
    <w:rsid w:val="00943100"/>
    <w:rsid w:val="0095392D"/>
    <w:rsid w:val="009872EB"/>
    <w:rsid w:val="009A5D46"/>
    <w:rsid w:val="009B6FFE"/>
    <w:rsid w:val="009C4BF0"/>
    <w:rsid w:val="009F25E3"/>
    <w:rsid w:val="00A4189F"/>
    <w:rsid w:val="00AB2618"/>
    <w:rsid w:val="00B01815"/>
    <w:rsid w:val="00B2521F"/>
    <w:rsid w:val="00B34639"/>
    <w:rsid w:val="00B35E67"/>
    <w:rsid w:val="00B46E95"/>
    <w:rsid w:val="00B827D7"/>
    <w:rsid w:val="00B855F4"/>
    <w:rsid w:val="00B90DE4"/>
    <w:rsid w:val="00B95222"/>
    <w:rsid w:val="00BB6A81"/>
    <w:rsid w:val="00BC1F8F"/>
    <w:rsid w:val="00BD405B"/>
    <w:rsid w:val="00BD5ABF"/>
    <w:rsid w:val="00BE5ED6"/>
    <w:rsid w:val="00C247C0"/>
    <w:rsid w:val="00C3708C"/>
    <w:rsid w:val="00C37E30"/>
    <w:rsid w:val="00C412CA"/>
    <w:rsid w:val="00C71370"/>
    <w:rsid w:val="00C80095"/>
    <w:rsid w:val="00CB062B"/>
    <w:rsid w:val="00CB0C50"/>
    <w:rsid w:val="00CB69B6"/>
    <w:rsid w:val="00CD7B1D"/>
    <w:rsid w:val="00D04B9B"/>
    <w:rsid w:val="00D93081"/>
    <w:rsid w:val="00D937A4"/>
    <w:rsid w:val="00DA0E26"/>
    <w:rsid w:val="00DB086E"/>
    <w:rsid w:val="00DF53D2"/>
    <w:rsid w:val="00E022B2"/>
    <w:rsid w:val="00E12588"/>
    <w:rsid w:val="00E214EB"/>
    <w:rsid w:val="00E24FA2"/>
    <w:rsid w:val="00E36B56"/>
    <w:rsid w:val="00E42C58"/>
    <w:rsid w:val="00E65C0E"/>
    <w:rsid w:val="00E74C6D"/>
    <w:rsid w:val="00E811D2"/>
    <w:rsid w:val="00E81EBB"/>
    <w:rsid w:val="00E85235"/>
    <w:rsid w:val="00E90583"/>
    <w:rsid w:val="00E91E63"/>
    <w:rsid w:val="00ED524D"/>
    <w:rsid w:val="00EF6988"/>
    <w:rsid w:val="00F0023E"/>
    <w:rsid w:val="00F120D7"/>
    <w:rsid w:val="00F13473"/>
    <w:rsid w:val="00F173E5"/>
    <w:rsid w:val="00F6262F"/>
    <w:rsid w:val="00F81A43"/>
    <w:rsid w:val="00F96685"/>
    <w:rsid w:val="00FB1175"/>
    <w:rsid w:val="00FC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EC60"/>
  <w15:chartTrackingRefBased/>
  <w15:docId w15:val="{77B299BD-753A-454C-9429-38FDA69F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B60"/>
    <w:pPr>
      <w:spacing w:after="200" w:line="276" w:lineRule="auto"/>
    </w:pPr>
  </w:style>
  <w:style w:type="paragraph" w:styleId="1">
    <w:name w:val="heading 1"/>
    <w:aliases w:val="!Части документа"/>
    <w:basedOn w:val="a"/>
    <w:next w:val="a"/>
    <w:link w:val="10"/>
    <w:qFormat/>
    <w:rsid w:val="00654B60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54B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uiPriority w:val="99"/>
    <w:rsid w:val="00654B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654B6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06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644"/>
  </w:style>
  <w:style w:type="paragraph" w:styleId="a5">
    <w:name w:val="footer"/>
    <w:basedOn w:val="a"/>
    <w:link w:val="a6"/>
    <w:uiPriority w:val="99"/>
    <w:unhideWhenUsed/>
    <w:rsid w:val="0006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2024-08-23T13:49:00Z</cp:lastPrinted>
  <dcterms:created xsi:type="dcterms:W3CDTF">2024-05-17T12:21:00Z</dcterms:created>
  <dcterms:modified xsi:type="dcterms:W3CDTF">2026-07-27T07:08:00Z</dcterms:modified>
</cp:coreProperties>
</file>