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20" w:rsidRPr="004177AF" w:rsidRDefault="00FD24CE" w:rsidP="003057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72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="00305720" w:rsidRPr="004177AF">
        <w:rPr>
          <w:rFonts w:ascii="Times New Roman" w:eastAsia="Times New Roman CYR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52475" cy="866775"/>
            <wp:effectExtent l="19050" t="0" r="952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720" w:rsidRPr="004177AF" w:rsidRDefault="00305720" w:rsidP="003057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05720" w:rsidRPr="004177AF" w:rsidRDefault="00305720" w:rsidP="00305720">
      <w:pPr>
        <w:pStyle w:val="a3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4177AF">
        <w:rPr>
          <w:rFonts w:ascii="Times New Roman" w:eastAsia="Times New Roman CYR" w:hAnsi="Times New Roman" w:cs="Times New Roman"/>
          <w:b/>
          <w:bCs/>
          <w:sz w:val="24"/>
          <w:szCs w:val="24"/>
        </w:rPr>
        <w:t>АДМИНИСТРАЦИЯ МУНИЦИПАЛЬНОГО ОБРАЗОВАНИЯ</w:t>
      </w:r>
    </w:p>
    <w:p w:rsidR="00305720" w:rsidRPr="004177AF" w:rsidRDefault="00305720" w:rsidP="00305720">
      <w:pPr>
        <w:pStyle w:val="a3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4177AF">
        <w:rPr>
          <w:rFonts w:ascii="Times New Roman" w:eastAsia="Times New Roman CYR" w:hAnsi="Times New Roman" w:cs="Times New Roman"/>
          <w:b/>
          <w:bCs/>
          <w:sz w:val="24"/>
          <w:szCs w:val="24"/>
        </w:rPr>
        <w:t>«ТЕМКИНСКИЙ МУНИЦИПАЛЬНЫЙ ОКРУГ» СМОЛЕНСКОЙ ОБЛАСТИ</w:t>
      </w:r>
    </w:p>
    <w:p w:rsidR="00305720" w:rsidRPr="004177AF" w:rsidRDefault="00305720" w:rsidP="00305720">
      <w:pPr>
        <w:pStyle w:val="a3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305720" w:rsidRPr="004177AF" w:rsidRDefault="00305720" w:rsidP="00305720">
      <w:pPr>
        <w:pStyle w:val="a3"/>
        <w:jc w:val="center"/>
        <w:rPr>
          <w:rFonts w:ascii="Times New Roman" w:eastAsia="Times New Roman CYR" w:hAnsi="Times New Roman" w:cs="Times New Roman"/>
          <w:b/>
          <w:bCs/>
          <w:sz w:val="36"/>
          <w:szCs w:val="36"/>
        </w:rPr>
      </w:pPr>
      <w:r w:rsidRPr="004177AF">
        <w:rPr>
          <w:rFonts w:ascii="Times New Roman" w:eastAsia="Times New Roman CYR" w:hAnsi="Times New Roman" w:cs="Times New Roman"/>
          <w:b/>
          <w:bCs/>
          <w:sz w:val="36"/>
          <w:szCs w:val="36"/>
          <w:lang w:eastAsia="ar-SA"/>
        </w:rPr>
        <w:t>ПОСТАНОВЛЕНИЕ</w:t>
      </w:r>
    </w:p>
    <w:p w:rsidR="00305720" w:rsidRPr="004177AF" w:rsidRDefault="00305720" w:rsidP="00305720">
      <w:pPr>
        <w:pStyle w:val="a3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</w:pPr>
    </w:p>
    <w:p w:rsidR="00305720" w:rsidRPr="004177AF" w:rsidRDefault="00305720" w:rsidP="00305720">
      <w:pPr>
        <w:pStyle w:val="a3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</w:pPr>
    </w:p>
    <w:p w:rsidR="00305720" w:rsidRPr="003E2CE4" w:rsidRDefault="009209E5" w:rsidP="00305720">
      <w:pPr>
        <w:pStyle w:val="a3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EF7C37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305720" w:rsidRPr="003E2CE4">
        <w:rPr>
          <w:rFonts w:ascii="Times New Roman" w:hAnsi="Times New Roman" w:cs="Times New Roman"/>
          <w:sz w:val="28"/>
          <w:szCs w:val="28"/>
          <w:lang w:eastAsia="ar-SA"/>
        </w:rPr>
        <w:t>т</w:t>
      </w:r>
      <w:r w:rsidR="00EF7C3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35551">
        <w:rPr>
          <w:rFonts w:ascii="Times New Roman" w:hAnsi="Times New Roman" w:cs="Times New Roman"/>
          <w:sz w:val="28"/>
          <w:szCs w:val="28"/>
          <w:lang w:eastAsia="ar-SA"/>
        </w:rPr>
        <w:t>13.02.2025</w:t>
      </w:r>
      <w:r w:rsidR="00305720">
        <w:rPr>
          <w:rFonts w:ascii="Times New Roman" w:hAnsi="Times New Roman" w:cs="Times New Roman"/>
          <w:sz w:val="28"/>
          <w:szCs w:val="28"/>
          <w:lang w:eastAsia="ar-SA"/>
        </w:rPr>
        <w:t xml:space="preserve"> №</w:t>
      </w:r>
      <w:r w:rsidR="00735551">
        <w:rPr>
          <w:rFonts w:ascii="Times New Roman" w:hAnsi="Times New Roman" w:cs="Times New Roman"/>
          <w:sz w:val="28"/>
          <w:szCs w:val="28"/>
          <w:lang w:eastAsia="ar-SA"/>
        </w:rPr>
        <w:t xml:space="preserve"> 85                </w:t>
      </w:r>
      <w:r w:rsidR="00305720" w:rsidRPr="003E2CE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="00305720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305720" w:rsidRPr="003E2CE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05720">
        <w:rPr>
          <w:rFonts w:ascii="Times New Roman" w:hAnsi="Times New Roman" w:cs="Times New Roman"/>
          <w:sz w:val="28"/>
          <w:szCs w:val="28"/>
          <w:lang w:eastAsia="ar-SA"/>
        </w:rPr>
        <w:t>с.Темкино</w:t>
      </w:r>
      <w:r w:rsidR="00305720" w:rsidRPr="003E2CE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 w:rsidR="0030572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</w:t>
      </w:r>
    </w:p>
    <w:p w:rsidR="00305720" w:rsidRPr="003E2CE4" w:rsidRDefault="00305720" w:rsidP="00305720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   </w:t>
      </w:r>
      <w:r w:rsidR="00845C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создании </w:t>
      </w:r>
      <w:r w:rsidR="005858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45C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координационного 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Совета         </w:t>
      </w:r>
      <w:r w:rsidR="00845C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5858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          </w:t>
      </w:r>
      <w:r w:rsidR="00845C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поддержке 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малого           и              </w:t>
      </w:r>
      <w:r w:rsidR="00845C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  <w:r w:rsidR="005858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среднего </w:t>
      </w:r>
    </w:p>
    <w:p w:rsidR="00845C03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предпринимательства         </w:t>
      </w:r>
      <w:r w:rsidR="00845C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45C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5858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  </w:t>
      </w:r>
    </w:p>
    <w:p w:rsidR="00845C03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Администрации </w:t>
      </w:r>
      <w:r w:rsidR="00845C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муниципального</w:t>
      </w:r>
    </w:p>
    <w:p w:rsidR="000B6225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образования </w:t>
      </w:r>
      <w:r w:rsidR="000B622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</w:t>
      </w:r>
      <w:r w:rsidR="005858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«Темкинский </w:t>
      </w:r>
    </w:p>
    <w:p w:rsidR="00FD24CE" w:rsidRPr="00845C03" w:rsidRDefault="000B6225" w:rsidP="00FD24CE">
      <w:pPr>
        <w:autoSpaceDE w:val="0"/>
        <w:spacing w:after="0" w:line="240" w:lineRule="auto"/>
        <w:ind w:right="-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муниципальный                 </w:t>
      </w:r>
      <w:r w:rsidR="005858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округ</w:t>
      </w:r>
      <w:r w:rsidR="00FD24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Смоленской </w:t>
      </w:r>
      <w:r w:rsidR="00845C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</w:t>
      </w:r>
      <w:r w:rsidR="005858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B622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области</w:t>
      </w:r>
      <w:r w:rsidR="00845C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45C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</w:p>
    <w:p w:rsidR="00FD24CE" w:rsidRDefault="00FD24CE" w:rsidP="00FD24CE">
      <w:pPr>
        <w:autoSpaceDE w:val="0"/>
        <w:spacing w:after="0" w:line="240" w:lineRule="auto"/>
        <w:ind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05720" w:rsidRDefault="00305720" w:rsidP="00FD24CE">
      <w:pPr>
        <w:autoSpaceDE w:val="0"/>
        <w:spacing w:after="0" w:line="240" w:lineRule="auto"/>
        <w:ind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D24CE" w:rsidRDefault="00FD24CE" w:rsidP="00FD24CE">
      <w:pPr>
        <w:spacing w:after="1" w:line="220" w:lineRule="atLeast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hyperlink r:id="rId8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муниципального образования «Темкинский </w:t>
      </w:r>
      <w:r w:rsidR="000B622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муниципальный округ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взаимодействия исполнительных органов власти Смоленской области с Территориальным органом Ро</w:t>
      </w:r>
      <w:r w:rsidR="00DF554C">
        <w:rPr>
          <w:rFonts w:ascii="Times New Roman" w:hAnsi="Times New Roman" w:cs="Times New Roman"/>
          <w:sz w:val="28"/>
          <w:szCs w:val="28"/>
        </w:rPr>
        <w:t>симущества в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5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иными органами и организациями. В целях обеспечения эффективного взаимодействия органов местного самоуправления с предпринимательскими структурами, оперативного решения вопросов в сфере малого и среднего предпринимательства, выработки мер по ее развитию и поддержке,</w:t>
      </w:r>
    </w:p>
    <w:p w:rsidR="00FD24CE" w:rsidRDefault="00FD24CE" w:rsidP="00FD24C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FD24CE" w:rsidRDefault="00FD24CE" w:rsidP="00FD24C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«Темкинский </w:t>
      </w:r>
      <w:r w:rsidR="000B622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FD24CE" w:rsidRDefault="00FD24CE" w:rsidP="00FD24CE">
      <w:pPr>
        <w:pStyle w:val="a3"/>
        <w:rPr>
          <w:rFonts w:eastAsia="Times New Roman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> 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1. </w:t>
      </w:r>
      <w:r w:rsidR="000B6225">
        <w:rPr>
          <w:rFonts w:ascii="Times New Roman" w:hAnsi="Times New Roman" w:cs="Times New Roman"/>
          <w:color w:val="000000"/>
          <w:sz w:val="28"/>
          <w:szCs w:val="28"/>
        </w:rPr>
        <w:t>Создать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координационн</w:t>
      </w:r>
      <w:r w:rsidR="000B622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Совет</w:t>
      </w:r>
      <w:r w:rsidR="000B622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поддержке малого и среднего предпринимательства при Администрации муниципального образования «Темкинский </w:t>
      </w:r>
      <w:r w:rsidR="000B622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муниципальный округ» Смоленской области.</w:t>
      </w:r>
    </w:p>
    <w:p w:rsidR="000B6225" w:rsidRPr="00DF554C" w:rsidRDefault="000B6225" w:rsidP="000B6225">
      <w:pPr>
        <w:autoSpaceDE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 Утвердить Положение о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координационном Совете  по поддержке малого и среднего предпринимательства при Администрации муниципального образования «Темкинский муниципальный округ» Смоленской области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3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Утвердить новый состав координационного Совета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поддержке малого и среднего предпринимательства при Администрации муниципального образования «Темкинский муниципальный округ» Смоленской области.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          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C462F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постановление разместить на официальном сайте Администрации муниципального образования «Темкинский 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:rsidR="00C462F2" w:rsidRDefault="00C462F2" w:rsidP="00FD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5.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«Темкинский район» Смоленской области от 27.10.2010 г</w:t>
      </w: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 № 296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создании координационного Совета по поддержке малого и среднего предпринимательства при Администрации муниципального образования «Темкинский район» Смоленской области» считать утратившим силу.</w:t>
      </w:r>
    </w:p>
    <w:p w:rsidR="00FD24CE" w:rsidRDefault="00C462F2" w:rsidP="00FD24CE">
      <w:pPr>
        <w:autoSpaceDE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6</w:t>
      </w:r>
      <w:r w:rsidR="00FD24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муниципального образования «Темкинский 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муниципальный округ</w:t>
      </w:r>
      <w:r w:rsidR="00FD24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Смоленской области 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В.И</w:t>
      </w:r>
      <w:r w:rsidR="00FD24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Волкова.</w:t>
      </w:r>
    </w:p>
    <w:p w:rsidR="00FD24CE" w:rsidRDefault="00FD24CE" w:rsidP="00DF554C">
      <w:pPr>
        <w:autoSpaceDE w:val="0"/>
        <w:spacing w:after="0" w:line="240" w:lineRule="auto"/>
        <w:ind w:right="-2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 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305720" w:rsidRDefault="00305720" w:rsidP="00DF554C">
      <w:pPr>
        <w:autoSpaceDE w:val="0"/>
        <w:spacing w:after="0" w:line="240" w:lineRule="auto"/>
        <w:ind w:right="-2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Глав</w:t>
      </w:r>
      <w:r w:rsidR="003057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муниципального образования</w:t>
      </w:r>
    </w:p>
    <w:p w:rsidR="00DF554C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«Темкинский 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муниципальный округ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Смоленской области                                           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А.Н.</w:t>
      </w:r>
      <w:r w:rsidR="003057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</w:t>
      </w:r>
      <w:r w:rsidR="00DF55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асильев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4CE" w:rsidRDefault="00FD24CE" w:rsidP="00FD24CE">
      <w:pPr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8E5" w:rsidRDefault="00C908E5" w:rsidP="00C908E5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EF7C3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твержден</w:t>
      </w:r>
    </w:p>
    <w:p w:rsidR="00C908E5" w:rsidRDefault="00C908E5" w:rsidP="00C908E5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постановлением        Администрации</w:t>
      </w:r>
    </w:p>
    <w:p w:rsidR="00C908E5" w:rsidRDefault="00C908E5" w:rsidP="00C908E5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муниципального               образования</w:t>
      </w:r>
    </w:p>
    <w:p w:rsidR="00C908E5" w:rsidRDefault="00C908E5" w:rsidP="00C908E5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735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«Темкинский муниципальный округ» </w:t>
      </w:r>
    </w:p>
    <w:p w:rsidR="00C908E5" w:rsidRDefault="00C908E5" w:rsidP="00C908E5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="00735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Смоле</w:t>
      </w:r>
      <w:r w:rsidR="00735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нской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</w:p>
    <w:p w:rsidR="00FD24CE" w:rsidRDefault="00735551" w:rsidP="00735551">
      <w:pPr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13.02.2025  № 85</w:t>
      </w:r>
    </w:p>
    <w:p w:rsidR="00285621" w:rsidRDefault="00285621" w:rsidP="00FD2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4CE" w:rsidRDefault="00FD24CE" w:rsidP="00FD2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24CE" w:rsidRDefault="00FD24CE" w:rsidP="00FD2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координационном </w:t>
      </w:r>
      <w:r w:rsidR="009209E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овете </w:t>
      </w:r>
      <w:r w:rsidR="00285621" w:rsidRPr="00285621">
        <w:rPr>
          <w:rFonts w:ascii="Times New Roman" w:hAnsi="Times New Roman" w:cs="Times New Roman"/>
          <w:b/>
          <w:sz w:val="28"/>
          <w:szCs w:val="28"/>
        </w:rPr>
        <w:t>по инвестициям и развитию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Администрации муниципального образования «Темкинский </w:t>
      </w:r>
      <w:r w:rsidR="009209E5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FD24CE" w:rsidRDefault="00FD24CE" w:rsidP="00FD24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1.Общие положения</w:t>
      </w:r>
    </w:p>
    <w:p w:rsidR="00285621" w:rsidRPr="00285621" w:rsidRDefault="00285621" w:rsidP="00285621">
      <w:pPr>
        <w:pStyle w:val="a4"/>
        <w:widowControl w:val="0"/>
        <w:numPr>
          <w:ilvl w:val="1"/>
          <w:numId w:val="1"/>
        </w:numPr>
        <w:tabs>
          <w:tab w:val="left" w:pos="1498"/>
        </w:tabs>
        <w:autoSpaceDE w:val="0"/>
        <w:autoSpaceDN w:val="0"/>
        <w:spacing w:before="114" w:after="0" w:line="240" w:lineRule="auto"/>
        <w:ind w:left="12" w:right="136" w:firstLine="555"/>
        <w:contextualSpacing w:val="0"/>
        <w:jc w:val="both"/>
        <w:rPr>
          <w:rFonts w:ascii="Times New Roman" w:hAnsi="Times New Roman" w:cs="Times New Roman"/>
          <w:sz w:val="28"/>
        </w:rPr>
      </w:pPr>
      <w:r w:rsidRPr="00285621">
        <w:rPr>
          <w:rFonts w:ascii="Times New Roman" w:hAnsi="Times New Roman" w:cs="Times New Roman"/>
          <w:sz w:val="28"/>
        </w:rPr>
        <w:t xml:space="preserve">Координационный совет по инвестициям и развитию предпринимательства в Темкинском муниципальном округе Смоленской области (далее - Совет) - постоянно действующий совещательный орган при </w:t>
      </w:r>
      <w:r w:rsidRPr="00EF7C3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«Темкинский муниципальный округ» Смоленской области</w:t>
      </w:r>
      <w:r w:rsidRPr="00EF7C37">
        <w:rPr>
          <w:rFonts w:ascii="Times New Roman" w:hAnsi="Times New Roman" w:cs="Times New Roman"/>
          <w:sz w:val="28"/>
        </w:rPr>
        <w:t>, обеспечивающий координацию и эффективное</w:t>
      </w:r>
      <w:r w:rsidRPr="00285621">
        <w:rPr>
          <w:rFonts w:ascii="Times New Roman" w:hAnsi="Times New Roman" w:cs="Times New Roman"/>
          <w:sz w:val="28"/>
        </w:rPr>
        <w:t xml:space="preserve"> взаимодействие органов местного самоуправления и субъектов инвестиционной деятельности, а также субъектов малого и среднего предпринимательства, осуществляющих свою деятельность на территории  Темкинского муниципального округа.</w:t>
      </w:r>
    </w:p>
    <w:p w:rsidR="00FD24CE" w:rsidRDefault="00285621" w:rsidP="00FD24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1.2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Координационный Совет в своей деятельности руководствуется Законом № 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нормативно-правовыми актами муниципального образования «Темкинский </w:t>
      </w:r>
      <w:r w:rsidR="009209E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области, а также настоящим Положением.</w:t>
      </w:r>
    </w:p>
    <w:p w:rsidR="00FD24CE" w:rsidRDefault="00285621" w:rsidP="00FD24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1.3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Координационный Совет осуществляет свою деятельность на принципах равноправия ее членов, коллегиальности принятия решений и гласности.</w:t>
      </w:r>
    </w:p>
    <w:p w:rsidR="00FD24CE" w:rsidRDefault="00FD24CE" w:rsidP="00FD24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24CE" w:rsidRDefault="00FD24CE" w:rsidP="00FD24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2.Основные задачи и функции Совета</w:t>
      </w:r>
    </w:p>
    <w:p w:rsidR="00FD24CE" w:rsidRPr="008F7875" w:rsidRDefault="00FD24CE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>2.1.</w:t>
      </w:r>
      <w:r w:rsidRPr="008F7875">
        <w:rPr>
          <w:rFonts w:ascii="Times New Roman" w:hAnsi="Times New Roman" w:cs="Times New Roman"/>
          <w:sz w:val="28"/>
          <w:szCs w:val="28"/>
        </w:rPr>
        <w:tab/>
      </w:r>
      <w:r w:rsidR="00285621" w:rsidRPr="008F7875">
        <w:rPr>
          <w:rFonts w:ascii="Times New Roman" w:hAnsi="Times New Roman" w:cs="Times New Roman"/>
          <w:sz w:val="28"/>
          <w:szCs w:val="28"/>
        </w:rPr>
        <w:t>Целями создания Совета являются:</w:t>
      </w:r>
    </w:p>
    <w:p w:rsidR="00285621" w:rsidRPr="008F7875" w:rsidRDefault="00285621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>- привлечение субъектов малого и среднего предпринимательства, субъектов инвестиционной деятельности к выработке и реализации предложений в области развития малого и среднего предпринимательства, привлечения инвестиций;</w:t>
      </w:r>
    </w:p>
    <w:p w:rsidR="00285621" w:rsidRPr="008F7875" w:rsidRDefault="00285621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>- выдвижение и поддержка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285621" w:rsidRPr="008F7875" w:rsidRDefault="00285621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общественной экспертизы проектов муниципальных нормативных правовых актов Темкинского муниципального округа </w:t>
      </w:r>
    </w:p>
    <w:p w:rsidR="00285621" w:rsidRPr="008F7875" w:rsidRDefault="00285621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>- регулирующих содействие развитию малого и среднего предпринимательства и инвестиционной деятельности;</w:t>
      </w:r>
    </w:p>
    <w:p w:rsidR="00285621" w:rsidRPr="008F7875" w:rsidRDefault="00285621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>- выработка рекомендаций и предложений органам местного самоуправления по определению приоритетных направлений инвестиционного развития и приоритетов в области развития малого и среднего предпринимательства в Темкинском  муниципальном округе;</w:t>
      </w:r>
    </w:p>
    <w:p w:rsidR="00285621" w:rsidRPr="008F7875" w:rsidRDefault="00285621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>-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осуществление предпринимательской деятельности, а также вопросов осуществления инвестиционной деятельности.</w:t>
      </w:r>
    </w:p>
    <w:p w:rsidR="00285621" w:rsidRPr="008F7875" w:rsidRDefault="00285621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ab/>
      </w:r>
      <w:r w:rsidR="008F7875">
        <w:rPr>
          <w:rFonts w:ascii="Times New Roman" w:hAnsi="Times New Roman" w:cs="Times New Roman"/>
          <w:sz w:val="28"/>
          <w:szCs w:val="28"/>
        </w:rPr>
        <w:t xml:space="preserve">2.2. </w:t>
      </w:r>
      <w:r w:rsidRPr="008F7875">
        <w:rPr>
          <w:rFonts w:ascii="Times New Roman" w:hAnsi="Times New Roman" w:cs="Times New Roman"/>
          <w:sz w:val="28"/>
          <w:szCs w:val="28"/>
        </w:rPr>
        <w:t>Для достижения целей, указанных в п. 2.1 настоящего Положения, Совет осуществляет следующие функции:</w:t>
      </w:r>
    </w:p>
    <w:p w:rsidR="00285621" w:rsidRPr="008F7875" w:rsidRDefault="00285621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>- привлечение субъектов малого и среднего предпринимательства к участию в реализации государственной политики в сфере развития малого и среднего предпринимательства;</w:t>
      </w:r>
    </w:p>
    <w:p w:rsidR="00285621" w:rsidRPr="008F7875" w:rsidRDefault="00285621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>- выдвижение и поддержку инициатив, имеющих значение для Смоленской области и направленных на реализацию государственной политики в сфере развития малого и среднего предпринимательства;</w:t>
      </w:r>
    </w:p>
    <w:p w:rsidR="00285621" w:rsidRPr="008F7875" w:rsidRDefault="00285621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>- проведение общественной экспертизы проектов нормативных правовых актов Темкинского  муниципального округа, регулирующих отношения в сфере развития малого и среднего предпринимательства, в том числе муниципальных программ (подпрограмм) Темкинского муниципального округа Смоленской области, содержащих мероприятия, направленные на развитие малого и среднего предпринимательства;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выработку рекомендаций органам местного самоуправления Темкинского муниципального округа Смоленской области, при определении приоритетов в сфере развития малого и среднего предпринимательства;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выработку по данным вопросам рекомендаций;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разработка предложений по реализации эффективных механизмов удовлетворения финансово-кредитных потребностей субъектов малого и среднего предпринимательства и субъектов инвестиционной деятельности;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рассмотрение проектов муниципально-частного партнерства и формирование политики в сфере муниципально- частного партнерства, в том числе по предложениям представителей предпринимательской и инвестиционной деятельности на территории муниципального образования;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информирование о кредитных продуктах банков, имеющих филиалы и дополнительные офисы на территории Темкинского муниципального округа;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вовлечение в оборот муниципального имущества;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расширение возможностей многофункционального центра в интересах предпринимательского сообщества на территории Темкинского муниципального округа;</w:t>
      </w:r>
    </w:p>
    <w:p w:rsidR="00285621" w:rsidRPr="008F7875" w:rsidRDefault="00285621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 </w:t>
      </w:r>
      <w:r w:rsidR="008F7875"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Pr="008F7875">
        <w:rPr>
          <w:rFonts w:ascii="Times New Roman" w:hAnsi="Times New Roman" w:cs="Times New Roman"/>
          <w:sz w:val="28"/>
          <w:szCs w:val="28"/>
        </w:rPr>
        <w:t>рассмотрение вопросов взаимодействия с Роспотребнадзором, сетевыми организациями и др. в интересах предпринимательского сообщества;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обсуждение вопросов об инвестиционных нишах на территории муниципального образования;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информирование о стоимости активов для предпринимателей на территории муниципального образования (платежи за землю, кадастровая стоимость объектов недвижимости, арендные отношения);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практика применения законодательства, регламентирующего защиту прав предпринимателей;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участие субъектов малого и среднего предпринимательства в торгах;</w:t>
      </w:r>
    </w:p>
    <w:p w:rsidR="00285621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представление (презентация) инвестиционных возможностей муниципального образования и инвестиционных проектов на выставочно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621" w:rsidRPr="008F7875">
        <w:rPr>
          <w:rFonts w:ascii="Times New Roman" w:hAnsi="Times New Roman" w:cs="Times New Roman"/>
          <w:sz w:val="28"/>
          <w:szCs w:val="28"/>
        </w:rPr>
        <w:t>- ярмарочных мероприятиях;</w:t>
      </w:r>
    </w:p>
    <w:p w:rsidR="00285621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875">
        <w:rPr>
          <w:rFonts w:ascii="Times New Roman" w:hAnsi="Times New Roman" w:cs="Times New Roman"/>
          <w:sz w:val="28"/>
          <w:szCs w:val="28"/>
        </w:rPr>
        <w:t xml:space="preserve">- </w:t>
      </w:r>
      <w:r w:rsidR="00285621" w:rsidRPr="008F7875">
        <w:rPr>
          <w:rFonts w:ascii="Times New Roman" w:hAnsi="Times New Roman" w:cs="Times New Roman"/>
          <w:sz w:val="28"/>
          <w:szCs w:val="28"/>
        </w:rPr>
        <w:t>предоставление налоговых преференций субъектам инвестиционной деятельности.</w:t>
      </w:r>
    </w:p>
    <w:p w:rsidR="008F7875" w:rsidRPr="008F7875" w:rsidRDefault="008F7875" w:rsidP="008F78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24CE" w:rsidRDefault="00FD24CE" w:rsidP="00FD24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8F78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Полномочия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Совета.</w:t>
      </w:r>
    </w:p>
    <w:p w:rsidR="008F7875" w:rsidRPr="008F7875" w:rsidRDefault="00FD24CE" w:rsidP="008F78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8F7875" w:rsidRPr="008F787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целях осуществления функций, указанных в п. 2.2 настоящего Положения, Совет имеет право:</w:t>
      </w:r>
    </w:p>
    <w:p w:rsidR="008F7875" w:rsidRPr="008F7875" w:rsidRDefault="008F7875" w:rsidP="008F78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875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8F787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создавать рабочие группы, привлекать для работы в них специалистов для решения актуальных вопросов, отнесенных к компетенции Совета;</w:t>
      </w:r>
    </w:p>
    <w:p w:rsidR="008F7875" w:rsidRPr="008F7875" w:rsidRDefault="008F7875" w:rsidP="008F78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875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8F787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установленном порядке вносить на рассмотрение органов местного самоуправления проекты муниципальных нормативных правовых актов по вопросам развития малого и среднего предпринимательства и инвестиционной деятельности;</w:t>
      </w:r>
    </w:p>
    <w:p w:rsidR="008F7875" w:rsidRPr="008F7875" w:rsidRDefault="008F7875" w:rsidP="008F78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875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8F787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обсуждать проекты муниципальных нормативных правовых актов по вопросам развития малого и среднего предпринимательства и инвестиционной деятельности;</w:t>
      </w:r>
    </w:p>
    <w:p w:rsidR="008F7875" w:rsidRPr="008F7875" w:rsidRDefault="008F7875" w:rsidP="008F78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875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F787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участвовать в подготовке и проведении конференций, «круглых столов» и иных мероприятий представителей субъектов малого и среднего предпринимательства и субъектов инвестиционной деятельности;</w:t>
      </w:r>
    </w:p>
    <w:p w:rsidR="00FD24CE" w:rsidRDefault="008F7875" w:rsidP="008F78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875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8F787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осуществлять иные действия, не противоречащие действующему законодательству и соответствующие настоящему Положению.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3.2. Представляет интересы субъектов малого и среднего предпринимательства в отношениях с органами государственной власти, местного самоуправления.</w:t>
      </w:r>
    </w:p>
    <w:p w:rsidR="00FD24CE" w:rsidRDefault="00FD24CE" w:rsidP="00FD24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3.3. Участвует в работе по подготовке проектов нормативных правовых актов органов местного самоуправления, касающихся деятельности субъектов малого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среднего предпринимательства на территории района, и проектов законодательных инициатив органов государственной власти.</w:t>
      </w:r>
    </w:p>
    <w:p w:rsidR="00FD24CE" w:rsidRDefault="00FD24CE" w:rsidP="00FD24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3.4. Проводит экспертизу программ в сфере малого и среднего предпринимательства  и рекомендует их к реализации.</w:t>
      </w:r>
    </w:p>
    <w:p w:rsidR="00FD24CE" w:rsidRDefault="00FD24CE" w:rsidP="00FD24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3.5. Запрашивает  в установленном порядке необходимые информационные, аналитические, справочные и статистические материалы, а также правовые акты в: органах государственной власти, </w:t>
      </w:r>
      <w:r w:rsidR="006162E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комитетах, других органах государственной и исполнительной власти, Темкинском </w:t>
      </w:r>
      <w:r w:rsidR="006162E3">
        <w:rPr>
          <w:rFonts w:ascii="Times New Roman" w:hAnsi="Times New Roman" w:cs="Times New Roman"/>
          <w:color w:val="000000" w:themeColor="text1"/>
          <w:sz w:val="28"/>
          <w:szCs w:val="28"/>
        </w:rPr>
        <w:t>окружном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Совете депутатов, структурных подразделениях Администрации муниципального образования.</w:t>
      </w:r>
    </w:p>
    <w:p w:rsidR="00FD24CE" w:rsidRDefault="00FD24CE" w:rsidP="00FD24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3.6. Содействует решению проблем, возникающих при взаимодействии субъектов малого и среднего предпринимательства с административными органами и органами надзора и контроля.</w:t>
      </w:r>
    </w:p>
    <w:p w:rsidR="00FD24CE" w:rsidRDefault="00FD24CE" w:rsidP="00FD24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3.7. Организует взаимодействие с отраслевыми, профессиональными и территориальными объединениями, союзами и ассоциациями малого и среднего предпринимательства, другими предпринимательскими структурами.</w:t>
      </w:r>
    </w:p>
    <w:p w:rsidR="00FD24CE" w:rsidRDefault="00FD24CE" w:rsidP="00FD24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3.8. Принимает участие в подготовке материалов для проведения конференций, семинаров, круглых столов по проблемам развития предпринимательства.</w:t>
      </w:r>
    </w:p>
    <w:p w:rsidR="00FD24CE" w:rsidRDefault="00FD24CE" w:rsidP="00FD24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3.9. Обобщает предложения предпринимателей по актуальным вопросам ведения предпринимательской деятельности и доводит до органов исполнительной власти муниципального образования консолидированную позицию предпринимательского сообщества по этим вопросам.</w:t>
      </w:r>
    </w:p>
    <w:p w:rsidR="00FD24CE" w:rsidRDefault="00FD24CE" w:rsidP="00FD24CE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62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деятельности координационного Совета</w:t>
      </w:r>
    </w:p>
    <w:p w:rsidR="006162E3" w:rsidRPr="006162E3" w:rsidRDefault="006162E3" w:rsidP="00FD24CE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Координационный Совет  </w:t>
      </w:r>
      <w:r w:rsidR="00616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из председателя Совета, заместителя председателя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секретаря   и членов Совета.</w:t>
      </w:r>
    </w:p>
    <w:p w:rsidR="00FD24CE" w:rsidRDefault="00FD24CE" w:rsidP="00FD24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4.2.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заседаниях Совета могут принимать участие приглашенные заинтересованные лица, в том числе представители субъектов МСП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правом совещательного голоса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заседания Совета могут быть приглашены депутаты Темкинского </w:t>
      </w:r>
      <w:r w:rsidR="006162E3">
        <w:rPr>
          <w:rFonts w:ascii="Times New Roman" w:hAnsi="Times New Roman" w:cs="Times New Roman"/>
          <w:color w:val="000000" w:themeColor="text1"/>
          <w:sz w:val="28"/>
          <w:szCs w:val="28"/>
        </w:rPr>
        <w:t>окружного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Совета, представители Администраций области и муниципального образования «Темкинский </w:t>
      </w:r>
      <w:r w:rsidR="006162E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контрольно-надзорные органы, руководители предприятий, средств массовой информации, не являющиеся членами Совета.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Заседания Совета проводятся в очной или очно-заочной (в том числе посредством видео-конференц-связи)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 по мере необходимости, но не реже 2 раз в год. 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Повестка дня заседания Совета с указанием даты, времени, места проведения заседания и материалы по вопросам повестки заседания Совета секретарем   направляются членам Совета не позднее 3 рабочих дней до даты проведения заседания в письменном виде. 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Заседания Совета проводит председатель   или по его поручению заместитель председателя Совета.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Председатель координационного Совета:</w:t>
      </w:r>
    </w:p>
    <w:p w:rsidR="00FD24CE" w:rsidRDefault="00FD24CE" w:rsidP="00FD24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деятельность Совета;</w:t>
      </w:r>
    </w:p>
    <w:p w:rsidR="00FD24CE" w:rsidRDefault="00FD24CE" w:rsidP="00FD24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 времени и месте проведения заседания Совета;</w:t>
      </w:r>
    </w:p>
    <w:p w:rsidR="00FD24CE" w:rsidRDefault="00FD24CE" w:rsidP="00FD24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 повестку дня заседания Совета и порядок ее работы;</w:t>
      </w:r>
    </w:p>
    <w:p w:rsidR="00FD24CE" w:rsidRDefault="00FD24CE" w:rsidP="00FD24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ведет заседания Совета;</w:t>
      </w:r>
    </w:p>
    <w:p w:rsidR="00FD24CE" w:rsidRDefault="00FD24CE" w:rsidP="00FD24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порядок рассмотрения вопросов на заседании Совета;</w:t>
      </w:r>
    </w:p>
    <w:p w:rsidR="00FD24CE" w:rsidRDefault="00FD24CE" w:rsidP="00FD24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по оперативным вопросам деятельности Совета, которые возникают в ходе ее работы;</w:t>
      </w:r>
    </w:p>
    <w:p w:rsidR="00FD24CE" w:rsidRDefault="00FD24CE" w:rsidP="00FD24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подписывает протоколы заседаний Совета. 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Секретарь Совета:</w:t>
      </w:r>
    </w:p>
    <w:p w:rsidR="00FD24CE" w:rsidRDefault="00FD24CE" w:rsidP="00FD24C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организационные мероприятия, связанные с подготовкой заседания Совета;</w:t>
      </w:r>
    </w:p>
    <w:p w:rsidR="00FD24CE" w:rsidRDefault="00FD24CE" w:rsidP="00FD24C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доводит до сведения членов Совета повестку дня заседания Совета;</w:t>
      </w:r>
    </w:p>
    <w:p w:rsidR="00FD24CE" w:rsidRDefault="00FD24CE" w:rsidP="00FD24C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информирует членов Совета о времени и месте проведения заседаний;</w:t>
      </w:r>
    </w:p>
    <w:p w:rsidR="00FD24CE" w:rsidRDefault="00FD24CE" w:rsidP="00FD24C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 протоколы заседаний Совета;</w:t>
      </w:r>
    </w:p>
    <w:p w:rsidR="00FD24CE" w:rsidRDefault="00FD24CE" w:rsidP="00FD24C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ведет делопроизводство Совета;</w:t>
      </w:r>
    </w:p>
    <w:p w:rsidR="00FD24CE" w:rsidRDefault="00FD24CE" w:rsidP="00FD24C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подготовку материалов к заседаниям Совета, а также проектов ее решений. 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Члены координационного Совета: </w:t>
      </w:r>
    </w:p>
    <w:p w:rsidR="00FD24CE" w:rsidRDefault="00FD24CE" w:rsidP="00FD24C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вносят предложения по повестке дня заседания Совета;</w:t>
      </w:r>
    </w:p>
    <w:p w:rsidR="00FD24CE" w:rsidRDefault="00FD24CE" w:rsidP="00FD24C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участвуют в заседаниях Совета и обсуждении рассматриваемых на них вопросах;</w:t>
      </w:r>
    </w:p>
    <w:p w:rsidR="00FD24CE" w:rsidRDefault="00FD24CE" w:rsidP="00FD24C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участвуют в подготовке и принятии решений Совета;</w:t>
      </w:r>
    </w:p>
    <w:p w:rsidR="00FD24CE" w:rsidRDefault="00FD24CE" w:rsidP="00FD24C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секретарю Совета материалы по вопросам, подлежащим рассмотрению на заседании Совета. 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4.9.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Заседание Совета считается правомочным, если на нем присутствует не менее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1/2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числа членов Совета.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 отсутствии кворума Совета созывает повторное заседание Совета. 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Члены Совета участвуют в ее заседаниях без права замены. В случае отсутствия члена Совета на заседании он имеет право представлять свое мнение по рассматриваемым вопросам в письменной форме.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Члены Совета имеют право выражать особое мнение по рассматриваемым на заседаниях Совета вопросам, которое заносится в протокол заседания Совета или приобщается к протоколу в письменной форме.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 голосовании каждый член Совета имеет один голос. Решения Совета принимаются большинством голосов присутствующих на заседании членов Совета с учетом письменных мнений, представленных в установленный срок отсутствующими членами Совета, и оформляются протоколом заседания Совета.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случае наличия у присутствующих на заседании членов Совета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Совета.</w:t>
      </w:r>
    </w:p>
    <w:p w:rsidR="00FD24CE" w:rsidRDefault="00FD24CE" w:rsidP="00FD24CE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4.14.</w:t>
      </w:r>
      <w:r>
        <w:rPr>
          <w:color w:val="000000" w:themeColor="text1"/>
          <w:sz w:val="28"/>
          <w:szCs w:val="28"/>
        </w:rPr>
        <w:tab/>
        <w:t>По решению председателя Совета заседание может быть проведено в заочной форме. При принятии решения о проведении заседания в заочной форме путем опросного голосования члены Совета в обязательном порядке уведомляются секретарем Совета,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FD24CE" w:rsidRDefault="00FD24CE" w:rsidP="00FD24CE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4.15.</w:t>
      </w:r>
      <w:r>
        <w:rPr>
          <w:color w:val="000000" w:themeColor="text1"/>
          <w:sz w:val="28"/>
          <w:szCs w:val="28"/>
        </w:rPr>
        <w:tab/>
        <w:t xml:space="preserve"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Совета. В случае равенства голосов решающим является голос руководителя рабочей группы, при его отсутствии – заместителя руководителя Совета. 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Решения Совета носят рекомендательный характер для исполнительных органов государственной власти и органов местного самоуправления.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заседания Совета оформляется секретарем Совета в течение  2 рабочих дней с даты проведения заседания Совета, подписывается председателем Совета.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протоколе заседания Совета указываются:</w:t>
      </w:r>
    </w:p>
    <w:p w:rsidR="00FD24CE" w:rsidRDefault="00FD24CE" w:rsidP="00FD24C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дата, время и место проведения заседания Совета;</w:t>
      </w:r>
    </w:p>
    <w:p w:rsidR="00FD24CE" w:rsidRDefault="00FD24CE" w:rsidP="00FD24C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 протокола;</w:t>
      </w:r>
    </w:p>
    <w:p w:rsidR="00FD24CE" w:rsidRDefault="00FD24CE" w:rsidP="00FD24C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список членов Совета, принявших участие в обсуждении вопросов, рассматриваемых на заседании Совета, а также список приглашенных на заседание Совета лиц;</w:t>
      </w:r>
    </w:p>
    <w:p w:rsidR="00FD24CE" w:rsidRDefault="00FD24CE" w:rsidP="00FD24C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принятое решение по каждому вопросу, рассмотренному на заседании Совета;</w:t>
      </w:r>
    </w:p>
    <w:p w:rsidR="00FD24CE" w:rsidRDefault="00FD24CE" w:rsidP="00FD24C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итоги голосования по каждому вопросу, рассмотренному на заседании Совета. </w:t>
      </w:r>
    </w:p>
    <w:p w:rsidR="00FD24CE" w:rsidRDefault="00FD24CE" w:rsidP="00FD2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4.19.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 протоколу заседания Совета должны быть приложены материалы, представленные на рассмотрение Совета. </w:t>
      </w:r>
    </w:p>
    <w:p w:rsidR="006162E3" w:rsidRDefault="006162E3" w:rsidP="00FD24CE">
      <w:pPr>
        <w:spacing w:after="1" w:line="220" w:lineRule="atLeast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24CE" w:rsidRPr="006162E3" w:rsidRDefault="00FD24CE" w:rsidP="00FD24CE">
      <w:pPr>
        <w:spacing w:after="1" w:line="220" w:lineRule="atLeast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62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Организационно-техническое обеспечение </w:t>
      </w:r>
    </w:p>
    <w:p w:rsidR="00FD24CE" w:rsidRDefault="00FD24CE" w:rsidP="00FD24CE">
      <w:pPr>
        <w:spacing w:after="1" w:line="220" w:lineRule="atLeast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62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деятельности координационного Совета </w:t>
      </w:r>
    </w:p>
    <w:p w:rsidR="006162E3" w:rsidRPr="006162E3" w:rsidRDefault="006162E3" w:rsidP="00FD24CE">
      <w:pPr>
        <w:spacing w:after="1" w:line="220" w:lineRule="atLeast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24CE" w:rsidRDefault="00353663" w:rsidP="00FD24CE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 – техническое обеспечение деятельности Совета осуществляет отдел экономики, имущественных и земельных отношений Администрации муниципального образования «Темкинский </w:t>
      </w:r>
      <w:r w:rsidR="006162E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области.</w:t>
      </w:r>
    </w:p>
    <w:p w:rsidR="00FD24CE" w:rsidRPr="006162E3" w:rsidRDefault="00FD24CE" w:rsidP="00FD24CE">
      <w:pPr>
        <w:spacing w:after="1" w:line="220" w:lineRule="atLeast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62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Заключительные положения</w:t>
      </w:r>
    </w:p>
    <w:p w:rsidR="00FD24CE" w:rsidRDefault="00FD24CE" w:rsidP="00FD24CE">
      <w:pPr>
        <w:spacing w:after="1" w:line="220" w:lineRule="atLeast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F14" w:rsidRDefault="00FD24CE" w:rsidP="00EF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Координационный Совет    действует на постоянной основе, в </w:t>
      </w:r>
      <w:r w:rsidR="00616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составе </w:t>
      </w:r>
      <w:r w:rsidR="0035366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 настоящим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="00353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«Темкинский </w:t>
      </w:r>
      <w:r w:rsidR="006162E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области.</w:t>
      </w:r>
    </w:p>
    <w:p w:rsidR="00FD24CE" w:rsidRDefault="009A7F14" w:rsidP="00503EED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</w:t>
      </w:r>
      <w:r w:rsidR="00EF7C3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3EED">
        <w:rPr>
          <w:rFonts w:ascii="Times New Roman" w:hAnsi="Times New Roman" w:cs="Times New Roman"/>
          <w:color w:val="000000" w:themeColor="text1"/>
          <w:sz w:val="28"/>
          <w:szCs w:val="28"/>
        </w:rPr>
        <w:t>твержден</w:t>
      </w:r>
    </w:p>
    <w:p w:rsidR="00FD24CE" w:rsidRDefault="00503EED" w:rsidP="00503EED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</w:p>
    <w:p w:rsidR="00FD24CE" w:rsidRDefault="00503EED" w:rsidP="00503EED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</w:p>
    <w:p w:rsidR="00503EED" w:rsidRDefault="00C908E5" w:rsidP="00C908E5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0E1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«Темкинский </w:t>
      </w:r>
      <w:r w:rsidR="00503EE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FD24CE" w:rsidRDefault="00503EED" w:rsidP="00503EED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</w:p>
    <w:p w:rsidR="00FD24CE" w:rsidRDefault="00503EED" w:rsidP="00503EED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0E1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E1B65">
        <w:rPr>
          <w:rFonts w:ascii="Times New Roman" w:hAnsi="Times New Roman" w:cs="Times New Roman"/>
          <w:color w:val="000000" w:themeColor="text1"/>
          <w:sz w:val="28"/>
          <w:szCs w:val="28"/>
        </w:rPr>
        <w:t>13.02.2025  № 85</w:t>
      </w:r>
    </w:p>
    <w:p w:rsidR="00FD24CE" w:rsidRDefault="00FD24CE" w:rsidP="00FD24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</w:t>
      </w:r>
    </w:p>
    <w:p w:rsidR="00FD24CE" w:rsidRDefault="00FD24CE" w:rsidP="00FD24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координационного совета по поддержке малого и среднего предпринимательства при Администрации муниципального образования «Темкинский </w:t>
      </w:r>
      <w:r w:rsidR="00503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Смоленской области</w:t>
      </w:r>
    </w:p>
    <w:p w:rsidR="00EF7C37" w:rsidRDefault="00EF7C37" w:rsidP="00FD24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24CE" w:rsidRDefault="00C908E5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Волков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:rsidR="00FD24CE" w:rsidRDefault="00C908E5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Валентин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C908E5" w:rsidRDefault="00C908E5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Иванович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«Темкинский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D24CE" w:rsidRDefault="00C908E5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координационного  Совета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908E5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Карпик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Анатолий 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Степанович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 предприниматель- зам.</w:t>
      </w:r>
    </w:p>
    <w:p w:rsidR="00FD24CE" w:rsidRDefault="00FD24CE" w:rsidP="00FD24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координационного Совета</w:t>
      </w:r>
    </w:p>
    <w:p w:rsidR="00FD24CE" w:rsidRDefault="00FD24CE" w:rsidP="00FD24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Ручкина    Алла Николаевна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экономики,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имущественных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земельных отношений –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 </w:t>
      </w:r>
    </w:p>
    <w:p w:rsidR="00EF7C37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Совета  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D24CE" w:rsidRDefault="00FD24CE" w:rsidP="00FD24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Члены координационного </w:t>
      </w:r>
      <w:r w:rsidR="00C908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овета:</w:t>
      </w:r>
    </w:p>
    <w:p w:rsidR="00EF7C37" w:rsidRDefault="00EF7C37" w:rsidP="00FD24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Колосова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C908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финансового управления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Наталья Леонидовна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Павлюченкова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Дарья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начальник отдела по культуре, спорту и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Викторовна            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F7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молодежной политике                                                        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Михалева Татьяна 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главный специалист отдела экономики,                 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Владимировна       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имущественных и земельных отношений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Коновалов             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индивидуальный предприниматель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Олег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Геннадьевич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Митина                                            </w:t>
      </w:r>
      <w:r w:rsidR="00C9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индивидуальный предприниматель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Наталья</w:t>
      </w:r>
    </w:p>
    <w:p w:rsidR="00FD24CE" w:rsidRDefault="00FD24CE" w:rsidP="00FD24C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Петровна</w:t>
      </w:r>
    </w:p>
    <w:p w:rsidR="00FD24CE" w:rsidRDefault="00C908E5" w:rsidP="00FD24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Силанов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FD24CE"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индивидуальный предприниматель</w:t>
      </w:r>
    </w:p>
    <w:p w:rsidR="00C908E5" w:rsidRDefault="00C908E5">
      <w:r>
        <w:rPr>
          <w:rFonts w:ascii="Times New Roman" w:hAnsi="Times New Roman" w:cs="Times New Roman"/>
          <w:color w:val="000000" w:themeColor="text1"/>
          <w:sz w:val="28"/>
          <w:szCs w:val="28"/>
        </w:rPr>
        <w:t>Валерий Иванович</w:t>
      </w:r>
    </w:p>
    <w:sectPr w:rsidR="00C908E5" w:rsidSect="009A7F14">
      <w:headerReference w:type="default" r:id="rId9"/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EF5" w:rsidRDefault="00863EF5" w:rsidP="00C908E5">
      <w:pPr>
        <w:spacing w:after="0" w:line="240" w:lineRule="auto"/>
      </w:pPr>
      <w:r>
        <w:separator/>
      </w:r>
    </w:p>
  </w:endnote>
  <w:endnote w:type="continuationSeparator" w:id="1">
    <w:p w:rsidR="00863EF5" w:rsidRDefault="00863EF5" w:rsidP="00C9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EF5" w:rsidRDefault="00863EF5" w:rsidP="00C908E5">
      <w:pPr>
        <w:spacing w:after="0" w:line="240" w:lineRule="auto"/>
      </w:pPr>
      <w:r>
        <w:separator/>
      </w:r>
    </w:p>
  </w:footnote>
  <w:footnote w:type="continuationSeparator" w:id="1">
    <w:p w:rsidR="00863EF5" w:rsidRDefault="00863EF5" w:rsidP="00C9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8C" w:rsidRDefault="009A3879">
    <w:pPr>
      <w:pStyle w:val="a8"/>
    </w:pPr>
    <w:r>
      <w:t xml:space="preserve">                                                                                                     </w:t>
    </w:r>
    <w:r w:rsidR="006F1C8C">
      <w:t xml:space="preserve">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7F28"/>
    <w:multiLevelType w:val="hybridMultilevel"/>
    <w:tmpl w:val="DA6012EA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73274"/>
    <w:multiLevelType w:val="hybridMultilevel"/>
    <w:tmpl w:val="926CE5B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F5694"/>
    <w:multiLevelType w:val="hybridMultilevel"/>
    <w:tmpl w:val="72DE3AD4"/>
    <w:lvl w:ilvl="0" w:tplc="59883968">
      <w:start w:val="1"/>
      <w:numFmt w:val="decimal"/>
      <w:lvlText w:val="%1."/>
      <w:lvlJc w:val="left"/>
      <w:pPr>
        <w:ind w:left="3890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D8390A">
      <w:numFmt w:val="none"/>
      <w:lvlText w:val=""/>
      <w:lvlJc w:val="left"/>
      <w:pPr>
        <w:tabs>
          <w:tab w:val="num" w:pos="360"/>
        </w:tabs>
      </w:pPr>
    </w:lvl>
    <w:lvl w:ilvl="2" w:tplc="C6ECC570">
      <w:numFmt w:val="bullet"/>
      <w:lvlText w:val="•"/>
      <w:lvlJc w:val="left"/>
      <w:pPr>
        <w:ind w:left="3900" w:hanging="708"/>
      </w:pPr>
      <w:rPr>
        <w:rFonts w:hint="default"/>
        <w:lang w:val="ru-RU" w:eastAsia="en-US" w:bidi="ar-SA"/>
      </w:rPr>
    </w:lvl>
    <w:lvl w:ilvl="3" w:tplc="D0CA6A78">
      <w:numFmt w:val="bullet"/>
      <w:lvlText w:val="•"/>
      <w:lvlJc w:val="left"/>
      <w:pPr>
        <w:ind w:left="4617" w:hanging="708"/>
      </w:pPr>
      <w:rPr>
        <w:rFonts w:hint="default"/>
        <w:lang w:val="ru-RU" w:eastAsia="en-US" w:bidi="ar-SA"/>
      </w:rPr>
    </w:lvl>
    <w:lvl w:ilvl="4" w:tplc="D5D6FAD4">
      <w:numFmt w:val="bullet"/>
      <w:lvlText w:val="•"/>
      <w:lvlJc w:val="left"/>
      <w:pPr>
        <w:ind w:left="5334" w:hanging="708"/>
      </w:pPr>
      <w:rPr>
        <w:rFonts w:hint="default"/>
        <w:lang w:val="ru-RU" w:eastAsia="en-US" w:bidi="ar-SA"/>
      </w:rPr>
    </w:lvl>
    <w:lvl w:ilvl="5" w:tplc="26CCC63E">
      <w:numFmt w:val="bullet"/>
      <w:lvlText w:val="•"/>
      <w:lvlJc w:val="left"/>
      <w:pPr>
        <w:ind w:left="6052" w:hanging="708"/>
      </w:pPr>
      <w:rPr>
        <w:rFonts w:hint="default"/>
        <w:lang w:val="ru-RU" w:eastAsia="en-US" w:bidi="ar-SA"/>
      </w:rPr>
    </w:lvl>
    <w:lvl w:ilvl="6" w:tplc="D4D69072">
      <w:numFmt w:val="bullet"/>
      <w:lvlText w:val="•"/>
      <w:lvlJc w:val="left"/>
      <w:pPr>
        <w:ind w:left="6769" w:hanging="708"/>
      </w:pPr>
      <w:rPr>
        <w:rFonts w:hint="default"/>
        <w:lang w:val="ru-RU" w:eastAsia="en-US" w:bidi="ar-SA"/>
      </w:rPr>
    </w:lvl>
    <w:lvl w:ilvl="7" w:tplc="0E6CB9B4">
      <w:numFmt w:val="bullet"/>
      <w:lvlText w:val="•"/>
      <w:lvlJc w:val="left"/>
      <w:pPr>
        <w:ind w:left="7487" w:hanging="708"/>
      </w:pPr>
      <w:rPr>
        <w:rFonts w:hint="default"/>
        <w:lang w:val="ru-RU" w:eastAsia="en-US" w:bidi="ar-SA"/>
      </w:rPr>
    </w:lvl>
    <w:lvl w:ilvl="8" w:tplc="E2BCFB26">
      <w:numFmt w:val="bullet"/>
      <w:lvlText w:val="•"/>
      <w:lvlJc w:val="left"/>
      <w:pPr>
        <w:ind w:left="8204" w:hanging="708"/>
      </w:pPr>
      <w:rPr>
        <w:rFonts w:hint="default"/>
        <w:lang w:val="ru-RU" w:eastAsia="en-US" w:bidi="ar-SA"/>
      </w:rPr>
    </w:lvl>
  </w:abstractNum>
  <w:abstractNum w:abstractNumId="3">
    <w:nsid w:val="43525EF2"/>
    <w:multiLevelType w:val="hybridMultilevel"/>
    <w:tmpl w:val="6C50C5D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63024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5">
    <w:nsid w:val="676E2D47"/>
    <w:multiLevelType w:val="hybridMultilevel"/>
    <w:tmpl w:val="620284E8"/>
    <w:lvl w:ilvl="0" w:tplc="33B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38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4CE"/>
    <w:rsid w:val="00052742"/>
    <w:rsid w:val="00072996"/>
    <w:rsid w:val="00094AEA"/>
    <w:rsid w:val="000A6DC9"/>
    <w:rsid w:val="000B6225"/>
    <w:rsid w:val="000E1B65"/>
    <w:rsid w:val="00107018"/>
    <w:rsid w:val="0011522D"/>
    <w:rsid w:val="001304A6"/>
    <w:rsid w:val="00143AF5"/>
    <w:rsid w:val="00150AD3"/>
    <w:rsid w:val="00210BFE"/>
    <w:rsid w:val="00234C2F"/>
    <w:rsid w:val="0028163D"/>
    <w:rsid w:val="00285621"/>
    <w:rsid w:val="002B3D35"/>
    <w:rsid w:val="002C108A"/>
    <w:rsid w:val="002D46D9"/>
    <w:rsid w:val="00305720"/>
    <w:rsid w:val="00353663"/>
    <w:rsid w:val="00370DD3"/>
    <w:rsid w:val="00393BDD"/>
    <w:rsid w:val="003A0A5E"/>
    <w:rsid w:val="003E45AD"/>
    <w:rsid w:val="003F6BF6"/>
    <w:rsid w:val="004605CB"/>
    <w:rsid w:val="00493281"/>
    <w:rsid w:val="00503EED"/>
    <w:rsid w:val="0057234C"/>
    <w:rsid w:val="0058584D"/>
    <w:rsid w:val="005B2B13"/>
    <w:rsid w:val="005B793D"/>
    <w:rsid w:val="005F11FA"/>
    <w:rsid w:val="006162E3"/>
    <w:rsid w:val="006332FA"/>
    <w:rsid w:val="00650CF0"/>
    <w:rsid w:val="00667E08"/>
    <w:rsid w:val="006F1C8C"/>
    <w:rsid w:val="00735551"/>
    <w:rsid w:val="007356E6"/>
    <w:rsid w:val="00781F20"/>
    <w:rsid w:val="007D7E05"/>
    <w:rsid w:val="008029F5"/>
    <w:rsid w:val="00845C03"/>
    <w:rsid w:val="00863EF5"/>
    <w:rsid w:val="008F7875"/>
    <w:rsid w:val="009209E5"/>
    <w:rsid w:val="00952CF5"/>
    <w:rsid w:val="00972B2C"/>
    <w:rsid w:val="009A3879"/>
    <w:rsid w:val="009A7603"/>
    <w:rsid w:val="009A7F14"/>
    <w:rsid w:val="009B0805"/>
    <w:rsid w:val="00A05943"/>
    <w:rsid w:val="00A917D5"/>
    <w:rsid w:val="00BA12BD"/>
    <w:rsid w:val="00BC6ECD"/>
    <w:rsid w:val="00C325B9"/>
    <w:rsid w:val="00C462F2"/>
    <w:rsid w:val="00C908E5"/>
    <w:rsid w:val="00DA26AC"/>
    <w:rsid w:val="00DC3924"/>
    <w:rsid w:val="00DD7163"/>
    <w:rsid w:val="00DF554C"/>
    <w:rsid w:val="00E3278C"/>
    <w:rsid w:val="00E64DF2"/>
    <w:rsid w:val="00EF7C37"/>
    <w:rsid w:val="00F06C0D"/>
    <w:rsid w:val="00FD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4CE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FD24CE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FD2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D24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7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9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08E5"/>
  </w:style>
  <w:style w:type="paragraph" w:styleId="aa">
    <w:name w:val="footer"/>
    <w:basedOn w:val="a"/>
    <w:link w:val="ab"/>
    <w:uiPriority w:val="99"/>
    <w:semiHidden/>
    <w:unhideWhenUsed/>
    <w:rsid w:val="00C9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90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E0592579281721EF2EBF6F55A10543082951C063E9F32E5A3F29747T4b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7</cp:revision>
  <cp:lastPrinted>2025-02-13T07:46:00Z</cp:lastPrinted>
  <dcterms:created xsi:type="dcterms:W3CDTF">2026-02-25T13:30:00Z</dcterms:created>
  <dcterms:modified xsi:type="dcterms:W3CDTF">2026-03-03T07:08:00Z</dcterms:modified>
</cp:coreProperties>
</file>