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78" w:rsidRPr="00C37578" w:rsidRDefault="00C37578" w:rsidP="00C3757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43585" cy="8642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578" w:rsidRPr="00C37578" w:rsidRDefault="00C37578" w:rsidP="00C3757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C37578" w:rsidRPr="00C37578" w:rsidRDefault="00C37578" w:rsidP="00C3757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757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«ТЕМКИНСКИЙ РАЙОН» СМОЛЕНСКОЙ ОБЛАСТИ</w:t>
      </w:r>
    </w:p>
    <w:p w:rsidR="00C37578" w:rsidRPr="00C37578" w:rsidRDefault="00C37578" w:rsidP="00C3757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 CYR" w:eastAsia="Times New Roman" w:hAnsi="Times New Roman CYR" w:cs="Times New Roman CYR"/>
          <w:b/>
          <w:bCs/>
          <w:i/>
          <w:iCs/>
          <w:smallCaps/>
          <w:snapToGrid w:val="0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 CYR" w:eastAsia="Times New Roman" w:hAnsi="Times New Roman CYR" w:cs="Times New Roman CYR"/>
          <w:b/>
          <w:bCs/>
          <w:smallCaps/>
          <w:snapToGrid w:val="0"/>
          <w:sz w:val="36"/>
          <w:szCs w:val="36"/>
          <w:lang w:eastAsia="ru-RU"/>
        </w:rPr>
        <w:t>ПОСТАНОВЛЕНИЕ</w:t>
      </w:r>
    </w:p>
    <w:p w:rsidR="00C37578" w:rsidRPr="00C37578" w:rsidRDefault="00C37578" w:rsidP="00C3757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 w:rsidRPr="00C37578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 02.08.2013 </w:t>
      </w:r>
      <w:r w:rsidRPr="00C37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  <w:r w:rsidRPr="00C37578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 </w:t>
      </w:r>
      <w:r w:rsidRPr="00C37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Pr="00C37578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484</w:t>
      </w:r>
      <w:r w:rsidRPr="00C37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C375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                                               </w:t>
      </w: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375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Темкино</w:t>
      </w:r>
    </w:p>
    <w:p w:rsidR="00C37578" w:rsidRPr="00C37578" w:rsidRDefault="00C37578" w:rsidP="00C3757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«Темкинский район» Смоленской области</w:t>
      </w:r>
    </w:p>
    <w:p w:rsidR="00C37578" w:rsidRPr="00C37578" w:rsidRDefault="00C37578" w:rsidP="00C37578">
      <w:pPr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37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 и в целях организации деятельности Администрации муниципального образования «Темкинский район» Смоленской области по предупреждению включения в разрабатываемые проекты муниципальных нормативных правовых актов коррупциогенных факторов, выявлению и устранению коррупциогенных факторов в муниципальных нормативных правовых актах, разработанных Администрацией  муниципального образования</w:t>
      </w:r>
      <w:proofErr w:type="gramEnd"/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«Темкинский район» Смоленской области,</w:t>
      </w:r>
    </w:p>
    <w:p w:rsidR="00C37578" w:rsidRPr="00C37578" w:rsidRDefault="00C37578" w:rsidP="00C37578">
      <w:pPr>
        <w:autoSpaceDN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«Темкинский район» Смоленской области </w:t>
      </w:r>
      <w:proofErr w:type="gramStart"/>
      <w:r w:rsidRPr="00C37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C37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Утвердить       прилагаемый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«Темкинский район» Смоленской области.</w:t>
      </w:r>
    </w:p>
    <w:p w:rsidR="00C37578" w:rsidRPr="00C37578" w:rsidRDefault="00C37578" w:rsidP="00C37578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Администрации муниципального образования «Темкинский район» Смоленской области от 26.03.2010 года № 130 «</w:t>
      </w: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</w:t>
      </w: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</w:t>
      </w: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считать утратившим силу.</w:t>
      </w:r>
    </w:p>
    <w:p w:rsidR="00C37578" w:rsidRPr="00C37578" w:rsidRDefault="00C37578" w:rsidP="00C37578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управляющего делами Администрации </w:t>
      </w: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муниципального образования «Темкинский район» Смоленской области</w:t>
      </w: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Кизилова.</w:t>
      </w:r>
    </w:p>
    <w:p w:rsidR="00C37578" w:rsidRPr="00C37578" w:rsidRDefault="00C37578" w:rsidP="00C3757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37578" w:rsidRPr="00C37578" w:rsidRDefault="00C37578" w:rsidP="00C3757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C37578" w:rsidRPr="00C37578" w:rsidRDefault="00C37578" w:rsidP="00C3757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«Темкинский район» Смоленской области                             Р.В. Журавлев</w:t>
      </w:r>
    </w:p>
    <w:p w:rsidR="00C37578" w:rsidRPr="00C37578" w:rsidRDefault="00C37578" w:rsidP="00C37578">
      <w:pPr>
        <w:autoSpaceDN w:val="0"/>
        <w:spacing w:after="0" w:line="240" w:lineRule="auto"/>
        <w:ind w:left="5387"/>
        <w:rPr>
          <w:rFonts w:ascii="Arial" w:eastAsia="Times New Roman" w:hAnsi="Arial" w:cs="Arial"/>
          <w:sz w:val="20"/>
          <w:szCs w:val="20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37578" w:rsidRPr="00C37578" w:rsidRDefault="00C37578" w:rsidP="00C37578">
      <w:pPr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постановлением Администрации муниципального образования «Темкинский район» </w:t>
      </w:r>
    </w:p>
    <w:p w:rsidR="00C37578" w:rsidRPr="00C37578" w:rsidRDefault="00C37578" w:rsidP="00C37578">
      <w:pPr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Смоленской области</w:t>
      </w:r>
    </w:p>
    <w:p w:rsidR="00C37578" w:rsidRPr="00C37578" w:rsidRDefault="00C37578" w:rsidP="00C37578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02.08.2013 года №484а</w:t>
      </w:r>
    </w:p>
    <w:p w:rsidR="00C37578" w:rsidRPr="00C37578" w:rsidRDefault="00C37578" w:rsidP="00C37578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37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37578" w:rsidRPr="00C37578" w:rsidRDefault="00C37578" w:rsidP="00C3757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</w:t>
      </w:r>
    </w:p>
    <w:p w:rsidR="00C37578" w:rsidRPr="00C37578" w:rsidRDefault="00C37578" w:rsidP="00C3757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</w:t>
      </w:r>
      <w:r w:rsidRPr="00C37578">
        <w:rPr>
          <w:rFonts w:ascii="Arial" w:eastAsia="Times New Roman" w:hAnsi="Arial" w:cs="Arial"/>
          <w:b/>
          <w:bCs/>
          <w:snapToGrid w:val="0"/>
          <w:sz w:val="28"/>
          <w:szCs w:val="28"/>
          <w:lang w:eastAsia="ru-RU"/>
        </w:rPr>
        <w:t xml:space="preserve"> </w:t>
      </w: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C37578" w:rsidRPr="00C37578" w:rsidRDefault="00C37578" w:rsidP="00C3757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«Темкинский район» Смоленской области</w:t>
      </w:r>
    </w:p>
    <w:p w:rsidR="00C37578" w:rsidRPr="00C37578" w:rsidRDefault="00C37578" w:rsidP="00C3757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Администрации муниципального образования «Темкинский район» Смоленской области</w:t>
      </w: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регулирует проведение антикоррупционной экспертизы муниципальных нормативных правовых актов и проектов муниципальных нормативных правовых актов </w:t>
      </w: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Администрации муниципального образования «Темкинский район» Смоленской области</w:t>
      </w: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антикоррупционная экспертиза) в целях выявления в них положений, способствующих созданию условий для проявления коррупции.</w:t>
      </w:r>
      <w:proofErr w:type="gramEnd"/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проводится 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 и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№96.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Антикоррупционная экспертиза проводится ведущим специалистом Администрации</w:t>
      </w: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образования «Темкинский район» Смоленской области</w:t>
      </w: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имеющим высшее юридическое образование, уполномоченным на проведение такой экспертизы (далее – уполномоченный эксперт). 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Личная подпись уполномоченного эксперта в визе муниципального нормативного правового акта </w:t>
      </w: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Администрации муниципального образования «Темкинский район» Смоленской области, является подтверждением ее проведения в отношении</w:t>
      </w: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 и его проекта</w:t>
      </w: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 также подтверждением не выявления в </w:t>
      </w: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нормативном правовом акте и его проекте коррупциогенных факторов.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Антикоррупционная экспертиза в зависимости от сложности и объема проводится в течение 3 – 10 рабочих дней. В случае обнаружения коррупциогенных факторов при проведении антикоррупционной экспертизы проекта муниципального нормативного правового акта уполномоченный эксперт направляет заключение по результатам проведения антикоррупционной экспертизы разработчику соответствующего проекта муниципального нормативного правового акта, оформленное в соответствии с формой, указанной в приложении к Порядку.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отражаются выявленные при проведении антикоррупционной экспертизы коррупциогенные факторы и предлагаются способы их устранения.</w:t>
      </w:r>
    </w:p>
    <w:p w:rsidR="00C37578" w:rsidRPr="00C37578" w:rsidRDefault="00C37578" w:rsidP="00C37578">
      <w:pPr>
        <w:autoSpaceDN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возможности проведения независимой антикоррупционной экспертизы проектов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 проекта нормативного правового акта размещает этот проект на официальном сайте в сети Интернет</w:t>
      </w:r>
      <w:r w:rsidRPr="00C3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дат начала и окончания приема заключений.</w:t>
      </w:r>
      <w:proofErr w:type="gramEnd"/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срок проведения независимой экспертизы проектов документов не может быть менее 7 рабочих дней.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по результатам проведения антикоррупционной экспертизы и независимой антикоррупционной экспертизы носит рекомендательный характер.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37578" w:rsidRPr="00C37578" w:rsidRDefault="00C37578" w:rsidP="00C37578">
      <w:pPr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Администрации муниципального образования «Темкинский район» Смоленской области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C37578" w:rsidRPr="00C37578" w:rsidRDefault="00C37578" w:rsidP="00C3757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проведения антикоррупционной экспертизы</w:t>
      </w:r>
    </w:p>
    <w:p w:rsidR="00C37578" w:rsidRPr="00C37578" w:rsidRDefault="00C37578" w:rsidP="00C3757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муниципального нормативного правового акта </w:t>
      </w:r>
      <w:r w:rsidRPr="00C3757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Администрации муниципального образования «Темкинский район» Смоленской области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37578" w:rsidRPr="00C37578" w:rsidRDefault="00C37578" w:rsidP="00C3757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вид и наименование проекта муниципального нормативного правового акта </w:t>
      </w: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vertAlign w:val="superscript"/>
          <w:lang w:eastAsia="ru-RU"/>
        </w:rPr>
        <w:t>Администрации муниципального образования «Темкинский район» Смоленской области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Уполномоченным экспертом по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Администрации муниципального образования «Темкинский район» Смоленской области, в целях выявления в них коррупциогенных факторов и их последующего устранения в соответствии с частью 3 статьи 3 </w:t>
      </w: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17 июля 2009 года №172-ФЗ «Об антикоррупционной экспертизе нормативных правовых актов и проектов нормативных правовых актов</w:t>
      </w:r>
      <w:proofErr w:type="gramEnd"/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Порядком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Администрации муниципального образования «Темкинский район» Смоленской области, проведена антикоррупционная экспертиза</w:t>
      </w:r>
    </w:p>
    <w:p w:rsidR="00C37578" w:rsidRPr="00C37578" w:rsidRDefault="00C37578" w:rsidP="00C3757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________________________________________________________________________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375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вид и наименование</w:t>
      </w: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5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проекта муниципального нормативного правового акта </w:t>
      </w:r>
      <w:r w:rsidRPr="00C37578">
        <w:rPr>
          <w:rFonts w:ascii="Times New Roman" w:eastAsia="Times New Roman" w:hAnsi="Times New Roman" w:cs="Times New Roman"/>
          <w:snapToGrid w:val="0"/>
          <w:sz w:val="28"/>
          <w:szCs w:val="28"/>
          <w:vertAlign w:val="superscript"/>
          <w:lang w:eastAsia="ru-RU"/>
        </w:rPr>
        <w:t>Администрации муниципального образования «Темкинский район» Смоленской области</w:t>
      </w: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37578" w:rsidRPr="00C37578" w:rsidRDefault="00C37578" w:rsidP="00C3757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proofErr w:type="gramStart"/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_________________________________________________________________)</w:t>
      </w:r>
      <w:proofErr w:type="gramEnd"/>
    </w:p>
    <w:p w:rsidR="00C37578" w:rsidRPr="00C37578" w:rsidRDefault="00C37578" w:rsidP="00C3757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(сокращение)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представленном</w:t>
      </w:r>
      <w:proofErr w:type="gramEnd"/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___________________________________________________,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(сокращение)</w:t>
      </w:r>
    </w:p>
    <w:p w:rsidR="00C37578" w:rsidRPr="00C37578" w:rsidRDefault="00C37578" w:rsidP="00C3757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коррупциогенные факторы.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выявленных коррупциогенных факторов прелагается______________________________________________________________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(указывается способ устранения коррупциогенных факторов)</w:t>
      </w:r>
    </w:p>
    <w:p w:rsidR="00C37578" w:rsidRPr="00C37578" w:rsidRDefault="00C37578" w:rsidP="00C37578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</w:p>
    <w:p w:rsidR="00C37578" w:rsidRPr="00C37578" w:rsidRDefault="00C37578" w:rsidP="00C3757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      _______________  ________________</w:t>
      </w:r>
    </w:p>
    <w:p w:rsidR="00C37578" w:rsidRPr="00C37578" w:rsidRDefault="00C37578" w:rsidP="00C3757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               (наименование должности)                                      (подпись)                 (инициалы, фамилия)</w:t>
      </w:r>
    </w:p>
    <w:p w:rsidR="00884775" w:rsidRDefault="00884775"/>
    <w:sectPr w:rsidR="00884775" w:rsidSect="0088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C37578"/>
    <w:rsid w:val="00884775"/>
    <w:rsid w:val="00C3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578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7578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C37578"/>
    <w:pPr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basedOn w:val="a0"/>
    <w:uiPriority w:val="99"/>
    <w:semiHidden/>
    <w:unhideWhenUsed/>
    <w:rsid w:val="00C37578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C3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6534</Characters>
  <Application>Microsoft Office Word</Application>
  <DocSecurity>0</DocSecurity>
  <Lines>54</Lines>
  <Paragraphs>15</Paragraphs>
  <ScaleCrop>false</ScaleCrop>
  <Company>Microsoft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2016-03-01T08:39:00Z</dcterms:created>
  <dcterms:modified xsi:type="dcterms:W3CDTF">2016-03-01T08:39:00Z</dcterms:modified>
</cp:coreProperties>
</file>