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6B" w:rsidRPr="0007076B" w:rsidRDefault="0007076B" w:rsidP="0007076B">
      <w:pPr>
        <w:suppressAutoHyphens/>
        <w:autoSpaceDE w:val="0"/>
        <w:jc w:val="center"/>
        <w:rPr>
          <w:rFonts w:ascii="Arial" w:eastAsia="Arial" w:hAnsi="Arial" w:cs="Arial"/>
          <w:color w:val="auto"/>
          <w:sz w:val="27"/>
          <w:szCs w:val="27"/>
          <w:lang w:eastAsia="ar-SA" w:bidi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  <w:color w:val="auto"/>
          <w:sz w:val="27"/>
          <w:szCs w:val="27"/>
          <w:lang w:bidi="ar-SA"/>
        </w:rPr>
        <w:drawing>
          <wp:inline distT="0" distB="0" distL="0" distR="0">
            <wp:extent cx="647700" cy="933450"/>
            <wp:effectExtent l="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6B" w:rsidRPr="0007076B" w:rsidRDefault="0007076B" w:rsidP="0007076B">
      <w:pPr>
        <w:widowControl/>
        <w:suppressAutoHyphens/>
        <w:jc w:val="center"/>
        <w:rPr>
          <w:rFonts w:ascii="Times New Roman CYR" w:eastAsia="Times New Roman" w:hAnsi="Times New Roman CYR" w:cs="Times New Roman"/>
          <w:b/>
          <w:color w:val="auto"/>
          <w:lang w:eastAsia="ar-SA" w:bidi="ar-SA"/>
        </w:rPr>
      </w:pPr>
      <w:r w:rsidRPr="0007076B">
        <w:rPr>
          <w:rFonts w:ascii="Times New Roman CYR" w:eastAsia="Times New Roman" w:hAnsi="Times New Roman CYR" w:cs="Times New Roman"/>
          <w:b/>
          <w:color w:val="auto"/>
          <w:lang w:eastAsia="ar-SA" w:bidi="ar-SA"/>
        </w:rPr>
        <w:t>АДМИНИСТРАЦИЯ МУНИЦИПАЛЬНОГО ОБРАЗОВАНИЯ</w:t>
      </w:r>
    </w:p>
    <w:p w:rsidR="0007076B" w:rsidRPr="0007076B" w:rsidRDefault="0007076B" w:rsidP="0007076B">
      <w:pPr>
        <w:widowControl/>
        <w:suppressAutoHyphens/>
        <w:autoSpaceDE w:val="0"/>
        <w:jc w:val="center"/>
        <w:rPr>
          <w:rFonts w:ascii="Times New Roman CYR" w:eastAsia="Times New Roman" w:hAnsi="Times New Roman CYR" w:cs="Times New Roman"/>
          <w:b/>
          <w:color w:val="auto"/>
          <w:sz w:val="27"/>
          <w:szCs w:val="27"/>
          <w:lang w:eastAsia="ar-SA" w:bidi="ar-SA"/>
        </w:rPr>
      </w:pPr>
      <w:r w:rsidRPr="0007076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07076B">
        <w:rPr>
          <w:rFonts w:ascii="Times New Roman CYR" w:eastAsia="Times New Roman" w:hAnsi="Times New Roman CYR" w:cs="Times New Roman"/>
          <w:b/>
          <w:color w:val="auto"/>
          <w:lang w:eastAsia="ar-SA" w:bidi="ar-SA"/>
        </w:rPr>
        <w:t>«ТЕМКИНСКИЙ РАЙОН» СМОЛЕНСКОЙ ОБЛАСТИ</w:t>
      </w:r>
    </w:p>
    <w:p w:rsidR="0007076B" w:rsidRPr="0007076B" w:rsidRDefault="0007076B" w:rsidP="0007076B">
      <w:pPr>
        <w:widowControl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7"/>
          <w:szCs w:val="27"/>
          <w:lang w:eastAsia="ar-SA" w:bidi="ar-SA"/>
        </w:rPr>
      </w:pPr>
    </w:p>
    <w:p w:rsidR="0007076B" w:rsidRPr="0007076B" w:rsidRDefault="0007076B" w:rsidP="0007076B">
      <w:pPr>
        <w:widowControl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36"/>
          <w:szCs w:val="36"/>
          <w:lang w:eastAsia="ar-SA" w:bidi="ar-SA"/>
        </w:rPr>
      </w:pPr>
      <w:r w:rsidRPr="0007076B">
        <w:rPr>
          <w:rFonts w:ascii="Times New Roman CYR" w:eastAsia="Times New Roman CYR" w:hAnsi="Times New Roman CYR" w:cs="Times New Roman CYR"/>
          <w:b/>
          <w:bCs/>
          <w:color w:val="auto"/>
          <w:sz w:val="36"/>
          <w:szCs w:val="36"/>
          <w:lang w:eastAsia="ar-SA" w:bidi="ar-SA"/>
        </w:rPr>
        <w:t>ПОСТАНОВЛЕНИЕ</w:t>
      </w:r>
    </w:p>
    <w:p w:rsidR="0007076B" w:rsidRPr="0007076B" w:rsidRDefault="0007076B" w:rsidP="0007076B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ar-SA" w:bidi="ar-SA"/>
        </w:rPr>
      </w:pPr>
      <w:r w:rsidRPr="0007076B">
        <w:rPr>
          <w:rFonts w:ascii="Times New Roman" w:eastAsia="Times New Roman" w:hAnsi="Times New Roman" w:cs="Times New Roman"/>
          <w:color w:val="auto"/>
          <w:sz w:val="27"/>
          <w:szCs w:val="27"/>
          <w:lang w:eastAsia="ar-SA" w:bidi="ar-SA"/>
        </w:rPr>
        <w:t xml:space="preserve"> </w:t>
      </w:r>
    </w:p>
    <w:p w:rsidR="0007076B" w:rsidRPr="0007076B" w:rsidRDefault="0007076B" w:rsidP="0007076B">
      <w:pPr>
        <w:widowControl/>
        <w:suppressAutoHyphens/>
        <w:autoSpaceDE w:val="0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ar-SA" w:bidi="ar-SA"/>
        </w:rPr>
      </w:pP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ar-SA" w:bidi="ar-SA"/>
        </w:rPr>
        <w:t>о</w:t>
      </w:r>
      <w:r w:rsidRPr="0007076B">
        <w:rPr>
          <w:rFonts w:ascii="Times New Roman CYR" w:eastAsia="Times New Roman" w:hAnsi="Times New Roman CYR" w:cs="Times New Roman"/>
          <w:color w:val="auto"/>
          <w:sz w:val="28"/>
          <w:szCs w:val="28"/>
          <w:lang w:eastAsia="ar-SA" w:bidi="ar-SA"/>
        </w:rPr>
        <w:t>т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ar-SA" w:bidi="ar-SA"/>
        </w:rPr>
        <w:t xml:space="preserve"> 23.05.2011</w:t>
      </w:r>
      <w:r w:rsidR="003D5586">
        <w:rPr>
          <w:rFonts w:ascii="Times New Roman CYR" w:eastAsia="Times New Roman" w:hAnsi="Times New Roman CYR" w:cs="Times New Roman"/>
          <w:color w:val="auto"/>
          <w:sz w:val="28"/>
          <w:szCs w:val="28"/>
          <w:lang w:eastAsia="ar-SA" w:bidi="ar-SA"/>
        </w:rPr>
        <w:t xml:space="preserve"> </w:t>
      </w:r>
      <w:r w:rsidRPr="0007076B">
        <w:rPr>
          <w:rFonts w:ascii="Times New Roman CYR" w:eastAsia="Times New Roman" w:hAnsi="Times New Roman CYR" w:cs="Times New Roman"/>
          <w:color w:val="auto"/>
          <w:sz w:val="28"/>
          <w:szCs w:val="28"/>
          <w:lang w:eastAsia="ar-SA" w:bidi="ar-SA"/>
        </w:rPr>
        <w:t>№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ar-SA" w:bidi="ar-SA"/>
        </w:rPr>
        <w:t xml:space="preserve">247                 </w:t>
      </w:r>
      <w:r w:rsidRPr="0007076B">
        <w:rPr>
          <w:rFonts w:ascii="Times New Roman CYR" w:eastAsia="Times New Roman" w:hAnsi="Times New Roman CYR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с. Темкино</w:t>
      </w:r>
    </w:p>
    <w:p w:rsidR="0007076B" w:rsidRDefault="0007076B">
      <w:pPr>
        <w:pStyle w:val="11"/>
        <w:shd w:val="clear" w:color="auto" w:fill="auto"/>
        <w:spacing w:after="240" w:line="322" w:lineRule="exact"/>
        <w:ind w:left="20" w:right="5260"/>
        <w:jc w:val="left"/>
      </w:pPr>
    </w:p>
    <w:p w:rsidR="00C81EE7" w:rsidRPr="0007076B" w:rsidRDefault="00073014">
      <w:pPr>
        <w:pStyle w:val="11"/>
        <w:shd w:val="clear" w:color="auto" w:fill="auto"/>
        <w:spacing w:after="240" w:line="322" w:lineRule="exact"/>
        <w:ind w:left="20" w:right="5260"/>
        <w:jc w:val="left"/>
        <w:rPr>
          <w:sz w:val="28"/>
          <w:szCs w:val="28"/>
        </w:rPr>
      </w:pPr>
      <w:r w:rsidRPr="0007076B">
        <w:rPr>
          <w:sz w:val="28"/>
          <w:szCs w:val="28"/>
        </w:rPr>
        <w:t>Об утверждении положения о порядке расходования средств резервного фонда Администрации муниципального образования «Темкинский район» Смоленской области</w:t>
      </w:r>
    </w:p>
    <w:p w:rsidR="00C81EE7" w:rsidRPr="0007076B" w:rsidRDefault="00073014">
      <w:pPr>
        <w:pStyle w:val="11"/>
        <w:shd w:val="clear" w:color="auto" w:fill="auto"/>
        <w:spacing w:after="305" w:line="322" w:lineRule="exact"/>
        <w:ind w:left="20" w:right="20" w:firstLine="56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>В соответствии со статьей 81 Бюджетного кодекса Российской Федерации и статьей 10 Положения о бюджетном процессе, утвержденного решением Темкинского районного Совета депутатов от 25.07.2008 г. № 51,</w:t>
      </w:r>
    </w:p>
    <w:p w:rsidR="00C81EE7" w:rsidRPr="0007076B" w:rsidRDefault="00073014">
      <w:pPr>
        <w:pStyle w:val="11"/>
        <w:shd w:val="clear" w:color="auto" w:fill="auto"/>
        <w:spacing w:after="321" w:line="240" w:lineRule="exact"/>
        <w:ind w:lef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Администрация муниципального образования </w:t>
      </w:r>
      <w:r w:rsidRPr="0007076B">
        <w:rPr>
          <w:rStyle w:val="3pt"/>
          <w:sz w:val="28"/>
          <w:szCs w:val="28"/>
        </w:rPr>
        <w:t>постановляет:</w:t>
      </w:r>
    </w:p>
    <w:p w:rsidR="00C81EE7" w:rsidRPr="0007076B" w:rsidRDefault="00073014" w:rsidP="0007076B">
      <w:pPr>
        <w:pStyle w:val="a8"/>
        <w:numPr>
          <w:ilvl w:val="0"/>
          <w:numId w:val="4"/>
        </w:numPr>
        <w:tabs>
          <w:tab w:val="decimal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76B">
        <w:rPr>
          <w:rFonts w:ascii="Times New Roman" w:hAnsi="Times New Roman" w:cs="Times New Roman"/>
          <w:sz w:val="28"/>
          <w:szCs w:val="28"/>
        </w:rPr>
        <w:t>Утвердить Положение о порядке расходования средств резервного фонда Администрации муниципального образования «Темкинский район» Смоленской области, согласно приложению.</w:t>
      </w:r>
    </w:p>
    <w:p w:rsidR="00C81EE7" w:rsidRPr="0007076B" w:rsidRDefault="00073014" w:rsidP="0007076B">
      <w:pPr>
        <w:pStyle w:val="11"/>
        <w:numPr>
          <w:ilvl w:val="0"/>
          <w:numId w:val="4"/>
        </w:numPr>
        <w:shd w:val="clear" w:color="auto" w:fill="auto"/>
        <w:tabs>
          <w:tab w:val="decimal" w:pos="993"/>
        </w:tabs>
        <w:spacing w:after="0" w:line="322" w:lineRule="exact"/>
        <w:ind w:left="0" w:right="20" w:firstLine="709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Начальнику финансового управления (Колосова Н.Л.) обеспечить финансирование расходов из резервного фонда муниципального образования в соответствии с Положением, утвержденным настоящим постановлением и распоряжениями Администрации о выделении средств из резервного фонда</w:t>
      </w:r>
      <w:r w:rsidR="009B651D">
        <w:rPr>
          <w:sz w:val="28"/>
          <w:szCs w:val="28"/>
        </w:rPr>
        <w:t>.</w:t>
      </w:r>
    </w:p>
    <w:p w:rsidR="00C81EE7" w:rsidRPr="0007076B" w:rsidRDefault="0007076B" w:rsidP="0007076B">
      <w:pPr>
        <w:pStyle w:val="11"/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3014" w:rsidRPr="0007076B">
        <w:rPr>
          <w:sz w:val="28"/>
          <w:szCs w:val="28"/>
        </w:rPr>
        <w:t xml:space="preserve"> Постановление Администрации муниципального образования «Темкинский район» Смоленской области от 13.12.2005 года №262 «Об утверждении положения о порядке расходования средств резервного фонда администрации муниципального образования «Темкинский район» считать утратившим силу.</w:t>
      </w:r>
    </w:p>
    <w:p w:rsidR="00C81EE7" w:rsidRPr="0007076B" w:rsidRDefault="0007076B" w:rsidP="0007076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3014" w:rsidRPr="00070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014" w:rsidRPr="00070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014" w:rsidRPr="00070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Колосову Н.Л.</w:t>
      </w:r>
    </w:p>
    <w:p w:rsidR="0007076B" w:rsidRDefault="0007076B" w:rsidP="0007076B">
      <w:pPr>
        <w:pStyle w:val="a8"/>
        <w:ind w:firstLine="709"/>
      </w:pPr>
    </w:p>
    <w:p w:rsidR="0007076B" w:rsidRDefault="0007076B" w:rsidP="0007076B">
      <w:pPr>
        <w:pStyle w:val="a8"/>
        <w:ind w:firstLine="709"/>
      </w:pPr>
    </w:p>
    <w:p w:rsidR="0007076B" w:rsidRDefault="0007076B" w:rsidP="000707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7076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1EE7" w:rsidRDefault="0007076B" w:rsidP="000707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076B" w:rsidRDefault="0007076B" w:rsidP="000707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Р.В. Журавлев</w:t>
      </w:r>
    </w:p>
    <w:p w:rsidR="0007076B" w:rsidRDefault="0007076B" w:rsidP="000707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076B" w:rsidRDefault="0007076B" w:rsidP="000707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076B" w:rsidRPr="0007076B" w:rsidRDefault="0007076B" w:rsidP="000707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1EE7" w:rsidRPr="0007076B" w:rsidRDefault="00073014" w:rsidP="0007076B">
      <w:pPr>
        <w:pStyle w:val="11"/>
        <w:shd w:val="clear" w:color="auto" w:fill="auto"/>
        <w:spacing w:after="0" w:line="322" w:lineRule="exact"/>
        <w:ind w:left="5954"/>
        <w:jc w:val="left"/>
        <w:rPr>
          <w:sz w:val="28"/>
          <w:szCs w:val="28"/>
        </w:rPr>
      </w:pPr>
      <w:r w:rsidRPr="0007076B">
        <w:rPr>
          <w:sz w:val="28"/>
          <w:szCs w:val="28"/>
        </w:rPr>
        <w:lastRenderedPageBreak/>
        <w:t>УТВЕРЖДЕНО</w:t>
      </w:r>
    </w:p>
    <w:p w:rsidR="00C81EE7" w:rsidRPr="0007076B" w:rsidRDefault="00073014" w:rsidP="0007076B">
      <w:pPr>
        <w:pStyle w:val="11"/>
        <w:shd w:val="clear" w:color="auto" w:fill="auto"/>
        <w:spacing w:after="0" w:line="322" w:lineRule="exact"/>
        <w:ind w:left="5954" w:right="420"/>
        <w:jc w:val="left"/>
        <w:rPr>
          <w:sz w:val="28"/>
          <w:szCs w:val="28"/>
        </w:rPr>
      </w:pPr>
      <w:r w:rsidRPr="0007076B">
        <w:rPr>
          <w:sz w:val="28"/>
          <w:szCs w:val="28"/>
        </w:rPr>
        <w:t>постановлением Администрации муниципального образования «Темкинский район» Смоленской области</w:t>
      </w:r>
    </w:p>
    <w:p w:rsidR="00C81EE7" w:rsidRPr="0007076B" w:rsidRDefault="00073014" w:rsidP="0007076B">
      <w:pPr>
        <w:pStyle w:val="30"/>
        <w:shd w:val="clear" w:color="auto" w:fill="auto"/>
        <w:tabs>
          <w:tab w:val="right" w:pos="6574"/>
          <w:tab w:val="left" w:pos="6862"/>
        </w:tabs>
        <w:spacing w:after="665"/>
        <w:ind w:left="5954"/>
        <w:jc w:val="left"/>
        <w:rPr>
          <w:sz w:val="28"/>
          <w:szCs w:val="28"/>
        </w:rPr>
      </w:pPr>
      <w:r w:rsidRPr="0007076B">
        <w:rPr>
          <w:rStyle w:val="312pt"/>
          <w:sz w:val="28"/>
          <w:szCs w:val="28"/>
        </w:rPr>
        <w:t xml:space="preserve">от </w:t>
      </w:r>
      <w:r w:rsidR="0007076B">
        <w:rPr>
          <w:rStyle w:val="312pt"/>
          <w:sz w:val="28"/>
          <w:szCs w:val="28"/>
        </w:rPr>
        <w:t>23.05.2011</w:t>
      </w:r>
      <w:r w:rsidRPr="0007076B">
        <w:rPr>
          <w:rStyle w:val="312pt0"/>
          <w:sz w:val="28"/>
          <w:szCs w:val="28"/>
        </w:rPr>
        <w:tab/>
      </w:r>
      <w:r w:rsidRPr="0007076B">
        <w:rPr>
          <w:rStyle w:val="312pt"/>
          <w:sz w:val="28"/>
          <w:szCs w:val="28"/>
        </w:rPr>
        <w:t>№</w:t>
      </w:r>
      <w:r w:rsidR="0007076B">
        <w:rPr>
          <w:rStyle w:val="312pt"/>
          <w:sz w:val="28"/>
          <w:szCs w:val="28"/>
        </w:rPr>
        <w:t>247</w:t>
      </w:r>
    </w:p>
    <w:p w:rsidR="00C81EE7" w:rsidRPr="0007076B" w:rsidRDefault="00073014">
      <w:pPr>
        <w:pStyle w:val="40"/>
        <w:shd w:val="clear" w:color="auto" w:fill="auto"/>
        <w:spacing w:before="0" w:after="0" w:line="240" w:lineRule="exact"/>
        <w:rPr>
          <w:sz w:val="28"/>
          <w:szCs w:val="28"/>
        </w:rPr>
      </w:pPr>
      <w:r w:rsidRPr="0007076B">
        <w:rPr>
          <w:sz w:val="28"/>
          <w:szCs w:val="28"/>
        </w:rPr>
        <w:t>Положение</w:t>
      </w:r>
    </w:p>
    <w:p w:rsidR="00C81EE7" w:rsidRPr="0007076B" w:rsidRDefault="00073014">
      <w:pPr>
        <w:pStyle w:val="40"/>
        <w:shd w:val="clear" w:color="auto" w:fill="auto"/>
        <w:spacing w:before="0" w:after="240" w:line="322" w:lineRule="exact"/>
        <w:rPr>
          <w:sz w:val="28"/>
          <w:szCs w:val="28"/>
        </w:rPr>
      </w:pPr>
      <w:r w:rsidRPr="0007076B">
        <w:rPr>
          <w:sz w:val="28"/>
          <w:szCs w:val="28"/>
        </w:rPr>
        <w:t>о порядке расходования средств резервного фонда Администрации муниципального образования «Темкинский район» Смоленской области</w:t>
      </w:r>
    </w:p>
    <w:p w:rsidR="00C81EE7" w:rsidRPr="0007076B" w:rsidRDefault="00073014" w:rsidP="008F0FA0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Настоящее положение разработано в соответствии со статьей 81 Бюджетного кодекса Российской Федерации и </w:t>
      </w:r>
      <w:r w:rsidR="008F0FA0" w:rsidRPr="008F0FA0">
        <w:rPr>
          <w:sz w:val="28"/>
          <w:szCs w:val="28"/>
        </w:rPr>
        <w:t>пунктом 1.14 статьи 1</w:t>
      </w:r>
      <w:r w:rsidRPr="0007076B">
        <w:rPr>
          <w:sz w:val="28"/>
          <w:szCs w:val="28"/>
        </w:rPr>
        <w:t xml:space="preserve"> Положения о </w:t>
      </w:r>
      <w:proofErr w:type="gramStart"/>
      <w:r w:rsidRPr="0007076B">
        <w:rPr>
          <w:sz w:val="28"/>
          <w:szCs w:val="28"/>
        </w:rPr>
        <w:t>бюджетном процессе муниципального образования и устанавливает порядок выделения и использования средств резервного фонда Администрации муниципального образования «Темкинский район» Смоленской области (далее - Администрации муниципального образования).</w:t>
      </w:r>
      <w:proofErr w:type="gramEnd"/>
    </w:p>
    <w:p w:rsidR="00C81EE7" w:rsidRPr="0007076B" w:rsidRDefault="00073014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Резервный фонд Администрации муниципального образования создается для финансирования непредвиденных расходов и мероприятий местного значения, не предусмотренных в бюджете муниципального образования на соответствующий финансовый год.</w:t>
      </w:r>
    </w:p>
    <w:p w:rsidR="00C81EE7" w:rsidRPr="0007076B" w:rsidRDefault="00073014">
      <w:pPr>
        <w:pStyle w:val="11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20" w:firstLine="540"/>
        <w:jc w:val="left"/>
        <w:rPr>
          <w:sz w:val="28"/>
          <w:szCs w:val="28"/>
        </w:rPr>
      </w:pPr>
      <w:r w:rsidRPr="0007076B">
        <w:rPr>
          <w:sz w:val="28"/>
          <w:szCs w:val="28"/>
        </w:rPr>
        <w:t>Объем резервного фонда Администрации муниципального образования определяется решением о бюджете на соответствующий год.</w:t>
      </w:r>
    </w:p>
    <w:p w:rsidR="00C81EE7" w:rsidRPr="0007076B" w:rsidRDefault="00073014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Средства резервного фонда Администрации муниципального образования расходуются на финансирование:</w:t>
      </w:r>
    </w:p>
    <w:p w:rsidR="00C81EE7" w:rsidRPr="0007076B" w:rsidRDefault="00073014">
      <w:pPr>
        <w:pStyle w:val="1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C81EE7" w:rsidRPr="0007076B" w:rsidRDefault="00073014">
      <w:pPr>
        <w:pStyle w:val="11"/>
        <w:numPr>
          <w:ilvl w:val="0"/>
          <w:numId w:val="3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поддержки общественных организаций и объединений;</w:t>
      </w:r>
    </w:p>
    <w:p w:rsidR="00C81EE7" w:rsidRPr="0007076B" w:rsidRDefault="00073014">
      <w:pPr>
        <w:pStyle w:val="11"/>
        <w:numPr>
          <w:ilvl w:val="0"/>
          <w:numId w:val="3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проведения мероприятий местного значения;</w:t>
      </w:r>
    </w:p>
    <w:p w:rsidR="00C81EE7" w:rsidRPr="0007076B" w:rsidRDefault="00073014">
      <w:pPr>
        <w:pStyle w:val="1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проведение встреч, симпозиумов, выставок и семинаров по проблемам местного значения;</w:t>
      </w:r>
    </w:p>
    <w:p w:rsidR="00C81EE7" w:rsidRPr="0007076B" w:rsidRDefault="00073014">
      <w:pPr>
        <w:pStyle w:val="1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выплаты разовых премий и оказания разовой материальной помощи гражданам;</w:t>
      </w:r>
    </w:p>
    <w:p w:rsidR="00C81EE7" w:rsidRPr="0007076B" w:rsidRDefault="00073014">
      <w:pPr>
        <w:pStyle w:val="1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других мероприятий и расходов, относящихся к полномочиям органов местного самоуправления муниципального образования.</w:t>
      </w:r>
    </w:p>
    <w:p w:rsidR="00C81EE7" w:rsidRPr="0007076B" w:rsidRDefault="00073014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Средства из резервного фонда Администрации муниципального образования выделяются на основании распоряжения Администрации муниципального образования.</w:t>
      </w:r>
    </w:p>
    <w:p w:rsidR="00C81EE7" w:rsidRPr="0007076B" w:rsidRDefault="00073014">
      <w:pPr>
        <w:pStyle w:val="1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>Распоряжения Администрации муниципального образования о выделении средств из резервного фонда принимаются в тех случаях, когда средств, находящихся в распоряжении исполнительно - распорядительных органов и организаций, осуществляющих эти мероприятия, недостаточно.</w:t>
      </w:r>
    </w:p>
    <w:p w:rsidR="00C81EE7" w:rsidRPr="0007076B" w:rsidRDefault="00073014">
      <w:pPr>
        <w:pStyle w:val="1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В распоряжении Администрации муниципального образования о выделении </w:t>
      </w:r>
      <w:r w:rsidRPr="0007076B">
        <w:rPr>
          <w:sz w:val="28"/>
          <w:szCs w:val="28"/>
        </w:rPr>
        <w:lastRenderedPageBreak/>
        <w:t>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C81EE7" w:rsidRPr="0007076B" w:rsidRDefault="00073014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Проекты распоряжений Администрации муниципального образования о выделении средств из резервного фонда с указанием размера выделяемых средств и направления их расходования готовит финансов</w:t>
      </w:r>
      <w:r w:rsidR="00C70CE1">
        <w:rPr>
          <w:sz w:val="28"/>
          <w:szCs w:val="28"/>
        </w:rPr>
        <w:t>ое управление</w:t>
      </w:r>
      <w:r w:rsidRPr="0007076B">
        <w:rPr>
          <w:sz w:val="28"/>
          <w:szCs w:val="28"/>
        </w:rPr>
        <w:t xml:space="preserve"> в течение 5 дней после получения соответствующего поручения Главы муниципального образования «Темкинский район» Смоленской области.</w:t>
      </w:r>
    </w:p>
    <w:p w:rsidR="00C81EE7" w:rsidRPr="0007076B" w:rsidRDefault="00073014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Подразделения Администрации и организаций муниципального образования, по роду деятельности которых выделяются средства из резервного фонда, представляют в финансов</w:t>
      </w:r>
      <w:r w:rsidR="00C70CE1">
        <w:rPr>
          <w:sz w:val="28"/>
          <w:szCs w:val="28"/>
        </w:rPr>
        <w:t>ое управление</w:t>
      </w:r>
      <w:r w:rsidRPr="0007076B">
        <w:rPr>
          <w:sz w:val="28"/>
          <w:szCs w:val="28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81EE7" w:rsidRPr="0007076B" w:rsidRDefault="00073014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Средства из резервного фонда Администрации муниципального образования выделяются на финансирование мероприятий по ликвидации чрезвычайных ситуаций только местного уровня.</w:t>
      </w:r>
    </w:p>
    <w:p w:rsidR="00C81EE7" w:rsidRPr="0007076B" w:rsidRDefault="00073014">
      <w:pPr>
        <w:pStyle w:val="1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>Муниципальные предприятия и организации, подразделения Администрации</w:t>
      </w:r>
      <w:r w:rsidR="00C70CE1">
        <w:rPr>
          <w:sz w:val="28"/>
          <w:szCs w:val="28"/>
        </w:rPr>
        <w:t xml:space="preserve"> муниципального образования</w:t>
      </w:r>
      <w:r w:rsidRPr="0007076B">
        <w:rPr>
          <w:sz w:val="28"/>
          <w:szCs w:val="28"/>
        </w:rPr>
        <w:t xml:space="preserve"> не позднее 3 дня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81EE7" w:rsidRPr="0007076B" w:rsidRDefault="00073014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</w:t>
      </w:r>
      <w:proofErr w:type="gramStart"/>
      <w:r w:rsidRPr="0007076B">
        <w:rPr>
          <w:sz w:val="28"/>
          <w:szCs w:val="28"/>
        </w:rPr>
        <w:t xml:space="preserve">Администрация муниципального образования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</w:t>
      </w:r>
      <w:bookmarkStart w:id="0" w:name="_GoBack"/>
      <w:r w:rsidRPr="0007076B">
        <w:rPr>
          <w:sz w:val="28"/>
          <w:szCs w:val="28"/>
        </w:rPr>
        <w:t>в месячный срок после проведения соответствующих мероприятий</w:t>
      </w:r>
      <w:bookmarkEnd w:id="0"/>
      <w:r w:rsidRPr="0007076B">
        <w:rPr>
          <w:sz w:val="28"/>
          <w:szCs w:val="28"/>
        </w:rPr>
        <w:t xml:space="preserve"> представляют в финансовое управление Администрации муниципального образования подробный отчет об использовании этих средств по форме, устанавливаемой финансовым управлением Администрации муниципального образования.</w:t>
      </w:r>
      <w:proofErr w:type="gramEnd"/>
    </w:p>
    <w:p w:rsidR="00C81EE7" w:rsidRPr="0007076B" w:rsidRDefault="00073014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Администрация муниципального образования ежеквартально информирует представительный орган муниципального образования о расходовании средств резервного фонда.</w:t>
      </w:r>
    </w:p>
    <w:p w:rsidR="00C81EE7" w:rsidRDefault="00073014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07076B">
        <w:rPr>
          <w:sz w:val="28"/>
          <w:szCs w:val="28"/>
        </w:rPr>
        <w:t xml:space="preserve"> </w:t>
      </w:r>
      <w:proofErr w:type="gramStart"/>
      <w:r w:rsidRPr="0007076B">
        <w:rPr>
          <w:sz w:val="28"/>
          <w:szCs w:val="28"/>
        </w:rPr>
        <w:t>Контроль за</w:t>
      </w:r>
      <w:proofErr w:type="gramEnd"/>
      <w:r w:rsidRPr="0007076B">
        <w:rPr>
          <w:sz w:val="28"/>
          <w:szCs w:val="28"/>
        </w:rPr>
        <w:t xml:space="preserve"> целевым использованием средств резервного фонда осуществляет финансовое управление Администрации муниципального образования.</w:t>
      </w:r>
    </w:p>
    <w:p w:rsidR="008F0FA0" w:rsidRPr="0007076B" w:rsidRDefault="008F0FA0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93D33">
        <w:rPr>
          <w:sz w:val="28"/>
          <w:szCs w:val="28"/>
        </w:rPr>
        <w:t>нформация о мерах социальной защиты (поддержки) предоставляется в Единую государственную информационную систему социального обеспечения (ЕГИССО)  для её последующего использования.</w:t>
      </w:r>
    </w:p>
    <w:sectPr w:rsidR="008F0FA0" w:rsidRPr="0007076B" w:rsidSect="0007076B">
      <w:type w:val="continuous"/>
      <w:pgSz w:w="11909" w:h="16838"/>
      <w:pgMar w:top="851" w:right="767" w:bottom="1519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EA" w:rsidRDefault="00A139EA" w:rsidP="00C81EE7">
      <w:r>
        <w:separator/>
      </w:r>
    </w:p>
  </w:endnote>
  <w:endnote w:type="continuationSeparator" w:id="0">
    <w:p w:rsidR="00A139EA" w:rsidRDefault="00A139EA" w:rsidP="00C8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EA" w:rsidRDefault="00A139EA"/>
  </w:footnote>
  <w:footnote w:type="continuationSeparator" w:id="0">
    <w:p w:rsidR="00A139EA" w:rsidRDefault="00A139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D90"/>
    <w:multiLevelType w:val="hybridMultilevel"/>
    <w:tmpl w:val="9ED6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769"/>
    <w:multiLevelType w:val="multilevel"/>
    <w:tmpl w:val="E38C2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71337"/>
    <w:multiLevelType w:val="multilevel"/>
    <w:tmpl w:val="94EA3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130FB"/>
    <w:multiLevelType w:val="multilevel"/>
    <w:tmpl w:val="1CAAECD0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1EE7"/>
    <w:rsid w:val="0007076B"/>
    <w:rsid w:val="00073014"/>
    <w:rsid w:val="00300861"/>
    <w:rsid w:val="003D5586"/>
    <w:rsid w:val="008E102A"/>
    <w:rsid w:val="008F0FA0"/>
    <w:rsid w:val="00963F00"/>
    <w:rsid w:val="009B651D"/>
    <w:rsid w:val="00A139EA"/>
    <w:rsid w:val="00C70CE1"/>
    <w:rsid w:val="00C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E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EE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81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C81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4"/>
    <w:rsid w:val="00C81E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6"/>
      <w:szCs w:val="16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C81E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ourierNew75pt-1ptExact">
    <w:name w:val="Подпись к картинке + Courier New;7;5 pt;Не курсив;Интервал -1 pt Exact"/>
    <w:basedOn w:val="Exact"/>
    <w:rsid w:val="00C81EE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C81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Полужирный;Интервал 3 pt"/>
    <w:basedOn w:val="a5"/>
    <w:rsid w:val="00C81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81E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;Не курсив"/>
    <w:basedOn w:val="3"/>
    <w:rsid w:val="00C81E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C81E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BookmanOldStyle115pt">
    <w:name w:val="Основной текст (3) + Bookman Old Style;11;5 pt"/>
    <w:basedOn w:val="3"/>
    <w:rsid w:val="00C81EE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2pt0">
    <w:name w:val="Основной текст (3) + 12 pt;Не курсив"/>
    <w:basedOn w:val="3"/>
    <w:rsid w:val="00C81E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C81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C81EE7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C81EE7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Подпись к картинке"/>
    <w:basedOn w:val="a"/>
    <w:link w:val="Exact"/>
    <w:rsid w:val="00C81E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16"/>
      <w:szCs w:val="16"/>
      <w:lang w:val="en-US" w:eastAsia="en-US" w:bidi="en-US"/>
    </w:rPr>
  </w:style>
  <w:style w:type="paragraph" w:customStyle="1" w:styleId="11">
    <w:name w:val="Основной текст1"/>
    <w:basedOn w:val="a"/>
    <w:link w:val="a5"/>
    <w:rsid w:val="00C81EE7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81EE7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C81EE7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070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76B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0707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2020-01-24T12:54:00Z</dcterms:created>
  <dcterms:modified xsi:type="dcterms:W3CDTF">2020-07-30T13:42:00Z</dcterms:modified>
</cp:coreProperties>
</file>