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A" w:rsidRPr="00E3507A" w:rsidRDefault="00E3507A" w:rsidP="00E35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07A" w:rsidRPr="00E3507A" w:rsidRDefault="00E3507A" w:rsidP="00E3507A">
      <w:pPr>
        <w:autoSpaceDE w:val="0"/>
        <w:autoSpaceDN w:val="0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ПОСТ</w:t>
      </w:r>
      <w:r w:rsidRPr="00E3507A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НОВЛЕНИЕ </w:t>
      </w:r>
      <w:r w:rsidRPr="00E3507A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дминистрации </w:t>
      </w:r>
      <w:proofErr w:type="gramStart"/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муниципального</w:t>
      </w:r>
      <w:proofErr w:type="gramEnd"/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</w:t>
      </w:r>
    </w:p>
    <w:p w:rsidR="00E3507A" w:rsidRPr="00E3507A" w:rsidRDefault="00E3507A" w:rsidP="00E3507A">
      <w:pPr>
        <w:autoSpaceDE w:val="0"/>
        <w:autoSpaceDN w:val="0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образования «</w:t>
      </w:r>
      <w:proofErr w:type="spellStart"/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Темкинский</w:t>
      </w:r>
      <w:proofErr w:type="spellEnd"/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район» Смоленской области № 310 от 21.05.2013 г.</w:t>
      </w:r>
    </w:p>
    <w:p w:rsidR="00E3507A" w:rsidRPr="00E3507A" w:rsidRDefault="00E3507A" w:rsidP="00E3507A">
      <w:pPr>
        <w:rPr>
          <w:rFonts w:ascii="Times New Roman" w:eastAsia="Times New Roman" w:hAnsi="Times New Roman" w:cs="Times New Roman"/>
          <w:lang w:eastAsia="ru-RU"/>
        </w:rPr>
      </w:pPr>
      <w:r w:rsidRPr="00E350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утверждении графика разработки и утверждения схем</w:t>
      </w:r>
      <w:r w:rsidRPr="00E350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0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водоснабжения и водоотведения </w:t>
      </w:r>
      <w:proofErr w:type="spellStart"/>
      <w:r w:rsidRPr="00E350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Темкинского</w:t>
      </w:r>
      <w:proofErr w:type="spellEnd"/>
      <w:r w:rsidRPr="00E350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</w:t>
      </w:r>
      <w:proofErr w:type="spellStart"/>
      <w:r w:rsidRPr="00E350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Темкинского</w:t>
      </w:r>
      <w:proofErr w:type="spellEnd"/>
      <w:r w:rsidRPr="00E350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Смоленской области</w:t>
      </w:r>
    </w:p>
    <w:p w:rsidR="00E3507A" w:rsidRPr="00E3507A" w:rsidRDefault="00E3507A" w:rsidP="00E35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07A" w:rsidRPr="00E3507A" w:rsidRDefault="00E3507A" w:rsidP="00E3507A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соответствии с Федеральным законом от 7 декабря 2011 года № 416-ФЗ «О водоснабжении и водоотведении» Администрация муниципального образования «</w:t>
      </w:r>
      <w:proofErr w:type="spellStart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Темкинский</w:t>
      </w:r>
      <w:proofErr w:type="spellEnd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район» Смоленской об</w:t>
      </w: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softHyphen/>
        <w:t>ласти постановляет:</w:t>
      </w:r>
    </w:p>
    <w:p w:rsidR="00E3507A" w:rsidRPr="00E3507A" w:rsidRDefault="00E3507A" w:rsidP="00E3507A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1.Утвердить прилагаемый график разработки и утверждения схем водоснабжения и водоотведения </w:t>
      </w:r>
      <w:proofErr w:type="spellStart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Темкинского</w:t>
      </w:r>
      <w:proofErr w:type="spellEnd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сельского посе</w:t>
      </w: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softHyphen/>
        <w:t xml:space="preserve">ления </w:t>
      </w:r>
      <w:proofErr w:type="spellStart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Темкинского</w:t>
      </w:r>
      <w:proofErr w:type="spellEnd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района Смоленской области. </w:t>
      </w:r>
    </w:p>
    <w:p w:rsidR="00E3507A" w:rsidRPr="00E3507A" w:rsidRDefault="00E3507A" w:rsidP="00E3507A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2.Настоящее постановление разместить на официальном сайте Администрации муниципального образования «</w:t>
      </w:r>
      <w:proofErr w:type="spellStart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Темкинский</w:t>
      </w:r>
      <w:proofErr w:type="spellEnd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район» Смоленской области и опубликовать в районной газете «Заря».</w:t>
      </w:r>
    </w:p>
    <w:p w:rsidR="00E3507A" w:rsidRPr="00E3507A" w:rsidRDefault="00E3507A" w:rsidP="00E3507A">
      <w:pPr>
        <w:rPr>
          <w:rFonts w:ascii="Times New Roman" w:eastAsia="Times New Roman" w:hAnsi="Times New Roman" w:cs="Times New Roman"/>
          <w:lang w:eastAsia="ru-RU"/>
        </w:rPr>
      </w:pP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3. </w:t>
      </w:r>
      <w:proofErr w:type="gramStart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 за</w:t>
      </w:r>
      <w:proofErr w:type="gramEnd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исполнением настоящего постановления возло</w:t>
      </w: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softHyphen/>
        <w:t>жить на заместителя Главы Администрации муниципального обра</w:t>
      </w:r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softHyphen/>
        <w:t>зования «</w:t>
      </w:r>
      <w:proofErr w:type="spellStart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Темкинский</w:t>
      </w:r>
      <w:proofErr w:type="spellEnd"/>
      <w:r w:rsidRPr="00E350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район» Смоленской области В.И.Волкова</w:t>
      </w:r>
    </w:p>
    <w:p w:rsidR="00E3507A" w:rsidRPr="00E3507A" w:rsidRDefault="00E3507A" w:rsidP="00E35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07A" w:rsidRPr="00E3507A" w:rsidRDefault="00E3507A" w:rsidP="00E3507A">
      <w:pPr>
        <w:spacing w:after="0" w:line="241" w:lineRule="atLeast"/>
        <w:rPr>
          <w:rFonts w:ascii="Times New Roman" w:eastAsia="Times New Roman" w:hAnsi="Times New Roman" w:cs="Times New Roman"/>
          <w:lang w:eastAsia="ru-RU"/>
        </w:rPr>
      </w:pPr>
      <w:r w:rsidRPr="00E3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</w:t>
      </w:r>
      <w:r w:rsidRPr="00E35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дминистрации муниципального образования </w:t>
      </w:r>
    </w:p>
    <w:p w:rsidR="00E3507A" w:rsidRPr="00E3507A" w:rsidRDefault="00E3507A" w:rsidP="00E3507A">
      <w:pPr>
        <w:rPr>
          <w:rFonts w:ascii="Times New Roman" w:eastAsia="Times New Roman" w:hAnsi="Times New Roman" w:cs="Times New Roman"/>
          <w:lang w:eastAsia="ru-RU"/>
        </w:rPr>
      </w:pPr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Темкинский</w:t>
      </w:r>
      <w:proofErr w:type="spellEnd"/>
      <w:r w:rsidRPr="00E35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район» Смоленской области Р.В. Журавлев</w:t>
      </w:r>
    </w:p>
    <w:p w:rsidR="008102EB" w:rsidRDefault="008102EB"/>
    <w:sectPr w:rsidR="008102EB" w:rsidSect="008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7A"/>
    <w:rsid w:val="008102EB"/>
    <w:rsid w:val="00E3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0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a"/>
    <w:rsid w:val="00E3507A"/>
    <w:pPr>
      <w:autoSpaceDE w:val="0"/>
      <w:autoSpaceDN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rsid w:val="00E3507A"/>
    <w:pPr>
      <w:autoSpaceDE w:val="0"/>
      <w:autoSpaceDN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7"/>
    <w:rsid w:val="00E3507A"/>
    <w:rPr>
      <w:b/>
      <w:bCs/>
      <w:color w:val="000000"/>
      <w:u w:val="single"/>
    </w:rPr>
  </w:style>
  <w:style w:type="character" w:customStyle="1" w:styleId="a8">
    <w:name w:val="a8"/>
    <w:rsid w:val="00E3507A"/>
    <w:rPr>
      <w:b/>
      <w:bCs/>
      <w:color w:val="000000"/>
    </w:rPr>
  </w:style>
  <w:style w:type="character" w:customStyle="1" w:styleId="a11">
    <w:name w:val="a11"/>
    <w:rsid w:val="00E350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2016-02-12T06:10:00Z</dcterms:created>
  <dcterms:modified xsi:type="dcterms:W3CDTF">2016-02-12T06:10:00Z</dcterms:modified>
</cp:coreProperties>
</file>