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F1" w:rsidRPr="00F146F1" w:rsidRDefault="00F146F1" w:rsidP="00F146F1">
      <w:pPr>
        <w:spacing w:after="0" w:line="240" w:lineRule="auto"/>
        <w:ind w:right="-2"/>
        <w:jc w:val="center"/>
        <w:rPr>
          <w:rFonts w:ascii="Calibri" w:eastAsia="Times New Roman" w:hAnsi="Calibri" w:cs="Times New Roman"/>
          <w:lang w:eastAsia="ru-RU"/>
        </w:rPr>
      </w:pPr>
      <w:r>
        <w:rPr>
          <w:rFonts w:ascii="Times New Roman CYR" w:eastAsia="Times New Roman" w:hAnsi="Times New Roman CYR" w:cs="Times New Roman CYR"/>
          <w:b/>
          <w:bCs/>
          <w:noProof/>
          <w:sz w:val="24"/>
          <w:szCs w:val="24"/>
          <w:lang w:eastAsia="ru-RU"/>
        </w:rPr>
        <w:drawing>
          <wp:inline distT="0" distB="0" distL="0" distR="0">
            <wp:extent cx="647700" cy="990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47700" cy="990600"/>
                    </a:xfrm>
                    <a:prstGeom prst="rect">
                      <a:avLst/>
                    </a:prstGeom>
                    <a:noFill/>
                    <a:ln w="9525">
                      <a:noFill/>
                      <a:miter lim="800000"/>
                      <a:headEnd/>
                      <a:tailEnd/>
                    </a:ln>
                  </pic:spPr>
                </pic:pic>
              </a:graphicData>
            </a:graphic>
          </wp:inline>
        </w:drawing>
      </w:r>
    </w:p>
    <w:p w:rsidR="00F146F1" w:rsidRPr="00F146F1" w:rsidRDefault="00F146F1" w:rsidP="00F146F1">
      <w:pPr>
        <w:spacing w:after="0" w:line="240" w:lineRule="auto"/>
        <w:ind w:left="-585" w:right="-1230"/>
        <w:jc w:val="center"/>
        <w:rPr>
          <w:rFonts w:ascii="Calibri" w:eastAsia="Times New Roman" w:hAnsi="Calibri" w:cs="Times New Roman"/>
          <w:lang w:eastAsia="ru-RU"/>
        </w:rPr>
      </w:pPr>
      <w:r w:rsidRPr="00F146F1">
        <w:rPr>
          <w:rFonts w:ascii="Times New Roman CYR" w:eastAsia="Times New Roman" w:hAnsi="Times New Roman CYR" w:cs="Times New Roman CYR"/>
          <w:b/>
          <w:bCs/>
          <w:sz w:val="24"/>
          <w:szCs w:val="24"/>
          <w:lang w:eastAsia="ru-RU"/>
        </w:rPr>
        <w:t> </w:t>
      </w:r>
    </w:p>
    <w:p w:rsidR="00F146F1" w:rsidRPr="00F146F1" w:rsidRDefault="00F146F1" w:rsidP="00F146F1">
      <w:pPr>
        <w:spacing w:after="0" w:line="240" w:lineRule="auto"/>
        <w:ind w:right="-2"/>
        <w:jc w:val="center"/>
        <w:rPr>
          <w:rFonts w:ascii="Calibri" w:eastAsia="Times New Roman" w:hAnsi="Calibri" w:cs="Times New Roman"/>
          <w:lang w:eastAsia="ru-RU"/>
        </w:rPr>
      </w:pPr>
      <w:r w:rsidRPr="00F146F1">
        <w:rPr>
          <w:rFonts w:ascii="Times New Roman CYR" w:eastAsia="Times New Roman" w:hAnsi="Times New Roman CYR" w:cs="Times New Roman CYR"/>
          <w:b/>
          <w:bCs/>
          <w:sz w:val="24"/>
          <w:szCs w:val="24"/>
          <w:lang w:eastAsia="ru-RU"/>
        </w:rPr>
        <w:t>АДМИНИСТРАЦИЯ МУНИЦИПАЛЬНОГО ОБРАЗОВАНИЯ</w:t>
      </w:r>
    </w:p>
    <w:p w:rsidR="00F146F1" w:rsidRPr="00F146F1" w:rsidRDefault="00F146F1" w:rsidP="00F146F1">
      <w:pPr>
        <w:autoSpaceDE w:val="0"/>
        <w:spacing w:after="0" w:line="240" w:lineRule="auto"/>
        <w:ind w:right="-2"/>
        <w:jc w:val="center"/>
        <w:rPr>
          <w:rFonts w:ascii="Calibri" w:eastAsia="Times New Roman" w:hAnsi="Calibri" w:cs="Times New Roman"/>
          <w:lang w:eastAsia="ru-RU"/>
        </w:rPr>
      </w:pPr>
      <w:r w:rsidRPr="00F146F1">
        <w:rPr>
          <w:rFonts w:ascii="Times New Roman CYR" w:eastAsia="Times New Roman" w:hAnsi="Times New Roman CYR" w:cs="Times New Roman CYR"/>
          <w:b/>
          <w:bCs/>
          <w:sz w:val="24"/>
          <w:szCs w:val="24"/>
          <w:lang w:eastAsia="ru-RU"/>
        </w:rPr>
        <w:t>«ТЕМКИНСКИЙ РАЙОН» СМОЛЕНСКОЙ ОБЛАСТИ</w:t>
      </w:r>
    </w:p>
    <w:p w:rsidR="00F146F1" w:rsidRPr="00F146F1" w:rsidRDefault="00F146F1" w:rsidP="00F146F1">
      <w:pPr>
        <w:autoSpaceDE w:val="0"/>
        <w:spacing w:after="0" w:line="240" w:lineRule="auto"/>
        <w:ind w:right="-2"/>
        <w:jc w:val="center"/>
        <w:rPr>
          <w:rFonts w:ascii="Calibri" w:eastAsia="Times New Roman" w:hAnsi="Calibri" w:cs="Times New Roman"/>
          <w:lang w:eastAsia="ru-RU"/>
        </w:rPr>
      </w:pPr>
      <w:r w:rsidRPr="00F146F1">
        <w:rPr>
          <w:rFonts w:ascii="Times New Roman CYR" w:eastAsia="Times New Roman" w:hAnsi="Times New Roman CYR" w:cs="Times New Roman CYR"/>
          <w:b/>
          <w:bCs/>
          <w:sz w:val="28"/>
          <w:szCs w:val="28"/>
          <w:lang w:eastAsia="ru-RU"/>
        </w:rPr>
        <w:t> </w:t>
      </w:r>
    </w:p>
    <w:p w:rsidR="00F146F1" w:rsidRPr="00F146F1" w:rsidRDefault="00F146F1" w:rsidP="00F146F1">
      <w:pPr>
        <w:autoSpaceDE w:val="0"/>
        <w:spacing w:after="0" w:line="240" w:lineRule="auto"/>
        <w:ind w:right="-2"/>
        <w:jc w:val="center"/>
        <w:rPr>
          <w:rFonts w:ascii="Calibri" w:eastAsia="Times New Roman" w:hAnsi="Calibri" w:cs="Times New Roman"/>
          <w:lang w:eastAsia="ru-RU"/>
        </w:rPr>
      </w:pPr>
      <w:r w:rsidRPr="00F146F1">
        <w:rPr>
          <w:rFonts w:ascii="Times New Roman CYR" w:eastAsia="Times New Roman" w:hAnsi="Times New Roman CYR" w:cs="Times New Roman CYR"/>
          <w:b/>
          <w:bCs/>
          <w:sz w:val="36"/>
          <w:szCs w:val="36"/>
          <w:lang w:eastAsia="ru-RU"/>
        </w:rPr>
        <w:t>ПОСТАНОВЛЕНИЕ</w:t>
      </w:r>
    </w:p>
    <w:p w:rsidR="00F146F1" w:rsidRPr="00F146F1" w:rsidRDefault="00F146F1" w:rsidP="00F146F1">
      <w:pPr>
        <w:autoSpaceDE w:val="0"/>
        <w:spacing w:after="0" w:line="240" w:lineRule="auto"/>
        <w:ind w:left="-585" w:right="-1230"/>
        <w:jc w:val="center"/>
        <w:rPr>
          <w:rFonts w:ascii="Calibri" w:eastAsia="Times New Roman" w:hAnsi="Calibri" w:cs="Times New Roman"/>
          <w:lang w:eastAsia="ru-RU"/>
        </w:rPr>
      </w:pPr>
      <w:r w:rsidRPr="00F146F1">
        <w:rPr>
          <w:rFonts w:ascii="Times New Roman CYR" w:eastAsia="Times New Roman" w:hAnsi="Times New Roman CYR" w:cs="Times New Roman CYR"/>
          <w:b/>
          <w:bCs/>
          <w:sz w:val="28"/>
          <w:szCs w:val="28"/>
          <w:lang w:eastAsia="ru-RU"/>
        </w:rPr>
        <w:t> </w:t>
      </w:r>
    </w:p>
    <w:p w:rsidR="00F146F1" w:rsidRPr="00F146F1" w:rsidRDefault="00F146F1" w:rsidP="00F146F1">
      <w:pPr>
        <w:autoSpaceDE w:val="0"/>
        <w:spacing w:after="0" w:line="240" w:lineRule="auto"/>
        <w:ind w:right="-2"/>
        <w:jc w:val="center"/>
        <w:rPr>
          <w:rFonts w:ascii="Calibri" w:eastAsia="Times New Roman" w:hAnsi="Calibri" w:cs="Times New Roman"/>
          <w:lang w:eastAsia="ru-RU"/>
        </w:rPr>
      </w:pPr>
      <w:r w:rsidRPr="00F146F1">
        <w:rPr>
          <w:rFonts w:ascii="Times New Roman CYR" w:eastAsia="Times New Roman" w:hAnsi="Times New Roman CYR" w:cs="Times New Roman CYR"/>
          <w:b/>
          <w:bCs/>
          <w:sz w:val="28"/>
          <w:szCs w:val="28"/>
          <w:lang w:eastAsia="ru-RU"/>
        </w:rPr>
        <w:t> </w:t>
      </w:r>
    </w:p>
    <w:p w:rsidR="00F146F1" w:rsidRPr="00F146F1" w:rsidRDefault="00F146F1" w:rsidP="00F146F1">
      <w:pPr>
        <w:autoSpaceDE w:val="0"/>
        <w:spacing w:after="0" w:line="240" w:lineRule="auto"/>
        <w:ind w:right="-2"/>
        <w:jc w:val="center"/>
        <w:rPr>
          <w:rFonts w:ascii="Calibri" w:eastAsia="Times New Roman" w:hAnsi="Calibri" w:cs="Times New Roman"/>
          <w:lang w:eastAsia="ru-RU"/>
        </w:rPr>
      </w:pPr>
      <w:r w:rsidRPr="00F146F1">
        <w:rPr>
          <w:rFonts w:ascii="Times New Roman CYR" w:eastAsia="Times New Roman" w:hAnsi="Times New Roman CYR" w:cs="Times New Roman CYR"/>
          <w:sz w:val="28"/>
          <w:szCs w:val="28"/>
          <w:lang w:eastAsia="ru-RU"/>
        </w:rPr>
        <w:t xml:space="preserve">от </w:t>
      </w:r>
      <w:r w:rsidRPr="00F146F1">
        <w:rPr>
          <w:rFonts w:ascii="Times New Roman CYR" w:eastAsia="Times New Roman" w:hAnsi="Times New Roman CYR" w:cs="Times New Roman CYR"/>
          <w:sz w:val="28"/>
          <w:szCs w:val="28"/>
          <w:u w:val="single"/>
          <w:lang w:eastAsia="ru-RU"/>
        </w:rPr>
        <w:t>19.06.2014 г.</w:t>
      </w:r>
      <w:r w:rsidRPr="00F146F1">
        <w:rPr>
          <w:rFonts w:ascii="Times New Roman CYR" w:eastAsia="Times New Roman" w:hAnsi="Times New Roman CYR" w:cs="Times New Roman CYR"/>
          <w:sz w:val="28"/>
          <w:szCs w:val="28"/>
          <w:lang w:eastAsia="ru-RU"/>
        </w:rPr>
        <w:t xml:space="preserve"> №</w:t>
      </w:r>
      <w:r w:rsidRPr="00F146F1">
        <w:rPr>
          <w:rFonts w:ascii="Times New Roman CYR" w:eastAsia="Times New Roman" w:hAnsi="Times New Roman CYR" w:cs="Times New Roman CYR"/>
          <w:sz w:val="28"/>
          <w:szCs w:val="28"/>
          <w:u w:val="single"/>
          <w:lang w:eastAsia="ru-RU"/>
        </w:rPr>
        <w:t xml:space="preserve"> 317</w:t>
      </w:r>
      <w:r w:rsidRPr="00F146F1">
        <w:rPr>
          <w:rFonts w:ascii="Times New Roman CYR" w:eastAsia="Times New Roman" w:hAnsi="Times New Roman CYR" w:cs="Times New Roman CYR"/>
          <w:sz w:val="28"/>
          <w:szCs w:val="28"/>
          <w:lang w:eastAsia="ru-RU"/>
        </w:rPr>
        <w:t>                                                                           с. Темкино</w:t>
      </w:r>
    </w:p>
    <w:p w:rsidR="00F146F1" w:rsidRPr="00F146F1" w:rsidRDefault="00F146F1" w:rsidP="00F146F1">
      <w:pPr>
        <w:spacing w:after="0" w:line="240" w:lineRule="auto"/>
        <w:ind w:right="-2"/>
        <w:jc w:val="center"/>
        <w:rPr>
          <w:rFonts w:ascii="Calibri" w:eastAsia="Times New Roman" w:hAnsi="Calibri" w:cs="Times New Roman"/>
          <w:lang w:eastAsia="ru-RU"/>
        </w:rPr>
      </w:pPr>
      <w:r w:rsidRPr="00F146F1">
        <w:rPr>
          <w:rFonts w:ascii="Times New Roman" w:eastAsia="Times New Roman" w:hAnsi="Times New Roman" w:cs="Times New Roman"/>
          <w:sz w:val="28"/>
          <w:szCs w:val="28"/>
          <w:lang w:eastAsia="ru-RU"/>
        </w:rPr>
        <w:t> </w:t>
      </w:r>
    </w:p>
    <w:p w:rsidR="00F146F1" w:rsidRPr="00F146F1" w:rsidRDefault="00F146F1" w:rsidP="00F146F1">
      <w:pPr>
        <w:spacing w:after="0" w:line="240" w:lineRule="auto"/>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Об утверждении Положения об</w:t>
      </w:r>
      <w:r w:rsidRPr="00F146F1">
        <w:rPr>
          <w:rFonts w:ascii="Times New Roman" w:eastAsia="Times New Roman" w:hAnsi="Times New Roman" w:cs="Times New Roman"/>
          <w:sz w:val="28"/>
          <w:szCs w:val="28"/>
          <w:lang w:eastAsia="ru-RU"/>
        </w:rPr>
        <w:br/>
        <w:t>организации отдыха детей  в</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каникулярное время на территории</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муниципального образования</w:t>
      </w:r>
      <w:r w:rsidRPr="00F146F1">
        <w:rPr>
          <w:rFonts w:ascii="Times New Roman" w:eastAsia="Times New Roman" w:hAnsi="Times New Roman" w:cs="Times New Roman"/>
          <w:sz w:val="28"/>
          <w:szCs w:val="28"/>
          <w:lang w:eastAsia="ru-RU"/>
        </w:rPr>
        <w:br/>
        <w:t>«</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район» Смоленской области</w:t>
      </w:r>
    </w:p>
    <w:p w:rsidR="00F146F1" w:rsidRPr="00F146F1" w:rsidRDefault="00F146F1" w:rsidP="00F146F1">
      <w:pPr>
        <w:spacing w:after="0" w:line="240" w:lineRule="auto"/>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в целях организации отдыха детей в каникулярное время на территории муниципального образования «</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xml:space="preserve"> район» Смоленской области </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Администрация муниципального образования «</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xml:space="preserve"> район» Смоленской области </w:t>
      </w:r>
      <w:proofErr w:type="spellStart"/>
      <w:proofErr w:type="gramStart"/>
      <w:r w:rsidRPr="00F146F1">
        <w:rPr>
          <w:rFonts w:ascii="Times New Roman" w:eastAsia="Times New Roman" w:hAnsi="Times New Roman" w:cs="Times New Roman"/>
          <w:b/>
          <w:bCs/>
          <w:sz w:val="28"/>
          <w:szCs w:val="28"/>
          <w:lang w:eastAsia="ru-RU"/>
        </w:rPr>
        <w:t>п</w:t>
      </w:r>
      <w:proofErr w:type="spellEnd"/>
      <w:proofErr w:type="gramEnd"/>
      <w:r w:rsidRPr="00F146F1">
        <w:rPr>
          <w:rFonts w:ascii="Times New Roman" w:eastAsia="Times New Roman" w:hAnsi="Times New Roman" w:cs="Times New Roman"/>
          <w:b/>
          <w:bCs/>
          <w:sz w:val="28"/>
          <w:szCs w:val="28"/>
          <w:lang w:eastAsia="ru-RU"/>
        </w:rPr>
        <w:t xml:space="preserve"> о с т а </w:t>
      </w:r>
      <w:proofErr w:type="spellStart"/>
      <w:r w:rsidRPr="00F146F1">
        <w:rPr>
          <w:rFonts w:ascii="Times New Roman" w:eastAsia="Times New Roman" w:hAnsi="Times New Roman" w:cs="Times New Roman"/>
          <w:b/>
          <w:bCs/>
          <w:sz w:val="28"/>
          <w:szCs w:val="28"/>
          <w:lang w:eastAsia="ru-RU"/>
        </w:rPr>
        <w:t>н</w:t>
      </w:r>
      <w:proofErr w:type="spellEnd"/>
      <w:r w:rsidRPr="00F146F1">
        <w:rPr>
          <w:rFonts w:ascii="Times New Roman" w:eastAsia="Times New Roman" w:hAnsi="Times New Roman" w:cs="Times New Roman"/>
          <w:b/>
          <w:bCs/>
          <w:sz w:val="28"/>
          <w:szCs w:val="28"/>
          <w:lang w:eastAsia="ru-RU"/>
        </w:rPr>
        <w:t xml:space="preserve"> о в л я е т:</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w:t>
      </w:r>
    </w:p>
    <w:p w:rsidR="00F146F1" w:rsidRPr="00F146F1" w:rsidRDefault="00F146F1" w:rsidP="00F146F1">
      <w:pPr>
        <w:spacing w:after="0" w:line="240" w:lineRule="auto"/>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1. Утвердить прилагаемое Положение об организации отдыха детей в каникулярное время на территории муниципального образования «</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xml:space="preserve"> район» Смоленской области.</w:t>
      </w:r>
    </w:p>
    <w:p w:rsidR="00F146F1" w:rsidRPr="00F146F1" w:rsidRDefault="00F146F1" w:rsidP="00F146F1">
      <w:pPr>
        <w:spacing w:after="0" w:line="240" w:lineRule="auto"/>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2. Признать утратившим силу п.1.6 распоряжения Администрации муниципального образования «</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xml:space="preserve"> район» Смоленской области от 10.07.2008г. №267-р «Об утверждении Положений».</w:t>
      </w:r>
    </w:p>
    <w:p w:rsidR="00F146F1" w:rsidRPr="00F146F1" w:rsidRDefault="00F146F1" w:rsidP="00F146F1">
      <w:pPr>
        <w:spacing w:after="0" w:line="240" w:lineRule="auto"/>
        <w:ind w:firstLine="708"/>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3. Положение разместить на сайте Администрации муниципального образования «</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xml:space="preserve"> район» Смоленской области.</w:t>
      </w:r>
    </w:p>
    <w:p w:rsidR="00F146F1" w:rsidRPr="00F146F1" w:rsidRDefault="00F146F1" w:rsidP="00F146F1">
      <w:pPr>
        <w:spacing w:after="0" w:line="240" w:lineRule="auto"/>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xml:space="preserve">         4. </w:t>
      </w:r>
      <w:proofErr w:type="gramStart"/>
      <w:r w:rsidRPr="00F146F1">
        <w:rPr>
          <w:rFonts w:ascii="Times New Roman" w:eastAsia="Times New Roman" w:hAnsi="Times New Roman" w:cs="Times New Roman"/>
          <w:sz w:val="28"/>
          <w:szCs w:val="28"/>
          <w:lang w:eastAsia="ru-RU"/>
        </w:rPr>
        <w:t>Контроль за</w:t>
      </w:r>
      <w:proofErr w:type="gramEnd"/>
      <w:r w:rsidRPr="00F146F1">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муниципального образования «</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xml:space="preserve"> район» Смоленской области </w:t>
      </w:r>
      <w:proofErr w:type="spellStart"/>
      <w:r w:rsidRPr="00F146F1">
        <w:rPr>
          <w:rFonts w:ascii="Times New Roman" w:eastAsia="Times New Roman" w:hAnsi="Times New Roman" w:cs="Times New Roman"/>
          <w:sz w:val="28"/>
          <w:szCs w:val="28"/>
          <w:lang w:eastAsia="ru-RU"/>
        </w:rPr>
        <w:t>В.С.Касмачову</w:t>
      </w:r>
      <w:proofErr w:type="spellEnd"/>
      <w:r w:rsidRPr="00F146F1">
        <w:rPr>
          <w:rFonts w:ascii="Times New Roman" w:eastAsia="Times New Roman" w:hAnsi="Times New Roman" w:cs="Times New Roman"/>
          <w:sz w:val="28"/>
          <w:szCs w:val="28"/>
          <w:lang w:eastAsia="ru-RU"/>
        </w:rPr>
        <w:t>.</w:t>
      </w:r>
    </w:p>
    <w:p w:rsidR="00F146F1" w:rsidRPr="00F146F1" w:rsidRDefault="00F146F1" w:rsidP="00F146F1">
      <w:pPr>
        <w:spacing w:after="0" w:line="240" w:lineRule="auto"/>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w:t>
      </w:r>
    </w:p>
    <w:p w:rsidR="00F146F1" w:rsidRPr="00F146F1" w:rsidRDefault="00F146F1" w:rsidP="00F146F1">
      <w:pPr>
        <w:spacing w:after="0" w:line="240" w:lineRule="auto"/>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w:t>
      </w:r>
    </w:p>
    <w:p w:rsidR="00F146F1" w:rsidRPr="00F146F1" w:rsidRDefault="00F146F1" w:rsidP="00F146F1">
      <w:pPr>
        <w:spacing w:after="0" w:line="240" w:lineRule="auto"/>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w:t>
      </w:r>
    </w:p>
    <w:p w:rsidR="00F146F1" w:rsidRPr="00F146F1" w:rsidRDefault="00F146F1" w:rsidP="00F146F1">
      <w:pPr>
        <w:spacing w:after="0" w:line="240" w:lineRule="auto"/>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xml:space="preserve">Глава Администрации </w:t>
      </w:r>
    </w:p>
    <w:p w:rsidR="00F146F1" w:rsidRPr="00F146F1" w:rsidRDefault="00F146F1" w:rsidP="00F146F1">
      <w:pPr>
        <w:spacing w:after="0" w:line="240" w:lineRule="auto"/>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lastRenderedPageBreak/>
        <w:t>муниципального</w:t>
      </w:r>
      <w:r w:rsidRPr="00F146F1">
        <w:rPr>
          <w:rFonts w:ascii="Times New Roman" w:eastAsia="Times New Roman" w:hAnsi="Times New Roman" w:cs="Times New Roman"/>
          <w:sz w:val="28"/>
          <w:lang w:eastAsia="ru-RU"/>
        </w:rPr>
        <w:t xml:space="preserve"> </w:t>
      </w:r>
      <w:r w:rsidRPr="00F146F1">
        <w:rPr>
          <w:rFonts w:ascii="Times New Roman" w:eastAsia="Times New Roman" w:hAnsi="Times New Roman" w:cs="Times New Roman"/>
          <w:sz w:val="28"/>
          <w:szCs w:val="28"/>
          <w:lang w:eastAsia="ru-RU"/>
        </w:rPr>
        <w:t xml:space="preserve">образования </w:t>
      </w:r>
    </w:p>
    <w:p w:rsidR="00F146F1" w:rsidRPr="00F146F1" w:rsidRDefault="00F146F1" w:rsidP="00F146F1">
      <w:pPr>
        <w:spacing w:after="0" w:line="240" w:lineRule="auto"/>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район» Смоленской области                                               Р.В.Журавлев</w:t>
      </w:r>
    </w:p>
    <w:p w:rsidR="00F146F1" w:rsidRPr="00F146F1" w:rsidRDefault="00F146F1" w:rsidP="00F146F1">
      <w:pPr>
        <w:spacing w:after="0" w:line="240" w:lineRule="auto"/>
        <w:ind w:left="6120"/>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УТВЕРЖДЕНО</w:t>
      </w:r>
      <w:r w:rsidRPr="00F146F1">
        <w:rPr>
          <w:rFonts w:ascii="Times New Roman" w:eastAsia="Times New Roman" w:hAnsi="Times New Roman" w:cs="Times New Roman"/>
          <w:sz w:val="28"/>
          <w:szCs w:val="28"/>
          <w:lang w:eastAsia="ru-RU"/>
        </w:rPr>
        <w:br/>
        <w:t>постановлением Администрации</w:t>
      </w:r>
      <w:r w:rsidRPr="00F146F1">
        <w:rPr>
          <w:rFonts w:ascii="Times New Roman" w:eastAsia="Times New Roman" w:hAnsi="Times New Roman" w:cs="Times New Roman"/>
          <w:sz w:val="28"/>
          <w:szCs w:val="28"/>
          <w:lang w:eastAsia="ru-RU"/>
        </w:rPr>
        <w:br/>
        <w:t xml:space="preserve">муниципального образования </w:t>
      </w:r>
    </w:p>
    <w:p w:rsidR="00F146F1" w:rsidRPr="00F146F1" w:rsidRDefault="00F146F1" w:rsidP="00F146F1">
      <w:pPr>
        <w:spacing w:after="0" w:line="240" w:lineRule="auto"/>
        <w:ind w:left="6120"/>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xml:space="preserve">  район» </w:t>
      </w:r>
    </w:p>
    <w:p w:rsidR="00F146F1" w:rsidRPr="00F146F1" w:rsidRDefault="00F146F1" w:rsidP="00F146F1">
      <w:pPr>
        <w:spacing w:after="0" w:line="240" w:lineRule="auto"/>
        <w:ind w:left="6120"/>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Смоленской области</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от ____________2014 г. № _____</w:t>
      </w:r>
    </w:p>
    <w:p w:rsidR="00F146F1" w:rsidRPr="00F146F1" w:rsidRDefault="00F146F1" w:rsidP="00F146F1">
      <w:pPr>
        <w:spacing w:after="0" w:line="240" w:lineRule="auto"/>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w:t>
      </w:r>
    </w:p>
    <w:p w:rsidR="00F146F1" w:rsidRPr="00F146F1" w:rsidRDefault="00F146F1" w:rsidP="00F146F1">
      <w:pPr>
        <w:spacing w:after="0" w:line="240" w:lineRule="auto"/>
        <w:jc w:val="center"/>
        <w:rPr>
          <w:rFonts w:ascii="Times New Roman" w:eastAsia="Times New Roman" w:hAnsi="Times New Roman" w:cs="Times New Roman"/>
          <w:sz w:val="24"/>
          <w:szCs w:val="24"/>
          <w:lang w:eastAsia="ru-RU"/>
        </w:rPr>
      </w:pPr>
      <w:r w:rsidRPr="00F146F1">
        <w:rPr>
          <w:rFonts w:ascii="Times New Roman" w:eastAsia="Times New Roman" w:hAnsi="Times New Roman" w:cs="Times New Roman"/>
          <w:b/>
          <w:bCs/>
          <w:sz w:val="28"/>
          <w:lang w:eastAsia="ru-RU"/>
        </w:rPr>
        <w:t>ПОЛОЖЕНИЕ</w:t>
      </w:r>
      <w:r w:rsidRPr="00F146F1">
        <w:rPr>
          <w:rFonts w:ascii="Times New Roman" w:eastAsia="Times New Roman" w:hAnsi="Times New Roman" w:cs="Times New Roman"/>
          <w:sz w:val="28"/>
          <w:szCs w:val="28"/>
          <w:lang w:eastAsia="ru-RU"/>
        </w:rPr>
        <w:br/>
      </w:r>
      <w:r w:rsidRPr="00F146F1">
        <w:rPr>
          <w:rFonts w:ascii="Times New Roman" w:eastAsia="Times New Roman" w:hAnsi="Times New Roman" w:cs="Times New Roman"/>
          <w:b/>
          <w:bCs/>
          <w:sz w:val="28"/>
          <w:lang w:eastAsia="ru-RU"/>
        </w:rPr>
        <w:t>об организации отдыха детей в каникулярное время</w:t>
      </w:r>
      <w:r w:rsidRPr="00F146F1">
        <w:rPr>
          <w:rFonts w:ascii="Times New Roman" w:eastAsia="Times New Roman" w:hAnsi="Times New Roman" w:cs="Times New Roman"/>
          <w:sz w:val="28"/>
          <w:szCs w:val="28"/>
          <w:lang w:eastAsia="ru-RU"/>
        </w:rPr>
        <w:br/>
      </w:r>
      <w:r w:rsidRPr="00F146F1">
        <w:rPr>
          <w:rFonts w:ascii="Times New Roman" w:eastAsia="Times New Roman" w:hAnsi="Times New Roman" w:cs="Times New Roman"/>
          <w:b/>
          <w:bCs/>
          <w:sz w:val="28"/>
          <w:lang w:eastAsia="ru-RU"/>
        </w:rPr>
        <w:t>на территории муниципального образования «</w:t>
      </w:r>
      <w:proofErr w:type="spellStart"/>
      <w:r w:rsidRPr="00F146F1">
        <w:rPr>
          <w:rFonts w:ascii="Times New Roman" w:eastAsia="Times New Roman" w:hAnsi="Times New Roman" w:cs="Times New Roman"/>
          <w:b/>
          <w:bCs/>
          <w:sz w:val="28"/>
          <w:lang w:eastAsia="ru-RU"/>
        </w:rPr>
        <w:t>Темкинский</w:t>
      </w:r>
      <w:proofErr w:type="spellEnd"/>
      <w:r w:rsidRPr="00F146F1">
        <w:rPr>
          <w:rFonts w:ascii="Times New Roman" w:eastAsia="Times New Roman" w:hAnsi="Times New Roman" w:cs="Times New Roman"/>
          <w:b/>
          <w:bCs/>
          <w:sz w:val="28"/>
          <w:lang w:eastAsia="ru-RU"/>
        </w:rPr>
        <w:t xml:space="preserve">  район» Смоленской области</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1. Общие положения.</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xml:space="preserve">1.1. </w:t>
      </w:r>
      <w:proofErr w:type="gramStart"/>
      <w:r w:rsidRPr="00F146F1">
        <w:rPr>
          <w:rFonts w:ascii="Times New Roman" w:eastAsia="Times New Roman" w:hAnsi="Times New Roman" w:cs="Times New Roman"/>
          <w:sz w:val="28"/>
          <w:szCs w:val="28"/>
          <w:lang w:eastAsia="ru-RU"/>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иными нормативными правовыми актами Российской Федерации и Смоленской области, регулирующими вопросы организации отдыха детей в каникулярное время, и определяет порядок организации отдыха детей в каникулярное время на территории муниципального образования</w:t>
      </w:r>
      <w:proofErr w:type="gramEnd"/>
      <w:r w:rsidRPr="00F146F1">
        <w:rPr>
          <w:rFonts w:ascii="Times New Roman" w:eastAsia="Times New Roman" w:hAnsi="Times New Roman" w:cs="Times New Roman"/>
          <w:sz w:val="28"/>
          <w:szCs w:val="28"/>
          <w:lang w:eastAsia="ru-RU"/>
        </w:rPr>
        <w:t xml:space="preserve"> «</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xml:space="preserve"> район» Смоленской области.</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1.2. 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 Организация отдыха, оздоровления и занятости детей и подростков важная составляющая социального благополучия граждан муниципального образования «</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xml:space="preserve"> район» Смоленской области. Именно поэтому необходимо обеспечить условия для нормального содержательного отдыха детей, позволяющего организовать их свободное время,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xml:space="preserve">Совершенствование механизмов межведомственного взаимодействия по вопросам организации отдыха и оздоровления детей и подростков - одно из ведущих направлений государственной политики в сфере каникулярной занятости. Сотрудничество различных служб и ведомств, призванных обеспечить отдых и оздоровление детей и подростков, позволит создать </w:t>
      </w:r>
      <w:r w:rsidRPr="00F146F1">
        <w:rPr>
          <w:rFonts w:ascii="Times New Roman" w:eastAsia="Times New Roman" w:hAnsi="Times New Roman" w:cs="Times New Roman"/>
          <w:sz w:val="28"/>
          <w:szCs w:val="28"/>
          <w:lang w:eastAsia="ru-RU"/>
        </w:rPr>
        <w:lastRenderedPageBreak/>
        <w:t>необходимые условия для безопасного и эффективного отдыха и оздоровления детей и подростков, разнообразить формы работы с детьми.</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1.3. Основные понятия, используемые в настоящем Положении:</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каникулярное время - периоды осенних, зимних, весенних, летних каникул, установленных для учащихся муниципальных бюджетных общеобразовательных учреждений;</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proofErr w:type="gramStart"/>
      <w:r w:rsidRPr="00F146F1">
        <w:rPr>
          <w:rFonts w:ascii="Times New Roman" w:eastAsia="Times New Roman" w:hAnsi="Times New Roman" w:cs="Times New Roman"/>
          <w:sz w:val="28"/>
          <w:szCs w:val="28"/>
          <w:lang w:eastAsia="ru-RU"/>
        </w:rPr>
        <w:t xml:space="preserve">- формы организации отдыха детей - различные виды образовательной и </w:t>
      </w:r>
      <w:proofErr w:type="spellStart"/>
      <w:r w:rsidRPr="00F146F1">
        <w:rPr>
          <w:rFonts w:ascii="Times New Roman" w:eastAsia="Times New Roman" w:hAnsi="Times New Roman" w:cs="Times New Roman"/>
          <w:sz w:val="28"/>
          <w:szCs w:val="28"/>
          <w:lang w:eastAsia="ru-RU"/>
        </w:rPr>
        <w:t>досуговой</w:t>
      </w:r>
      <w:proofErr w:type="spellEnd"/>
      <w:r w:rsidRPr="00F146F1">
        <w:rPr>
          <w:rFonts w:ascii="Times New Roman" w:eastAsia="Times New Roman" w:hAnsi="Times New Roman" w:cs="Times New Roman"/>
          <w:sz w:val="28"/>
          <w:szCs w:val="28"/>
          <w:lang w:eastAsia="ru-RU"/>
        </w:rPr>
        <w:t xml:space="preserve"> деятельности детей в каникулярное время, направленные на физическое, интеллектуальное и нравственное развитие личности ребенка, организуемые в форме профильных лагерей (смен), лагерей с дневным пребыванием, лагерей труда и отдыха, оздоровительных лагерей, походов, экспедиций и экскурсий (путешествий), иные формы организованного отдыха детей и подростков;</w:t>
      </w:r>
      <w:proofErr w:type="gramEnd"/>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xml:space="preserve">- лагерь (смена лагеря) – форма организации отдыха детей в каникулярное время на базе общеобразовательных учреждений, учреждений дополнительного образования детей, учреждений по месту жительства детей и подростков, иных образовательных учреждений, загородных учреждений отдыха и оздоровления детей, туристских, </w:t>
      </w:r>
      <w:proofErr w:type="spellStart"/>
      <w:r w:rsidRPr="00F146F1">
        <w:rPr>
          <w:rFonts w:ascii="Times New Roman" w:eastAsia="Times New Roman" w:hAnsi="Times New Roman" w:cs="Times New Roman"/>
          <w:sz w:val="28"/>
          <w:szCs w:val="28"/>
          <w:lang w:eastAsia="ru-RU"/>
        </w:rPr>
        <w:t>досуговых</w:t>
      </w:r>
      <w:proofErr w:type="spellEnd"/>
      <w:r w:rsidRPr="00F146F1">
        <w:rPr>
          <w:rFonts w:ascii="Times New Roman" w:eastAsia="Times New Roman" w:hAnsi="Times New Roman" w:cs="Times New Roman"/>
          <w:sz w:val="28"/>
          <w:szCs w:val="28"/>
          <w:lang w:eastAsia="ru-RU"/>
        </w:rPr>
        <w:t xml:space="preserve"> учреждений, учреждений культуры и спорта, других организаций;</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профильный лагерь (смена) - форма образовательной и оздоровительной деятельности детей, организуемая на базе муниципальных бюджетных образовательных учреждений, организуемая в форме смены с дневным пребыванием по различным видам профилей;</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xml:space="preserve">- лагерь с дневным пребыванием - форма оздоровительной и образовательной деятельности учащихся в период </w:t>
      </w:r>
      <w:proofErr w:type="gramStart"/>
      <w:r w:rsidRPr="00F146F1">
        <w:rPr>
          <w:rFonts w:ascii="Times New Roman" w:eastAsia="Times New Roman" w:hAnsi="Times New Roman" w:cs="Times New Roman"/>
          <w:sz w:val="28"/>
          <w:szCs w:val="28"/>
          <w:lang w:eastAsia="ru-RU"/>
        </w:rPr>
        <w:t>каникул</w:t>
      </w:r>
      <w:proofErr w:type="gramEnd"/>
      <w:r w:rsidRPr="00F146F1">
        <w:rPr>
          <w:rFonts w:ascii="Times New Roman" w:eastAsia="Times New Roman" w:hAnsi="Times New Roman" w:cs="Times New Roman"/>
          <w:sz w:val="28"/>
          <w:szCs w:val="28"/>
          <w:lang w:eastAsia="ru-RU"/>
        </w:rPr>
        <w:t xml:space="preserve"> организуемый при муниципальных бюджетных образовательных учреждениях, с пребыванием в лагере в дневное время и обязательной организацией питания;</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организатор отдыха (смены) – учреждения, имеющие право на получение бюджетных сре</w:t>
      </w:r>
      <w:proofErr w:type="gramStart"/>
      <w:r w:rsidRPr="00F146F1">
        <w:rPr>
          <w:rFonts w:ascii="Times New Roman" w:eastAsia="Times New Roman" w:hAnsi="Times New Roman" w:cs="Times New Roman"/>
          <w:sz w:val="28"/>
          <w:szCs w:val="28"/>
          <w:lang w:eastAsia="ru-RU"/>
        </w:rPr>
        <w:t>дств в с</w:t>
      </w:r>
      <w:proofErr w:type="gramEnd"/>
      <w:r w:rsidRPr="00F146F1">
        <w:rPr>
          <w:rFonts w:ascii="Times New Roman" w:eastAsia="Times New Roman" w:hAnsi="Times New Roman" w:cs="Times New Roman"/>
          <w:sz w:val="28"/>
          <w:szCs w:val="28"/>
          <w:lang w:eastAsia="ru-RU"/>
        </w:rPr>
        <w:t>оответствии с бюджетной росписью на соответствующий год, иные организации, учредительные документы которых позволяют организовывать подобный вид деятельности с детьми;</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лагерь с дневным пребыванием, организуемый в период каникул при муниципальных бюджетных образовательных учреждениях, с целью практического приобретения учащимися трудовых навыков, вовлечения их в общественно полезную деятельность, сочетающую формирование у учащихся навыков здорового образа жизни.</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2. Организация отдыха детей.</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2.1. Основными задачами организации отдыха детей в каникулярное время являются:</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создание условий для оздоровления, отдыха, полезной занятости, рационального использования каникулярного времени учащимися;</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профилактика детской безнадзорности, правонарушений и травматизма несовершеннолетних;</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lastRenderedPageBreak/>
        <w:t>- создание условий для развития детско-юношеского туризма, физической культуры и спорта;</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организация содержательного досуга детей и подростков;</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развитие и укрепление связей школы, семьи, учреждений дополнительного образования, учреждений культуры.</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2.2. На территории муниципального образования «</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район» Смоленской области отдых детей в каникулярное время может быть организован в следующих формах:</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2.2.1. По продолжительности: лагерь с дневным пребыванием.</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2.2.2. По месту расположения: стационарный лагерь.</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2.2.3. По типу:</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proofErr w:type="gramStart"/>
      <w:r w:rsidRPr="00F146F1">
        <w:rPr>
          <w:rFonts w:ascii="Times New Roman" w:eastAsia="Times New Roman" w:hAnsi="Times New Roman" w:cs="Times New Roman"/>
          <w:sz w:val="28"/>
          <w:szCs w:val="28"/>
          <w:lang w:eastAsia="ru-RU"/>
        </w:rPr>
        <w:t>- комплексная смена;</w:t>
      </w:r>
      <w:proofErr w:type="gramEnd"/>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proofErr w:type="gramStart"/>
      <w:r w:rsidRPr="00F146F1">
        <w:rPr>
          <w:rFonts w:ascii="Times New Roman" w:eastAsia="Times New Roman" w:hAnsi="Times New Roman" w:cs="Times New Roman"/>
          <w:sz w:val="28"/>
          <w:szCs w:val="28"/>
          <w:lang w:eastAsia="ru-RU"/>
        </w:rPr>
        <w:t>- профильный лагерь (виды профилей: гражданско-патриотический, лагерь актива, образовательный лагерь, туристско-краеведческий, творческий лагерь, экологический, спортивный и другие)</w:t>
      </w:r>
      <w:proofErr w:type="gramEnd"/>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2.2.4. По виду:</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оздоровительный лагерь;</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 лагерь труда и отдыха.</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2.3. Смена лагеря проводится для учащихся с 7 до 17 лет включительно.</w:t>
      </w:r>
    </w:p>
    <w:p w:rsidR="00F146F1" w:rsidRPr="00F146F1" w:rsidRDefault="00F146F1" w:rsidP="00F146F1">
      <w:pPr>
        <w:spacing w:after="0" w:line="240" w:lineRule="auto"/>
        <w:ind w:firstLine="720"/>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2.4. Организаторами смен лагерей на территории муниципального образования «</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xml:space="preserve"> район» Смоленской области могут быть:</w:t>
      </w:r>
    </w:p>
    <w:p w:rsidR="00F146F1" w:rsidRPr="00F146F1" w:rsidRDefault="00F146F1" w:rsidP="00F146F1">
      <w:pPr>
        <w:spacing w:after="0" w:line="240" w:lineRule="auto"/>
        <w:ind w:firstLine="720"/>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муниципальные учреждения;</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         - общественные организации;</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         - иные заинтересованные организации, учредительные документы которых предусматривают организацию данного вида деятельности.</w:t>
      </w:r>
    </w:p>
    <w:p w:rsidR="00F146F1" w:rsidRPr="00F146F1" w:rsidRDefault="00F146F1" w:rsidP="00F146F1">
      <w:pPr>
        <w:spacing w:after="0" w:line="240" w:lineRule="auto"/>
        <w:ind w:firstLine="720"/>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2.5. Организатор смены в первую очередь обеспечивает отдых, оздоровление, занятость:</w:t>
      </w:r>
    </w:p>
    <w:p w:rsidR="00F146F1" w:rsidRPr="00F146F1" w:rsidRDefault="00F146F1" w:rsidP="00F146F1">
      <w:pPr>
        <w:spacing w:after="0" w:line="240" w:lineRule="auto"/>
        <w:ind w:firstLine="720"/>
        <w:rPr>
          <w:rFonts w:ascii="Times New Roman" w:eastAsia="Times New Roman" w:hAnsi="Times New Roman" w:cs="Times New Roman"/>
          <w:sz w:val="24"/>
          <w:szCs w:val="24"/>
          <w:lang w:eastAsia="ru-RU"/>
        </w:rPr>
      </w:pPr>
      <w:proofErr w:type="gramStart"/>
      <w:r w:rsidRPr="00F146F1">
        <w:rPr>
          <w:rFonts w:ascii="Times New Roman" w:eastAsia="Times New Roman" w:hAnsi="Times New Roman" w:cs="Times New Roman"/>
          <w:sz w:val="28"/>
          <w:szCs w:val="28"/>
          <w:lang w:eastAsia="ru-RU"/>
        </w:rPr>
        <w:t>- детей-сирот и детей, оставшихся без попечения родителей;</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         - безнадзорных и беспризорных детей;</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         - детей-инвалидов;</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         - детей, имеющих недостатки в психическом или физическом развитии;</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         - детей - жертв вооружённых и межнациональных конфликтов, экологических и техногенных катастроф, стихийных бедствий;</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         - детей, оказавшихся в экстремальных условиях;</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         - детей, проживающих в малоимущих семьях;</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         - детей, состоящих на профилактическом учёте в органах внутренних дел;</w:t>
      </w:r>
      <w:proofErr w:type="gramEnd"/>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         - детей, состоящих на учёте в комиссии по делам несовершеннолетних;</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         - детей безработных граждан;</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         - а также других категорий, нуждающихся в особой заботе государства.</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xml:space="preserve">2.6. Организатор смены лагеря несет в установленном законодательством Российской Федерации порядке ответственность </w:t>
      </w:r>
      <w:proofErr w:type="gramStart"/>
      <w:r w:rsidRPr="00F146F1">
        <w:rPr>
          <w:rFonts w:ascii="Times New Roman" w:eastAsia="Times New Roman" w:hAnsi="Times New Roman" w:cs="Times New Roman"/>
          <w:sz w:val="28"/>
          <w:szCs w:val="28"/>
          <w:lang w:eastAsia="ru-RU"/>
        </w:rPr>
        <w:t>за</w:t>
      </w:r>
      <w:proofErr w:type="gramEnd"/>
      <w:r w:rsidRPr="00F146F1">
        <w:rPr>
          <w:rFonts w:ascii="Times New Roman" w:eastAsia="Times New Roman" w:hAnsi="Times New Roman" w:cs="Times New Roman"/>
          <w:sz w:val="28"/>
          <w:szCs w:val="28"/>
          <w:lang w:eastAsia="ru-RU"/>
        </w:rPr>
        <w:t>:</w:t>
      </w:r>
    </w:p>
    <w:p w:rsidR="00F146F1" w:rsidRPr="00F146F1" w:rsidRDefault="00F146F1" w:rsidP="00F146F1">
      <w:pPr>
        <w:spacing w:after="0" w:line="240" w:lineRule="auto"/>
        <w:ind w:firstLine="720"/>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обеспечение жизнедеятельности смены лагеря;</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 xml:space="preserve">         - создание условий, обеспечивающих сохранность  жизни и здоровья </w:t>
      </w:r>
      <w:r w:rsidRPr="00F146F1">
        <w:rPr>
          <w:rFonts w:ascii="Times New Roman" w:eastAsia="Times New Roman" w:hAnsi="Times New Roman" w:cs="Times New Roman"/>
          <w:sz w:val="28"/>
          <w:szCs w:val="28"/>
          <w:lang w:eastAsia="ru-RU"/>
        </w:rPr>
        <w:lastRenderedPageBreak/>
        <w:t>обучающихся, воспитанников и сотрудников, в том числе во время проезда к месту отдыха и обратно;</w:t>
      </w:r>
      <w:r w:rsidRPr="00F146F1">
        <w:rPr>
          <w:rFonts w:ascii="Times New Roman" w:eastAsia="Times New Roman" w:hAnsi="Times New Roman" w:cs="Times New Roman"/>
          <w:sz w:val="28"/>
          <w:lang w:eastAsia="ru-RU"/>
        </w:rPr>
        <w:t> </w:t>
      </w:r>
      <w:r w:rsidRPr="00F146F1">
        <w:rPr>
          <w:rFonts w:ascii="Times New Roman" w:eastAsia="Times New Roman" w:hAnsi="Times New Roman" w:cs="Times New Roman"/>
          <w:sz w:val="28"/>
          <w:szCs w:val="28"/>
          <w:lang w:eastAsia="ru-RU"/>
        </w:rPr>
        <w:br/>
        <w:t>         - соответствие форм, методов и сре</w:t>
      </w:r>
      <w:proofErr w:type="gramStart"/>
      <w:r w:rsidRPr="00F146F1">
        <w:rPr>
          <w:rFonts w:ascii="Times New Roman" w:eastAsia="Times New Roman" w:hAnsi="Times New Roman" w:cs="Times New Roman"/>
          <w:sz w:val="28"/>
          <w:szCs w:val="28"/>
          <w:lang w:eastAsia="ru-RU"/>
        </w:rPr>
        <w:t>дств пр</w:t>
      </w:r>
      <w:proofErr w:type="gramEnd"/>
      <w:r w:rsidRPr="00F146F1">
        <w:rPr>
          <w:rFonts w:ascii="Times New Roman" w:eastAsia="Times New Roman" w:hAnsi="Times New Roman" w:cs="Times New Roman"/>
          <w:sz w:val="28"/>
          <w:szCs w:val="28"/>
          <w:lang w:eastAsia="ru-RU"/>
        </w:rPr>
        <w:t>и проведении смены возрасту, интересам и потребностям обучающихся и воспитанников;</w:t>
      </w:r>
    </w:p>
    <w:p w:rsidR="00F146F1" w:rsidRPr="00F146F1" w:rsidRDefault="00F146F1" w:rsidP="00F146F1">
      <w:pPr>
        <w:spacing w:after="0" w:line="240" w:lineRule="auto"/>
        <w:ind w:firstLine="720"/>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соблюдение прав и свобод обучающихся, воспитанников и сотрудников смены лагеря.</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xml:space="preserve">2.7. Открытие смен </w:t>
      </w:r>
      <w:proofErr w:type="gramStart"/>
      <w:r w:rsidRPr="00F146F1">
        <w:rPr>
          <w:rFonts w:ascii="Times New Roman" w:eastAsia="Times New Roman" w:hAnsi="Times New Roman" w:cs="Times New Roman"/>
          <w:sz w:val="28"/>
          <w:szCs w:val="28"/>
          <w:lang w:eastAsia="ru-RU"/>
        </w:rPr>
        <w:t>лагерей</w:t>
      </w:r>
      <w:proofErr w:type="gramEnd"/>
      <w:r w:rsidRPr="00F146F1">
        <w:rPr>
          <w:rFonts w:ascii="Times New Roman" w:eastAsia="Times New Roman" w:hAnsi="Times New Roman" w:cs="Times New Roman"/>
          <w:sz w:val="28"/>
          <w:szCs w:val="28"/>
          <w:lang w:eastAsia="ru-RU"/>
        </w:rPr>
        <w:t xml:space="preserve"> возможно только после их приёмки межведомственной комиссией, в состав которой входят представители организатора смены, Администрации муниципального образования «</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xml:space="preserve">  район» Смоленской области, отделения Территориального управления Федеральной службы по надзору в сфере защиты прав потребителей и благополучия человека по Смоленской области в Вяземском, </w:t>
      </w:r>
      <w:proofErr w:type="spellStart"/>
      <w:r w:rsidRPr="00F146F1">
        <w:rPr>
          <w:rFonts w:ascii="Times New Roman" w:eastAsia="Times New Roman" w:hAnsi="Times New Roman" w:cs="Times New Roman"/>
          <w:sz w:val="28"/>
          <w:szCs w:val="28"/>
          <w:lang w:eastAsia="ru-RU"/>
        </w:rPr>
        <w:t>Угранском</w:t>
      </w:r>
      <w:proofErr w:type="spellEnd"/>
      <w:r w:rsidRPr="00F146F1">
        <w:rPr>
          <w:rFonts w:ascii="Times New Roman" w:eastAsia="Times New Roman" w:hAnsi="Times New Roman" w:cs="Times New Roman"/>
          <w:sz w:val="28"/>
          <w:szCs w:val="28"/>
          <w:lang w:eastAsia="ru-RU"/>
        </w:rPr>
        <w:t xml:space="preserve"> и </w:t>
      </w:r>
      <w:proofErr w:type="spellStart"/>
      <w:r w:rsidRPr="00F146F1">
        <w:rPr>
          <w:rFonts w:ascii="Times New Roman" w:eastAsia="Times New Roman" w:hAnsi="Times New Roman" w:cs="Times New Roman"/>
          <w:sz w:val="28"/>
          <w:szCs w:val="28"/>
          <w:lang w:eastAsia="ru-RU"/>
        </w:rPr>
        <w:t>Темкинском</w:t>
      </w:r>
      <w:proofErr w:type="spellEnd"/>
      <w:r w:rsidRPr="00F146F1">
        <w:rPr>
          <w:rFonts w:ascii="Times New Roman" w:eastAsia="Times New Roman" w:hAnsi="Times New Roman" w:cs="Times New Roman"/>
          <w:sz w:val="28"/>
          <w:szCs w:val="28"/>
          <w:lang w:eastAsia="ru-RU"/>
        </w:rPr>
        <w:t xml:space="preserve"> районах, отдела надзорной деятельности в Вяземском, </w:t>
      </w:r>
      <w:proofErr w:type="spellStart"/>
      <w:r w:rsidRPr="00F146F1">
        <w:rPr>
          <w:rFonts w:ascii="Times New Roman" w:eastAsia="Times New Roman" w:hAnsi="Times New Roman" w:cs="Times New Roman"/>
          <w:sz w:val="28"/>
          <w:szCs w:val="28"/>
          <w:lang w:eastAsia="ru-RU"/>
        </w:rPr>
        <w:t>Угранском</w:t>
      </w:r>
      <w:proofErr w:type="spellEnd"/>
      <w:r w:rsidRPr="00F146F1">
        <w:rPr>
          <w:rFonts w:ascii="Times New Roman" w:eastAsia="Times New Roman" w:hAnsi="Times New Roman" w:cs="Times New Roman"/>
          <w:sz w:val="28"/>
          <w:szCs w:val="28"/>
          <w:lang w:eastAsia="ru-RU"/>
        </w:rPr>
        <w:t xml:space="preserve"> и </w:t>
      </w:r>
      <w:proofErr w:type="spellStart"/>
      <w:r w:rsidRPr="00F146F1">
        <w:rPr>
          <w:rFonts w:ascii="Times New Roman" w:eastAsia="Times New Roman" w:hAnsi="Times New Roman" w:cs="Times New Roman"/>
          <w:sz w:val="28"/>
          <w:szCs w:val="28"/>
          <w:lang w:eastAsia="ru-RU"/>
        </w:rPr>
        <w:t>Темкинском</w:t>
      </w:r>
      <w:proofErr w:type="spellEnd"/>
      <w:r w:rsidRPr="00F146F1">
        <w:rPr>
          <w:rFonts w:ascii="Times New Roman" w:eastAsia="Times New Roman" w:hAnsi="Times New Roman" w:cs="Times New Roman"/>
          <w:sz w:val="28"/>
          <w:szCs w:val="28"/>
          <w:lang w:eastAsia="ru-RU"/>
        </w:rPr>
        <w:t xml:space="preserve"> районах и других органов.</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2.8. Продолжительность смены лагеря устанавливается в соответствии с действующим законодательством, санитарно-эпидемиологическими правилами.</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2.9. Содержание деятельности смены определяется направленностью смены (образовательная, творческая, трудовая и другие). При выборе форм и методов работы, независимо от направленности, приоритет отдаётся оздоровительной и образовательной деятельности (полноценное питание, медицинское обслуживание, пребывание на свежем воздухе, проведение оздоровительных, культурных мероприятий, организация походов, игр, занятий в объединениях по интересам). Цели, задачи, содержание, механизмы реализации, ожидаемые результаты смены излагаются в программе деятельности смены лагеря.</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2.10. Работа учреждений культуры, дополнительного образования детей муниципального образования «</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xml:space="preserve"> район» Смоленской области по организации отдыха детей в каникулярное время осуществляется в рамках </w:t>
      </w:r>
      <w:proofErr w:type="spellStart"/>
      <w:r w:rsidRPr="00F146F1">
        <w:rPr>
          <w:rFonts w:ascii="Times New Roman" w:eastAsia="Times New Roman" w:hAnsi="Times New Roman" w:cs="Times New Roman"/>
          <w:sz w:val="28"/>
          <w:szCs w:val="28"/>
          <w:lang w:eastAsia="ru-RU"/>
        </w:rPr>
        <w:t>культурно-досуговой</w:t>
      </w:r>
      <w:proofErr w:type="spellEnd"/>
      <w:r w:rsidRPr="00F146F1">
        <w:rPr>
          <w:rFonts w:ascii="Times New Roman" w:eastAsia="Times New Roman" w:hAnsi="Times New Roman" w:cs="Times New Roman"/>
          <w:sz w:val="28"/>
          <w:szCs w:val="28"/>
          <w:lang w:eastAsia="ru-RU"/>
        </w:rPr>
        <w:t xml:space="preserve"> и культурно-просветительской деятельности. </w:t>
      </w:r>
    </w:p>
    <w:p w:rsidR="00F146F1" w:rsidRPr="00F146F1" w:rsidRDefault="00F146F1" w:rsidP="00F146F1">
      <w:pPr>
        <w:spacing w:after="0" w:line="240" w:lineRule="auto"/>
        <w:ind w:firstLine="720"/>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w:t>
      </w:r>
    </w:p>
    <w:p w:rsidR="00F146F1" w:rsidRPr="00F146F1" w:rsidRDefault="00F146F1" w:rsidP="00F146F1">
      <w:pPr>
        <w:spacing w:after="0" w:line="240" w:lineRule="auto"/>
        <w:ind w:firstLine="720"/>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3. Финансирование.</w:t>
      </w:r>
    </w:p>
    <w:p w:rsidR="00F146F1" w:rsidRPr="00F146F1" w:rsidRDefault="00F146F1" w:rsidP="00F146F1">
      <w:pPr>
        <w:spacing w:after="0" w:line="240" w:lineRule="auto"/>
        <w:ind w:firstLine="720"/>
        <w:jc w:val="both"/>
        <w:rPr>
          <w:rFonts w:ascii="Times New Roman" w:eastAsia="Times New Roman" w:hAnsi="Times New Roman" w:cs="Times New Roman"/>
          <w:sz w:val="24"/>
          <w:szCs w:val="24"/>
          <w:lang w:eastAsia="ru-RU"/>
        </w:rPr>
      </w:pPr>
      <w:r w:rsidRPr="00F146F1">
        <w:rPr>
          <w:rFonts w:ascii="Times New Roman" w:eastAsia="Times New Roman" w:hAnsi="Times New Roman" w:cs="Times New Roman"/>
          <w:sz w:val="28"/>
          <w:szCs w:val="28"/>
          <w:lang w:eastAsia="ru-RU"/>
        </w:rPr>
        <w:t xml:space="preserve">Финансирование лагерей с дневным пребыванием детей организованных при муниципальных бюджетных образовательных учреждениях осуществляется на основе </w:t>
      </w:r>
      <w:proofErr w:type="spellStart"/>
      <w:r w:rsidRPr="00F146F1">
        <w:rPr>
          <w:rFonts w:ascii="Times New Roman" w:eastAsia="Times New Roman" w:hAnsi="Times New Roman" w:cs="Times New Roman"/>
          <w:sz w:val="28"/>
          <w:szCs w:val="28"/>
          <w:lang w:eastAsia="ru-RU"/>
        </w:rPr>
        <w:t>софинансирования</w:t>
      </w:r>
      <w:proofErr w:type="spellEnd"/>
      <w:r w:rsidRPr="00F146F1">
        <w:rPr>
          <w:rFonts w:ascii="Times New Roman" w:eastAsia="Times New Roman" w:hAnsi="Times New Roman" w:cs="Times New Roman"/>
          <w:sz w:val="28"/>
          <w:szCs w:val="28"/>
          <w:lang w:eastAsia="ru-RU"/>
        </w:rPr>
        <w:t xml:space="preserve"> средств областного бюджета и бюджета муниципального образования «</w:t>
      </w:r>
      <w:proofErr w:type="spellStart"/>
      <w:r w:rsidRPr="00F146F1">
        <w:rPr>
          <w:rFonts w:ascii="Times New Roman" w:eastAsia="Times New Roman" w:hAnsi="Times New Roman" w:cs="Times New Roman"/>
          <w:sz w:val="28"/>
          <w:szCs w:val="28"/>
          <w:lang w:eastAsia="ru-RU"/>
        </w:rPr>
        <w:t>Темкинский</w:t>
      </w:r>
      <w:proofErr w:type="spellEnd"/>
      <w:r w:rsidRPr="00F146F1">
        <w:rPr>
          <w:rFonts w:ascii="Times New Roman" w:eastAsia="Times New Roman" w:hAnsi="Times New Roman" w:cs="Times New Roman"/>
          <w:sz w:val="28"/>
          <w:szCs w:val="28"/>
          <w:lang w:eastAsia="ru-RU"/>
        </w:rPr>
        <w:t>  район» Смоленской области.</w:t>
      </w:r>
    </w:p>
    <w:p w:rsidR="00B73472" w:rsidRDefault="00B73472"/>
    <w:sectPr w:rsidR="00B73472" w:rsidSect="00B73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6F1"/>
    <w:rsid w:val="00B73472"/>
    <w:rsid w:val="00F14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46F1"/>
  </w:style>
  <w:style w:type="character" w:styleId="a4">
    <w:name w:val="Strong"/>
    <w:basedOn w:val="a0"/>
    <w:uiPriority w:val="22"/>
    <w:qFormat/>
    <w:rsid w:val="00F146F1"/>
    <w:rPr>
      <w:b/>
      <w:bCs/>
    </w:rPr>
  </w:style>
  <w:style w:type="paragraph" w:styleId="a5">
    <w:name w:val="Balloon Text"/>
    <w:basedOn w:val="a"/>
    <w:link w:val="a6"/>
    <w:uiPriority w:val="99"/>
    <w:semiHidden/>
    <w:unhideWhenUsed/>
    <w:rsid w:val="00F146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4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2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8932</Characters>
  <Application>Microsoft Office Word</Application>
  <DocSecurity>0</DocSecurity>
  <Lines>74</Lines>
  <Paragraphs>20</Paragraphs>
  <ScaleCrop>false</ScaleCrop>
  <Company>Microsoft</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2016-02-11T07:27:00Z</dcterms:created>
  <dcterms:modified xsi:type="dcterms:W3CDTF">2016-02-11T07:28:00Z</dcterms:modified>
</cp:coreProperties>
</file>