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58" w:rsidRPr="00FB0158" w:rsidRDefault="00FB0158" w:rsidP="00FB0158">
      <w:pPr>
        <w:spacing w:after="0" w:line="240" w:lineRule="auto"/>
        <w:ind w:right="-2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 CYR" w:eastAsia="Arial Unicode MS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58" w:rsidRPr="00FB0158" w:rsidRDefault="00FB0158" w:rsidP="00FB0158">
      <w:pPr>
        <w:spacing w:after="0" w:line="240" w:lineRule="auto"/>
        <w:ind w:left="-585" w:right="-1230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 CYR" w:eastAsia="Arial Unicode MS" w:hAnsi="Times New Roman CYR" w:cs="Times New Roman CYR"/>
          <w:b/>
          <w:bCs/>
          <w:sz w:val="24"/>
          <w:szCs w:val="24"/>
          <w:lang w:eastAsia="ru-RU"/>
        </w:rPr>
        <w:t> </w:t>
      </w:r>
    </w:p>
    <w:p w:rsidR="00FB0158" w:rsidRPr="00FB0158" w:rsidRDefault="00FB0158" w:rsidP="00FB0158">
      <w:pPr>
        <w:spacing w:after="0" w:line="240" w:lineRule="auto"/>
        <w:ind w:right="-2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 CYR" w:eastAsia="Arial Unicode MS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B0158" w:rsidRPr="00FB0158" w:rsidRDefault="00FB0158" w:rsidP="00FB0158">
      <w:pPr>
        <w:autoSpaceDE w:val="0"/>
        <w:spacing w:after="0" w:line="240" w:lineRule="auto"/>
        <w:ind w:right="-2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 CYR" w:eastAsia="Arial Unicode MS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FB0158" w:rsidRPr="00FB0158" w:rsidRDefault="00FB0158" w:rsidP="00FB0158">
      <w:pPr>
        <w:autoSpaceDE w:val="0"/>
        <w:spacing w:after="0" w:line="240" w:lineRule="auto"/>
        <w:ind w:right="-2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 CYR" w:eastAsia="Arial Unicode MS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autoSpaceDE w:val="0"/>
        <w:spacing w:after="0" w:line="240" w:lineRule="auto"/>
        <w:ind w:right="-2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 CYR" w:eastAsia="Arial Unicode MS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FB0158" w:rsidRPr="00FB0158" w:rsidRDefault="00FB0158" w:rsidP="00FB0158">
      <w:pPr>
        <w:autoSpaceDE w:val="0"/>
        <w:spacing w:after="0" w:line="240" w:lineRule="auto"/>
        <w:ind w:right="-2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 CYR" w:eastAsia="Arial Unicode MS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autoSpaceDE w:val="0"/>
        <w:spacing w:after="0" w:line="240" w:lineRule="auto"/>
        <w:ind w:right="-2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 CYR" w:eastAsia="Arial Unicode MS" w:hAnsi="Times New Roman CYR" w:cs="Times New Roman CYR"/>
          <w:sz w:val="28"/>
          <w:szCs w:val="28"/>
          <w:lang w:eastAsia="ru-RU"/>
        </w:rPr>
        <w:t>От 22.07.2014 г.№</w:t>
      </w:r>
      <w:r w:rsidRPr="00FB0158">
        <w:rPr>
          <w:rFonts w:ascii="Times New Roman CYR" w:eastAsia="Arial Unicode MS" w:hAnsi="Times New Roman CYR" w:cs="Times New Roman CYR"/>
          <w:sz w:val="28"/>
          <w:szCs w:val="28"/>
          <w:u w:val="single"/>
          <w:lang w:eastAsia="ru-RU"/>
        </w:rPr>
        <w:t>375</w:t>
      </w:r>
      <w:r w:rsidRPr="00FB0158">
        <w:rPr>
          <w:rFonts w:ascii="Times New Roman CYR" w:eastAsia="Arial Unicode MS" w:hAnsi="Times New Roman CYR" w:cs="Times New Roman CYR"/>
          <w:sz w:val="28"/>
          <w:szCs w:val="28"/>
          <w:lang w:eastAsia="ru-RU"/>
        </w:rPr>
        <w:t>                                                                        с. Темкино</w:t>
      </w:r>
    </w:p>
    <w:p w:rsidR="00FB0158" w:rsidRPr="00FB0158" w:rsidRDefault="00FB0158" w:rsidP="00FB0158">
      <w:pPr>
        <w:spacing w:after="0" w:line="240" w:lineRule="auto"/>
        <w:ind w:right="-2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" w:eastAsia="Arial Unicode MS" w:hAnsi="Times New Roman" w:cs="Times New Roman"/>
          <w:sz w:val="20"/>
          <w:szCs w:val="20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организации бесплатных 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перевозок между поселениями обучающихся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учреждений,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реализующих основные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программы,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«Темкинский район» Смоленской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года №131-Ф3 «Об общих принципах организации местного самоуправления в Российской Федерации», Федеральным законом от 29.12.2012 года №273-ФЗ «Об образовании в Российской Федерации»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FB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 т: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организации бесплатных перевозок между поселениями обучающихся образовательных учреждений, реализующих основные общеобразовательные программы, расположенных на территории муниципального образования «Темкинский район» Смоленской области.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 момента подписания и распространяет свои действия на правоотношения, возникшие с 1 сентября 2013 года. 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разместить на официальном сайте Администрации муниципального образования «Темкинский район» Смоленской области.</w:t>
      </w:r>
    </w:p>
    <w:p w:rsidR="00FB0158" w:rsidRPr="00FB0158" w:rsidRDefault="00FB0158" w:rsidP="00FB0158">
      <w:pPr>
        <w:spacing w:after="0" w:line="324" w:lineRule="atLeast"/>
        <w:ind w:right="-2" w:firstLine="851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FB01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В.С.Касмачову.</w:t>
      </w:r>
    </w:p>
    <w:p w:rsidR="00FB0158" w:rsidRPr="00FB0158" w:rsidRDefault="00FB0158" w:rsidP="00FB0158">
      <w:pPr>
        <w:spacing w:after="0" w:line="324" w:lineRule="atLeast"/>
        <w:ind w:right="-2" w:firstLine="851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B0158" w:rsidRPr="00FB0158" w:rsidRDefault="00FB0158" w:rsidP="00FB0158">
      <w:pPr>
        <w:spacing w:after="0" w:line="324" w:lineRule="atLeast"/>
        <w:ind w:right="-2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FB0158" w:rsidRPr="00FB0158" w:rsidRDefault="00FB0158" w:rsidP="00FB0158">
      <w:pPr>
        <w:spacing w:after="0" w:line="324" w:lineRule="atLeast"/>
        <w:ind w:right="-2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FB0158" w:rsidRPr="00FB0158" w:rsidRDefault="00FB0158" w:rsidP="00FB0158">
      <w:pPr>
        <w:spacing w:after="0" w:line="324" w:lineRule="atLeast"/>
        <w:ind w:right="-2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«Темкинский район» Смоленской области                                                      Р.В.Журавлев</w:t>
      </w:r>
    </w:p>
    <w:p w:rsidR="00FB0158" w:rsidRPr="00FB0158" w:rsidRDefault="00FB0158" w:rsidP="00FB0158">
      <w:pPr>
        <w:spacing w:after="0" w:line="324" w:lineRule="atLeast"/>
        <w:ind w:left="5812" w:right="-2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</w:p>
    <w:p w:rsidR="00FB0158" w:rsidRPr="00FB0158" w:rsidRDefault="00FB0158" w:rsidP="00FB0158">
      <w:pPr>
        <w:spacing w:after="0" w:line="324" w:lineRule="atLeast"/>
        <w:ind w:left="5812" w:right="-2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FB01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муниципального образования «Темкинский район» Смоленской области.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left="5812" w:right="20"/>
        <w:jc w:val="both"/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B0158">
        <w:rPr>
          <w:rFonts w:ascii="Candara" w:eastAsia="Times New Roman" w:hAnsi="Candara" w:cs="Times New Roman"/>
          <w:i/>
          <w:iCs/>
          <w:color w:val="000000"/>
          <w:sz w:val="28"/>
          <w:szCs w:val="28"/>
          <w:lang w:eastAsia="ru-RU"/>
        </w:rPr>
        <w:t>______________</w:t>
      </w: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№</w:t>
      </w:r>
    </w:p>
    <w:p w:rsidR="00FB0158" w:rsidRPr="00FB0158" w:rsidRDefault="00FB0158" w:rsidP="00FB0158">
      <w:pPr>
        <w:spacing w:after="0" w:line="322" w:lineRule="atLeast"/>
        <w:ind w:left="446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spacing w:after="0" w:line="322" w:lineRule="atLeast"/>
        <w:ind w:left="446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spacing w:after="0" w:line="322" w:lineRule="atLeast"/>
        <w:ind w:left="446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spacing w:after="0" w:line="322" w:lineRule="atLeast"/>
        <w:ind w:left="446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B0158" w:rsidRPr="00FB0158" w:rsidRDefault="00FB0158" w:rsidP="00FB0158">
      <w:pPr>
        <w:spacing w:after="365" w:line="322" w:lineRule="atLeast"/>
        <w:ind w:left="40" w:right="40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бесплатных перевозок между поселениями обучающихся образовательных учреждений, реализующих основные общеобразовательные программы,  расположенных на территории муниципального образования «Темкинский район»  Смоленской области</w:t>
      </w:r>
    </w:p>
    <w:p w:rsidR="00FB0158" w:rsidRPr="00FB0158" w:rsidRDefault="00FB0158" w:rsidP="00FB0158">
      <w:pPr>
        <w:spacing w:after="288" w:line="240" w:lineRule="atLeast"/>
        <w:ind w:left="42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организации бесплатных перевозок между поселениями обучающихся в  образовательных учреждениях, реализующих основные общеобразовательные программы, расположенных на территории муниципального образования «Темкинский район»  Смоленской области (далее - Порядок) разработан в целях обеспечения организации предоставления общедоступного дошкольного, начального общего, основного общего, среднего общего образования и определяет порядок организации бесплатной перевозки обучающихся общеобразовательных организаций, реализующих основные общеобразовательные программы, между поселениями на территории муниципального образования «Темкинский район»  Смоленской области (далее -перевозка обучающихся).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1.2Настоящий Порядок разработан в соответствии с Федеральным Законом от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29.12.12 №273-Ф3 "Об образовании в Российской Федерации", Федеральным законом Российской Федерации от 10.12.95 №196-ФЗ "О безопасности дорожного движения", СанПиН 2.4.2821 – 10, иными нормативными правовыми актами Российской Федерации.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1.3.Перевозка обучающихся - регулярные, осуществляемые в течение учебного года, специальные перевозки обучающихся, проживающих в сельской местности, к общеобразовательным организациям и обратно и специальные перевозки групп обучающихся при организации туристско-</w:t>
      </w: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экскурсионных, развлекательных, спортивных и иных культурно-массовых мероприятий.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1.4.Организация перевозки обучающихся осуществляется муниципальными образовательными учреждениями, реализующими основные общеобразовательные программы, расположенными на территории муниципального образования «Темкинский район»  Смоленской области (далее - Учреждения).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Перевозка обучающихся может осуществляться: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специализированным транспортом, предназначенным для перевозки детей (далее - школьный автобус); коммерческим пассажирским транспортом - автобусами, в рамках муниципальных контрактов по перевозке пассажиров, заключаемых Администрацией муниципального образования «Темкинский район»  Смоленской области; легковыми автомобилями на основании договоров перевозки обучающихся, заключаемых между муниципальными учреждениями и собственником транспортного средства.</w:t>
      </w:r>
    </w:p>
    <w:p w:rsidR="00FB0158" w:rsidRPr="00FB0158" w:rsidRDefault="00FB0158" w:rsidP="00FB0158">
      <w:pPr>
        <w:keepNext/>
        <w:spacing w:after="313" w:line="240" w:lineRule="atLeast"/>
        <w:ind w:left="162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bookmarkStart w:id="0" w:name="bookmark2"/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0"/>
    </w:p>
    <w:p w:rsidR="00FB0158" w:rsidRPr="00FB0158" w:rsidRDefault="00FB0158" w:rsidP="00FB0158">
      <w:pPr>
        <w:keepNext/>
        <w:spacing w:after="313" w:line="240" w:lineRule="atLeast"/>
        <w:ind w:left="162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открытию маршрутов школьных автобусов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2.1Наличие Паспорта регулярного маршрута движения школьных автобусов при соблюдении условий, обеспечивающих их безопасность, разрабатывается Учреждением, согласовывается с Учредителем, отделением ГИБДД ОМВД России «Вяземский».Проведение обязательного обследования маршрута движения школьного автобуса в целях оценки текущего состояния улично-дорожной сети вокруг Учреждения и по автомобильным дорогам - маршрутам следования школьного автобуса.В рамках проведения обследования маршрута движения школьного автобуса проводится оценка состояния и оценка соответствия автомобильных дорог и подъездных путей требованиям безопасности движения.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2.2Обследование маршрута движения школьного автобуса осуществляется комиссией,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а также работников отделения ГИБДД ОМВД России «Вяземский», отдела по образованию. 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2.3.По результатам обследования дорожных условий составляется акт,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 (приложение 1).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2.4.При подготовке к осуществлению регулярных перевозок обучающихся школьными автобусами определяются рациональные места посадки и высадки обучающихся. Пространство, отведенное для детей, ожидающих автобус, должно быть достаточно большим, чтобы вместить их, не допустив </w:t>
      </w: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выхода на проезжую часть. Остановки должны быть очищены от грязи, льда и снега.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</w:t>
      </w: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открытии регулярного маршрута школьного автобуса принимается после устранения нарушений.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spacing w:after="279" w:line="240" w:lineRule="atLeast"/>
        <w:ind w:left="132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bookmarkStart w:id="1" w:name="bookmark3"/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организации перевозок школьными автобусами</w:t>
      </w:r>
      <w:bookmarkEnd w:id="1"/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3.1.Учреждения организуют перевозки обучающихся между поселениями самостоятельно при выполнении следующих условий: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школьных перевозок.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3.1.2.Автобусы, используемые для осуществления школьных перевозок, должны соответствовать требованиям ГОСТ Р 51160-98 «Автобусы для перевозки детей. Технические требования».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3.1.3.Техническое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Правительства РФ от 23 октября 1993 года №1090 "О правилах дорожного движения").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3.1.4.Своевременного проведения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3.1.5.Проведения ежедневного технического осмотра автобусов перед выходом в рейс и по возвращении из рейса с соответствующими отметками в путевом листе.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3.1.6.Организация стажировки водителей.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 установленные сроки медицинского освидетельствования водителей.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проведения предрейсовых и послерейсовых медицинских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осмотров водителей.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3.1.7.Соблюдения установленных законодательством Российской Федерации режимов труда и отдыха водителей.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3.1.8.Регулярное обеспечение водителей необходимой оперативной информацией об условиях движения и работы на школьном маршруте.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3.1.9.Обеспечения стоянки и охраны школьных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3.10.Учреждения, не обладающие необходимыми условиями, позволяющими обеспечить безопасность перевозок обучающихся школьными автобусами, заключают договора на хранение транспортных средств (организацию перевозок учащихся) с пассажирскими автотранспортными организациями или организациями, имеющими необходимые условия, перечисленные в п.п.3.1.1-3.1.12. раздела 3 «Требований к организации перевозок обучающихся школьными автобусами» настоящего Порядка.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B0158" w:rsidRPr="00FB0158" w:rsidRDefault="00FB0158" w:rsidP="00FB0158">
      <w:pPr>
        <w:spacing w:after="213" w:line="317" w:lineRule="atLeast"/>
        <w:ind w:right="-2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bookmarkStart w:id="2" w:name="bookmark4"/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отдела по образованию по организации перевозки обучающихся</w:t>
      </w:r>
      <w:bookmarkEnd w:id="2"/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Отдел по образованию вносит в Администрацию муниципального образования «Темкинский район»  Смоленской области:</w:t>
      </w:r>
    </w:p>
    <w:p w:rsidR="00FB0158" w:rsidRPr="00FB0158" w:rsidRDefault="00FB0158" w:rsidP="00FB0158">
      <w:pPr>
        <w:spacing w:after="0" w:line="250" w:lineRule="atLeast"/>
        <w:ind w:right="-2"/>
        <w:jc w:val="both"/>
        <w:rPr>
          <w:rFonts w:ascii="Candara" w:eastAsia="Times New Roman" w:hAnsi="Candara" w:cs="Times New Roman"/>
          <w:sz w:val="25"/>
          <w:szCs w:val="25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 Предложения по передаче на правах оперативного управления Учреждениям школьных автобусов, приобретенных за счет средств федерального, областного и местного бюджетов.</w:t>
      </w:r>
    </w:p>
    <w:p w:rsidR="00FB0158" w:rsidRPr="00FB0158" w:rsidRDefault="00FB0158" w:rsidP="00FB0158">
      <w:pPr>
        <w:spacing w:after="0" w:line="250" w:lineRule="atLeast"/>
        <w:ind w:right="-2"/>
        <w:jc w:val="both"/>
        <w:rPr>
          <w:rFonts w:ascii="Candara" w:eastAsia="Times New Roman" w:hAnsi="Candara" w:cs="Times New Roman"/>
          <w:sz w:val="25"/>
          <w:szCs w:val="25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4.1.2.Предложения по изъятию у Учреждений школьных автобусов, закрепленных за ними на правах оперативного управления.</w:t>
      </w:r>
    </w:p>
    <w:p w:rsidR="00FB0158" w:rsidRPr="00FB0158" w:rsidRDefault="00FB0158" w:rsidP="00FB0158">
      <w:pPr>
        <w:spacing w:after="0" w:line="240" w:lineRule="auto"/>
        <w:ind w:right="-2"/>
        <w:jc w:val="both"/>
        <w:rPr>
          <w:rFonts w:ascii="Candara" w:eastAsia="Times New Roman" w:hAnsi="Candara" w:cs="Times New Roman"/>
          <w:sz w:val="25"/>
          <w:szCs w:val="25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4.2Администрация муниципального образования «Темкинский район» Смоленской области  выделяет финансовые средства на финансирование расходов по хранению, эксплуатации находящихся в оперативном управлении муниципальных образовательных учреждений школьных автобусов и установленного на них оборудования, эксплуатации системы спутникового мониторинга, техническому обслуживанию и ремонту, горюче – смазочным материалам школьных автобусов.</w:t>
      </w:r>
    </w:p>
    <w:p w:rsidR="00FB0158" w:rsidRPr="00FB0158" w:rsidRDefault="00FB0158" w:rsidP="00FB0158">
      <w:pPr>
        <w:spacing w:after="0" w:line="240" w:lineRule="auto"/>
        <w:ind w:right="-2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lang w:eastAsia="ru-RU"/>
        </w:rPr>
        <w:t>4.3 Отдел по образованию:</w:t>
      </w:r>
    </w:p>
    <w:p w:rsidR="00FB0158" w:rsidRPr="00FB0158" w:rsidRDefault="00FB0158" w:rsidP="00FB0158">
      <w:pPr>
        <w:spacing w:after="0" w:line="240" w:lineRule="auto"/>
        <w:ind w:right="-2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lang w:eastAsia="ru-RU"/>
        </w:rPr>
        <w:t>4.3.1. Ведет мониторинг перевозок, организуемых Учреждениями.</w:t>
      </w:r>
    </w:p>
    <w:p w:rsidR="00FB0158" w:rsidRPr="00FB0158" w:rsidRDefault="00FB0158" w:rsidP="00FB0158">
      <w:pPr>
        <w:spacing w:after="0" w:line="240" w:lineRule="auto"/>
        <w:ind w:right="-2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lang w:eastAsia="ru-RU"/>
        </w:rPr>
        <w:t>4.3.2. Контролирует целевое использование школьных автобусов  Учреждениями.</w:t>
      </w:r>
    </w:p>
    <w:p w:rsidR="00FB0158" w:rsidRPr="00FB0158" w:rsidRDefault="00FB0158" w:rsidP="00FB0158">
      <w:pPr>
        <w:spacing w:after="0" w:line="240" w:lineRule="auto"/>
        <w:ind w:right="-2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lang w:eastAsia="ru-RU"/>
        </w:rPr>
        <w:t xml:space="preserve">4.3.3.Представляет Главе Администрации муниципального образования </w:t>
      </w: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 для утверждения  маршруты и  графики движения, паспорта маршрутов движения школьного автобуса.</w:t>
      </w:r>
    </w:p>
    <w:p w:rsidR="00FB0158" w:rsidRPr="00FB0158" w:rsidRDefault="00FB0158" w:rsidP="00FB0158">
      <w:pPr>
        <w:spacing w:after="0" w:line="240" w:lineRule="auto"/>
        <w:ind w:right="-2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Проводит согласование и представляет для утверждения все изменения  для регулярных перевозок, организуемых Учреждениями, вносимые в паспорт маршрута движения школьного автобуса.</w:t>
      </w:r>
    </w:p>
    <w:p w:rsidR="00FB0158" w:rsidRPr="00FB0158" w:rsidRDefault="00FB0158" w:rsidP="00FB0158">
      <w:pPr>
        <w:spacing w:after="0" w:line="240" w:lineRule="auto"/>
        <w:ind w:right="-2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4.3.5.Организует (перед началом учебного года) совместно с отделом ГИБДД ОМВД «Вяземский», дорожными службами, представителями отдела  по образованию проверку маршрутов школьных автобусов.</w:t>
      </w:r>
    </w:p>
    <w:p w:rsidR="00FB0158" w:rsidRPr="00FB0158" w:rsidRDefault="00FB0158" w:rsidP="00FB0158">
      <w:pPr>
        <w:spacing w:after="0" w:line="240" w:lineRule="auto"/>
        <w:ind w:right="-2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Совместно с другими уполномоченными службами обеспечивает безопасность при осуществлении перевозок школьными автобусами.</w:t>
      </w:r>
    </w:p>
    <w:p w:rsidR="00FB0158" w:rsidRPr="00FB0158" w:rsidRDefault="00FB0158" w:rsidP="00FB0158">
      <w:pPr>
        <w:spacing w:after="0" w:line="240" w:lineRule="atLeast"/>
        <w:ind w:right="-2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B0158" w:rsidRPr="00FB0158" w:rsidRDefault="00FB0158" w:rsidP="00FB0158">
      <w:pPr>
        <w:spacing w:after="0" w:line="240" w:lineRule="atLeast"/>
        <w:ind w:right="-2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B0158" w:rsidRPr="00FB0158" w:rsidRDefault="00FB0158" w:rsidP="00FB0158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должностных</w:t>
      </w:r>
      <w:r w:rsidRPr="00FB0158">
        <w:rPr>
          <w:rFonts w:ascii="Times New Roman" w:eastAsia="Times New Roman" w:hAnsi="Times New Roman" w:cs="Times New Roman"/>
          <w:sz w:val="28"/>
          <w:lang w:eastAsia="ru-RU"/>
        </w:rPr>
        <w:t xml:space="preserve"> лиц</w:t>
      </w: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</w:t>
      </w:r>
      <w:r w:rsidRPr="00FB0158">
        <w:rPr>
          <w:rFonts w:ascii="Times New Roman" w:eastAsia="Times New Roman" w:hAnsi="Times New Roman" w:cs="Times New Roman"/>
          <w:sz w:val="28"/>
          <w:lang w:eastAsia="ru-RU"/>
        </w:rPr>
        <w:t xml:space="preserve"> и</w:t>
      </w: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безопасности школьных перевозок.</w:t>
      </w:r>
    </w:p>
    <w:p w:rsidR="00FB0158" w:rsidRPr="00FB0158" w:rsidRDefault="00FB0158" w:rsidP="00FB0158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spacing w:after="0" w:line="341" w:lineRule="atLeast"/>
        <w:ind w:right="-2"/>
        <w:rPr>
          <w:rFonts w:ascii="Candara" w:eastAsia="Times New Roman" w:hAnsi="Candara" w:cs="Times New Roman"/>
          <w:sz w:val="25"/>
          <w:szCs w:val="25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Обязанности должностных лиц по организации  и  осуществлению безопасности перевозок обучающихся изложены в приложениях к настоящему Порядку и является его неотъемлемой частью. </w:t>
      </w:r>
    </w:p>
    <w:p w:rsidR="00FB0158" w:rsidRPr="00FB0158" w:rsidRDefault="00FB0158" w:rsidP="00FB0158">
      <w:pPr>
        <w:spacing w:after="0" w:line="341" w:lineRule="atLeast"/>
        <w:ind w:right="-2"/>
        <w:rPr>
          <w:rFonts w:ascii="Candara" w:eastAsia="Times New Roman" w:hAnsi="Candara" w:cs="Times New Roman"/>
          <w:sz w:val="25"/>
          <w:szCs w:val="25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5.2Лица, организующие и (или) осуществляющие школьные перевозки обучающихся, несут в установленном законодательством Российской Федерации порядке ответственность за жизнь и здоровье обучающихся </w:t>
      </w: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перевозимых автобусом, а также за нарушение их прав и свобод.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к Порядку организации бесплатных перевозок между поселениями обучающихся муниципальных образовательных учреждений, реализующих основные общеобразовательные программы, расположенных на территории муниципального образования «Темкинский район» Смоленской области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keepNext/>
        <w:spacing w:after="36" w:line="240" w:lineRule="atLeast"/>
        <w:ind w:right="-2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bookmarkStart w:id="3" w:name="bookmark5"/>
      <w:r w:rsidRPr="00FB0158">
        <w:rPr>
          <w:rFonts w:ascii="Times New Roman" w:eastAsia="Times New Roman" w:hAnsi="Times New Roman" w:cs="Times New Roman"/>
          <w:sz w:val="28"/>
          <w:lang w:eastAsia="ru-RU"/>
        </w:rPr>
        <w:t>АКТ</w:t>
      </w:r>
      <w:bookmarkEnd w:id="3"/>
    </w:p>
    <w:p w:rsidR="00FB0158" w:rsidRPr="00FB0158" w:rsidRDefault="00FB0158" w:rsidP="00FB0158">
      <w:pPr>
        <w:spacing w:after="391" w:line="240" w:lineRule="atLeast"/>
        <w:ind w:right="-2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маршрута движения «школьного» автобуса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от____________20 г. Смоленская область «Темкинский район» 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Контрольной проверки маршрута движения школьного автобуса:_____________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маршрута движения «школьного» 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автобуса_______________________________________________________________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установила, что                                                       __</w:t>
      </w: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Обслуживающая организация:______________________________________________</w:t>
      </w: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комиссии:________________________________________________________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комиссии:__________________________________________________ 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          ___________________________________________________</w:t>
      </w: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</w:t>
      </w: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 к Порядку организации бесплатных перевозок между поселениями обучающихся муниципальных образовательных учреждений, реализующих основные общеобразовательные программы и расположенных на территории муниципального образования «Темкинский район»  район Смоленской области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keepNext/>
        <w:spacing w:after="0" w:line="322" w:lineRule="atLeast"/>
        <w:ind w:right="-2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bookmarkStart w:id="4" w:name="bookmark6"/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 руководителя общеобразовательной организации по обеспечению безопасности перевозок</w:t>
      </w:r>
      <w:bookmarkEnd w:id="4"/>
    </w:p>
    <w:p w:rsidR="00FB0158" w:rsidRPr="00FB0158" w:rsidRDefault="00FB0158" w:rsidP="00FB0158">
      <w:pPr>
        <w:keepNext/>
        <w:spacing w:after="300" w:line="322" w:lineRule="atLeast"/>
        <w:ind w:right="-2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bookmarkStart w:id="5" w:name="bookmark7"/>
      <w:r w:rsidRPr="00FB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школьными автобусами</w:t>
      </w:r>
      <w:bookmarkEnd w:id="5"/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bookmark8"/>
      <w:r w:rsidRPr="00FB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  <w:bookmarkEnd w:id="6"/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Руководитель общеобразовательной организации является лицом, ответственным за обеспечение безопасности перевозок обучающихся школьным автобусом и состояние работы в общеобразовательной организации по предупреждению дорожно-транспортного травматизма.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ookmark9"/>
      <w:r w:rsidRPr="00FB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2.Функции</w:t>
      </w:r>
      <w:bookmarkEnd w:id="7"/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 руководителя общеобразовательной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2.1.1Обеспечение профессиональной надежности водителей автобусов;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2.1.2.Содержание автобусов в технически исправном состоянии, предупреждение отказов и неисправностей при их эксплуатации;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2.1.3.Организация обеспечения безопасных дорожных условий на маршрутах автобусных перевозок;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2.1.4.Организация перевозочного процесса по технологии, обеспечивающей безопасные условия перевозок пассажиров-школьников.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bookmark10"/>
      <w:r w:rsidRPr="00FB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3.Обязанности</w:t>
      </w:r>
      <w:bookmarkEnd w:id="8"/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3.1.Руководитель общеобразовательной организации обязан: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3.1.1.Составлять расписание движения по маршруту;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3.1.2.Утверждать приказом список обучающихся при организации их перевозки с указанием анкетных данных, места жительства;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3.1.3Приказом назначать лицо, ответственное за сопровождение обучающихся;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3.2.Для обеспечения профессиональной надежности водителей в процессе их профессиональной деятельности руководитель обязан: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Осуществлять прием на работу, организовывать стажировки и допуск к осуществлению перевозок пассажиров-школьников водителей, имеющих непрерывный стаж работы в качестве водителя автобуса не менее трех последних лет;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3.2.3.Обеспечивать проведение в установленные сроки медицинского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освидетельствования водителей;   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3.2.4.Организовывать регулярное проведение предрейсовых и послереисовых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осмотров водителей;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3.2.5.Обеспечивать соблюдение установленных законодательством Российской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режимов труда и отдыха водителей;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условиях движения и наличии опасных участков, мест концентрации дорожно-транспортных происшествий на маршруте;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состоянии погодных условий;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режимах движения, организации труда, отдыха и приема пищи;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порядке стоянки и охраны транспортных средств;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расположении пунктов медицинской и технической помощи, постов ГИБДД;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изменениях в организации перевозок;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порядке проезда железнодорожных переездов и путепроводов;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особенностях перевозки детей;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изменениях в нормативно-правовых документах, регулирующих права, обязанности, ответственность водителей по обеспечению безопасности дорожного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  ^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3.2.7.Организовывать контроль за соблюдением водителями требовании по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безопасности автобусных перевозок.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Для содержания автобусов в технически исправном состоянии, предупреждения отказов и неисправностей при их эксплуатации руководитель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3.3.1.Обеспечить наличие и исправность средств повышения безопасности пассажиров школьных автобусов в соответствии с действующими нормативными требованиями;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3.3.2.Обеспечивать проведение государственного технического осмотра, обслуживания и ремонта автобусов в порядке и сроки, определяемые действующими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документами;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3. 3. Обеспечивать проведение ежедневного технического осмотра автобусов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выходом в рейс и по возвращении из рейса с соответствующими отметками в путевом листе;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Обеспечить охрану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3.4.Для организации обеспечения безопасных дорожных условий на маршрутах автобусных перевозок руководитель обязан: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3.4.1.Немедленно сообщать в отдел  по образованию, дорожные, коммунальные и иные организации, в ведении которых находятся автомобильные дороги, улицы, железнодорожные переезды,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 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3.4.2.Участвовать в комиссионном обследовании автобусных маршрутов перед их открытием и в процессе эксплуатации,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3.4.3.Немедленно информировать отдел по  образованию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3.4.4.Осуществлять постоянное взаимодействие с органами ГИБДД для оперативного получения информации о неблагоприятных изменениях дорожно- 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3.4.5.Прекратить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3.5.Для организации перевозочного процесса по технологии, обеспечивающей безопасные условия перевозок детей, директор обязан: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3.5.1.Обеспечивать проведение предрейсовых инструктажей водителей, сопровождающих лиц и детей о мерах безопасности во время поездки на школьном автобусе;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3.5.2.Обеспечить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3.5.3.Организовывать контроль за соблюдением маршрутов и графиков (расписаний) движения, количеством перевозимых пассажиров, не превышающим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мест для сидения;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3.5.4Уведомлять органы ГИБДД об организации перевозок школьников, для принятия мер по усилению надзора за движением на маршруте. 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3.5.5Обеспечивать сопровождение детей, перевозимых колонной автобусов, медицинскими работниками;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3.5.6.Регулярно информировать отдел по образованию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3.5.7.Вести учет и анализировать причины дорожно-транспортных происшествий с автобусами и нарушений водителями учреждения правил движения;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3.5.8.Выезжать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4.Права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общеобразовательного учреждения имеет право: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4.1.. Запрещать выпуск автобусов в рейс или возвращать в гараж при обнаружении в них технических неисправностей, угрожающих безопасности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4.2.Отстранять от работы водителей при их появлении на работе в нетрезвом состоянии, а также, если их состояние или действия угрожают безопасности перевозок;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4.3.Обеспечивать проведение послерейсовых медицинских осмотров для водителей, состояние здоровья которых требует особого контроля.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</w:t>
      </w:r>
    </w:p>
    <w:p w:rsidR="00FB0158" w:rsidRPr="00FB0158" w:rsidRDefault="00FB0158" w:rsidP="00FB0158">
      <w:pPr>
        <w:tabs>
          <w:tab w:val="left" w:pos="1029"/>
        </w:tabs>
        <w:spacing w:after="0" w:line="326" w:lineRule="atLeas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Руководитель общеобразовательного учреждения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A670E9" w:rsidRDefault="00A670E9"/>
    <w:sectPr w:rsidR="00A670E9" w:rsidSect="00A6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158"/>
    <w:rsid w:val="00A670E9"/>
    <w:rsid w:val="00FB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FB0158"/>
    <w:pPr>
      <w:tabs>
        <w:tab w:val="left" w:pos="1029"/>
      </w:tabs>
      <w:spacing w:after="0" w:line="326" w:lineRule="atLeast"/>
      <w:ind w:right="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20"/>
    <w:basedOn w:val="a"/>
    <w:rsid w:val="00FB015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customStyle="1" w:styleId="10">
    <w:name w:val="10"/>
    <w:basedOn w:val="a"/>
    <w:rsid w:val="00FB0158"/>
    <w:pPr>
      <w:shd w:val="clear" w:color="auto" w:fill="FFFFFF"/>
      <w:spacing w:after="240" w:line="307" w:lineRule="atLeast"/>
      <w:jc w:val="center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customStyle="1" w:styleId="30">
    <w:name w:val="30"/>
    <w:basedOn w:val="a"/>
    <w:rsid w:val="00FB0158"/>
    <w:pPr>
      <w:shd w:val="clear" w:color="auto" w:fill="FFFFFF"/>
      <w:spacing w:after="0" w:line="240" w:lineRule="auto"/>
      <w:ind w:hanging="280"/>
    </w:pPr>
    <w:rPr>
      <w:rFonts w:ascii="Candara" w:eastAsia="Times New Roman" w:hAnsi="Candara" w:cs="Times New Roman"/>
      <w:sz w:val="25"/>
      <w:szCs w:val="25"/>
      <w:lang w:eastAsia="ru-RU"/>
    </w:rPr>
  </w:style>
  <w:style w:type="paragraph" w:customStyle="1" w:styleId="120">
    <w:name w:val="120"/>
    <w:basedOn w:val="a"/>
    <w:rsid w:val="00FB0158"/>
    <w:pPr>
      <w:shd w:val="clear" w:color="auto" w:fill="FFFFFF"/>
      <w:spacing w:before="240" w:after="6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customStyle="1" w:styleId="candara14pt1pt">
    <w:name w:val="candara14pt1pt"/>
    <w:basedOn w:val="a0"/>
    <w:rsid w:val="00FB0158"/>
    <w:rPr>
      <w:rFonts w:ascii="Candara" w:hAnsi="Candara" w:hint="default"/>
      <w:i/>
      <w:iCs/>
      <w:color w:val="000000"/>
      <w:spacing w:val="30"/>
    </w:rPr>
  </w:style>
  <w:style w:type="character" w:customStyle="1" w:styleId="a00">
    <w:name w:val="a0"/>
    <w:basedOn w:val="a0"/>
    <w:rsid w:val="00FB0158"/>
    <w:rPr>
      <w:rFonts w:ascii="Times New Roman" w:hAnsi="Times New Roman" w:cs="Times New Roman" w:hint="default"/>
      <w:b/>
      <w:bCs/>
      <w:color w:val="000000"/>
    </w:rPr>
  </w:style>
  <w:style w:type="character" w:customStyle="1" w:styleId="2115pt1pt">
    <w:name w:val="2115pt1pt"/>
    <w:basedOn w:val="a0"/>
    <w:rsid w:val="00FB0158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124pt">
    <w:name w:val="124pt"/>
    <w:basedOn w:val="a0"/>
    <w:rsid w:val="00FB0158"/>
    <w:rPr>
      <w:rFonts w:ascii="Times New Roman" w:hAnsi="Times New Roman" w:cs="Times New Roman" w:hint="default"/>
      <w:spacing w:val="9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FB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3194</Words>
  <Characters>18212</Characters>
  <Application>Microsoft Office Word</Application>
  <DocSecurity>0</DocSecurity>
  <Lines>151</Lines>
  <Paragraphs>42</Paragraphs>
  <ScaleCrop>false</ScaleCrop>
  <Company>Microsoft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2016-02-11T07:38:00Z</dcterms:created>
  <dcterms:modified xsi:type="dcterms:W3CDTF">2016-02-11T07:38:00Z</dcterms:modified>
</cp:coreProperties>
</file>