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A2" w:rsidRPr="003761A2" w:rsidRDefault="003761A2" w:rsidP="003761A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A2" w:rsidRPr="003761A2" w:rsidRDefault="003761A2" w:rsidP="003761A2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3761A2" w:rsidRPr="003761A2" w:rsidRDefault="003761A2" w:rsidP="003761A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3761A2" w:rsidRPr="003761A2" w:rsidRDefault="003761A2" w:rsidP="003761A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3761A2" w:rsidRPr="003761A2" w:rsidRDefault="003761A2" w:rsidP="003761A2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17.12.2014г.   № 636                                                                          с. Темкино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Администрации муниципального образования «Темкинский район» Смоленской области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года № 210-ФЗ «Об организации предоставления государственных  и муниципальных услуг», Уставом муниципального образования «Темкинский район» Смоленской области, в целях повышения   качества  исполнения  и   доступности  муниципальной  услуги постановка на учет граждан в качестве нуждающихся в жилых помещениях, предоставляемых по договорам социального найма, 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«Темкинский район» Смоленской  области  </w:t>
      </w: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:rsidR="003761A2" w:rsidRPr="003761A2" w:rsidRDefault="003761A2" w:rsidP="003761A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предоставления  муниципальной услуги «Постановка на учет граждан в качестве нуждающихся в жилых помещениях, предоставляемых по договорам социального найма».</w:t>
      </w:r>
    </w:p>
    <w:p w:rsidR="003761A2" w:rsidRPr="003761A2" w:rsidRDefault="003761A2" w:rsidP="003761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Данное постановление обнародовать и разместить на официальном сайте Администрации муниципального образования «Темкинский район» Смоленской области.</w:t>
      </w:r>
    </w:p>
    <w:p w:rsidR="003761A2" w:rsidRPr="003761A2" w:rsidRDefault="003761A2" w:rsidP="003761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муниципального образования «Темкинский район» Смоленской области В.И.Волкова.</w:t>
      </w:r>
    </w:p>
    <w:p w:rsidR="003761A2" w:rsidRPr="003761A2" w:rsidRDefault="003761A2" w:rsidP="003761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«Темкинский район» Смоленской области                                                 Р.В.Журавлев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180" w:rightFromText="180" w:vertAnchor="text"/>
        <w:tblW w:w="10140" w:type="dxa"/>
        <w:tblCellMar>
          <w:left w:w="0" w:type="dxa"/>
          <w:right w:w="0" w:type="dxa"/>
        </w:tblCellMar>
        <w:tblLook w:val="04A0"/>
      </w:tblPr>
      <w:tblGrid>
        <w:gridCol w:w="5212"/>
        <w:gridCol w:w="4928"/>
      </w:tblGrid>
      <w:tr w:rsidR="003761A2" w:rsidRPr="003761A2" w:rsidTr="003761A2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1A2" w:rsidRPr="003761A2" w:rsidRDefault="003761A2" w:rsidP="003761A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Отп. 1 экз. – в дело</w:t>
            </w:r>
          </w:p>
          <w:p w:rsidR="003761A2" w:rsidRPr="003761A2" w:rsidRDefault="003761A2" w:rsidP="0037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Исп. Ястребова Е.В.</w:t>
            </w:r>
          </w:p>
          <w:p w:rsidR="003761A2" w:rsidRPr="003761A2" w:rsidRDefault="003761A2" w:rsidP="0037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2-16-43</w:t>
            </w:r>
          </w:p>
          <w:p w:rsidR="003761A2" w:rsidRPr="003761A2" w:rsidRDefault="003761A2" w:rsidP="0037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12.12.2014 г.</w:t>
            </w:r>
          </w:p>
          <w:p w:rsidR="003761A2" w:rsidRPr="003761A2" w:rsidRDefault="003761A2" w:rsidP="0037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761A2" w:rsidRPr="003761A2" w:rsidRDefault="003761A2" w:rsidP="00376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Визы:</w:t>
            </w:r>
          </w:p>
          <w:p w:rsidR="003761A2" w:rsidRPr="003761A2" w:rsidRDefault="003761A2" w:rsidP="003761A2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С.К.Кизилов </w:t>
            </w:r>
          </w:p>
          <w:p w:rsidR="003761A2" w:rsidRPr="003761A2" w:rsidRDefault="003761A2" w:rsidP="003761A2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А.А.Еремич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1A2" w:rsidRPr="003761A2" w:rsidRDefault="003761A2" w:rsidP="00376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Разослать: </w:t>
            </w:r>
          </w:p>
          <w:p w:rsidR="003761A2" w:rsidRPr="003761A2" w:rsidRDefault="003761A2" w:rsidP="003761A2">
            <w:pPr>
              <w:spacing w:after="0" w:line="240" w:lineRule="auto"/>
              <w:ind w:left="1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прокуратура</w:t>
            </w:r>
          </w:p>
          <w:p w:rsidR="003761A2" w:rsidRPr="003761A2" w:rsidRDefault="003761A2" w:rsidP="003761A2">
            <w:pPr>
              <w:spacing w:after="0" w:line="240" w:lineRule="auto"/>
              <w:ind w:left="1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райсовет</w:t>
            </w:r>
          </w:p>
          <w:p w:rsidR="003761A2" w:rsidRPr="003761A2" w:rsidRDefault="003761A2" w:rsidP="003761A2">
            <w:pPr>
              <w:spacing w:after="0" w:line="240" w:lineRule="auto"/>
              <w:ind w:left="1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с/п </w:t>
            </w:r>
          </w:p>
          <w:p w:rsidR="003761A2" w:rsidRPr="003761A2" w:rsidRDefault="003761A2" w:rsidP="003761A2">
            <w:pPr>
              <w:spacing w:after="0" w:line="240" w:lineRule="auto"/>
              <w:ind w:left="1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постановлением Администрации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 Смоленской области</w:t>
      </w:r>
    </w:p>
    <w:p w:rsidR="003761A2" w:rsidRPr="003761A2" w:rsidRDefault="003761A2" w:rsidP="003761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  ______________ №_____</w:t>
      </w:r>
    </w:p>
    <w:p w:rsidR="003761A2" w:rsidRPr="003761A2" w:rsidRDefault="003761A2" w:rsidP="00376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3761A2" w:rsidRPr="003761A2" w:rsidRDefault="003761A2" w:rsidP="00376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761A2" w:rsidRPr="003761A2" w:rsidRDefault="003761A2" w:rsidP="003761A2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«Постановка на учет граждан в качестве нуждающихся в жилых помещениях, предоставляемых по договорам социального найма»</w:t>
      </w:r>
    </w:p>
    <w:p w:rsidR="003761A2" w:rsidRPr="003761A2" w:rsidRDefault="003761A2" w:rsidP="003761A2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3761A2" w:rsidRPr="003761A2" w:rsidRDefault="003761A2" w:rsidP="00376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 Предмет регулирования административного регламента</w:t>
      </w:r>
    </w:p>
    <w:p w:rsidR="003761A2" w:rsidRPr="003761A2" w:rsidRDefault="003761A2" w:rsidP="003761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«Темкинский район» Смоленской области (далее  – Администрация) при оказании муниципальной услуги.</w:t>
      </w:r>
    </w:p>
    <w:p w:rsidR="003761A2" w:rsidRPr="003761A2" w:rsidRDefault="003761A2" w:rsidP="00376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Описание заявителей, а также физических и юридических лиц, </w:t>
      </w:r>
    </w:p>
    <w:p w:rsidR="003761A2" w:rsidRPr="003761A2" w:rsidRDefault="003761A2" w:rsidP="00376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</w:t>
      </w: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Заявителями на предоставление муниципальной услуги могут выступать физические лица - граждане Российской Федерации, а также 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 (далее - граждане).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Требования к порядку информирования о порядке</w:t>
      </w:r>
    </w:p>
    <w:p w:rsidR="003761A2" w:rsidRPr="003761A2" w:rsidRDefault="003761A2" w:rsidP="00376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Администрации: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нахождения: Смоленская область, Темкинский район, с. Темкино, ул.Советская д.27. 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понедельник – пятница 9</w:t>
      </w:r>
      <w:r w:rsidRPr="003761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-17</w:t>
      </w:r>
      <w:r w:rsidRPr="003761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обеденный перерыв 13</w:t>
      </w:r>
      <w:r w:rsidRPr="003761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-14</w:t>
      </w:r>
      <w:r w:rsidRPr="003761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; суббота, воскресенье – выходные дни.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телефоны: (48136) 2-16-43, факс: 2-16-43.</w:t>
      </w:r>
    </w:p>
    <w:p w:rsidR="003761A2" w:rsidRPr="003761A2" w:rsidRDefault="003761A2" w:rsidP="0037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 муниципального образования «Темкинский район» Смоленской области, в сети Интернет: </w:t>
      </w:r>
      <w:hyperlink r:id="rId5" w:tgtFrame="_blank" w:history="1">
        <w:r w:rsidRPr="003761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http://admin.smolensk.ru/~temkino/</w:t>
        </w:r>
      </w:hyperlink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r w:rsidRPr="003761A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admtemkino</w:t>
      </w:r>
      <w:r w:rsidRPr="003761A2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ru-RU"/>
        </w:rPr>
        <w:t>@</w:t>
      </w:r>
      <w:r w:rsidRPr="003761A2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val="en-US" w:eastAsia="ru-RU"/>
        </w:rPr>
        <w:t>mail</w:t>
      </w:r>
      <w:r w:rsidRPr="003761A2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ru-RU"/>
        </w:rPr>
        <w:t>.</w:t>
      </w:r>
      <w:r w:rsidRPr="003761A2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val="en-US" w:eastAsia="ru-RU"/>
        </w:rPr>
        <w:t>ru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Информация о местах нахождения и графиках работы Администрации размещается: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табличном виде на информационных стендах Администрации; 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Интернет-сайте: </w:t>
      </w:r>
      <w:hyperlink r:id="rId6" w:tgtFrame="_blank" w:history="1">
        <w:r w:rsidRPr="003761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http://admin.smolensk.ru/~temkino/</w:t>
        </w:r>
      </w:hyperlink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средствах массовой информации: в районной газете «Заря».</w:t>
      </w:r>
    </w:p>
    <w:p w:rsidR="003761A2" w:rsidRPr="003761A2" w:rsidRDefault="003761A2" w:rsidP="003761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Размещаемая информация содержит также: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 административного регламента с приложениями;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блок-схему (согласно Приложению № 3 к административному регламенту);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документов, необходимых для предоставления муниципальной услуги, и - требования, предъявляемые к этим документам;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порядок информирования о ходе предоставления муниципальной услуги;</w:t>
      </w:r>
    </w:p>
    <w:p w:rsidR="003761A2" w:rsidRPr="003761A2" w:rsidRDefault="003761A2" w:rsidP="003761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получения консультаций заявители обращаются в Администрацию.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по процедуре предоставления муниципальной услуги могут осуществляться: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личном обращении;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телефонам(48136) 2-16-43.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электронной почте;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консультации являются бесплатными.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форме и характеру взаимодействия должностных лиц Администрации с заявителями: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консультации в письменной форме предоставляются должностными лицами Администрации на основании письменного запроса заявителя, в том числе 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поступившего в электронной форме, в течение 30 дней после получения указанного запроса.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консультировании по телефону должностное лицо Администрации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завершении консультации должностное лицо Администрации кратко подводит итог разговора и перечисляет действия, которые следует предпринять заявителю. 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Стандарт предоставления  муниципальной услуги.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2.1.Наименование муниципальной услуги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муниципальной услуги – «Постановка на учет граждан в качестве нуждающихся в жилых помещениях, предоставляемых по договорам социального найма».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2.2. Наименование органа предоставляющего муниципальную услугу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Муниципальную услугу предоставляет Администрация муниципального образования «Темкинский район» Смоленской области.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3761A2" w:rsidRPr="003761A2" w:rsidRDefault="003761A2" w:rsidP="00376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 2.2.3.Администрация при предоставлении муниципальной услуги, не вправе требовать от заявителя:</w:t>
      </w:r>
    </w:p>
    <w:p w:rsidR="003761A2" w:rsidRPr="003761A2" w:rsidRDefault="003761A2" w:rsidP="00376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761A2" w:rsidRPr="003761A2" w:rsidRDefault="003761A2" w:rsidP="00376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" w:anchor="Par34" w:history="1">
        <w:r w:rsidRPr="003761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 статьи 1</w:t>
        </w:r>
      </w:hyperlink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27.07.2010г. №210-ФЗ  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anchor="Par126" w:history="1">
        <w:r w:rsidRPr="003761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6</w:t>
        </w:r>
      </w:hyperlink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7 Федерального закона от 27.07.2010г. №210-ФЗ 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3761A2" w:rsidRPr="003761A2" w:rsidRDefault="003761A2" w:rsidP="00376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anchor="Par210" w:history="1">
        <w:r w:rsidRPr="003761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части 1 статьи 9</w:t>
        </w:r>
      </w:hyperlink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27.07.2010г. №210-ФЗ  .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Результат предоставления муниципальной услуги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Результатами предоставления муниципальной услуги  является принятие решения: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разъяснение гражданину по существу поставленных в обращении вопросов.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постановка на учет граждан в качестве нуждающихся в жилых помещениях, предоставляемых по договорам социального найма.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уведомление о переадресации обращения в соответствующие органы или должностным лицам, в компетенцию которых входит решение поставленных в обращении вопросов.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мотивированный отказ в даче ответа по существу в соответствии с законодательством.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</w:t>
      </w: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 предоставления муниципальной услуги  может быть передан заявителю в очной или заочной форме, в одном или нескольких видах (бумажном, бумажно - электронном (посредствам факса, электронной почты), электронном</w:t>
      </w:r>
      <w:r w:rsidRPr="003761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При очной форме получения результата предоставления муниципальной услуги: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заявитель обращается в Администрацию лично,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заявителю выдается документ, заверенный рукописной подписью ответственного сотрудника Администрации.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 При заочной форме получения результата предоставления муниципальной услуги: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электронном виде документ, заверенный электронной подписью ответственного сотрудника Администрации направляется на адрес электронной почты, указанный в запросе (заявлении, обращении).</w:t>
      </w:r>
    </w:p>
    <w:p w:rsidR="003761A2" w:rsidRPr="003761A2" w:rsidRDefault="003761A2" w:rsidP="00376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Срок предоставления муниципальной услуги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2.4.1. Срок предоставления муниципальной услуги – 30 рабочих дней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а при уведомлении о переадресации обращения в соответствующие органы или должностным лицам, в компетенцию которых входит решение поставленных в обращении вопросов – 7 дней с момента регистрации</w:t>
      </w: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</w:t>
      </w: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2.4.4. В исключительных случаях, а также в случае направления Администрацией в установленном порядке запроса о предоставлении необходимых для рассмотрения обращения документов и материалов в другие государственные органы, органы местного самоуправления и иным должностным лицам, за исключением судов, органов дознания и органов предварительного следствия, Глава Администрации муниципального образования вправе продлить срок рассмотрения обращения не более чем на 30 дней с уведомлением об этом заявителя и указанием причин продления.</w:t>
      </w:r>
    </w:p>
    <w:p w:rsidR="003761A2" w:rsidRPr="003761A2" w:rsidRDefault="003761A2" w:rsidP="003761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Правовые основания для предоставления муниципальной услуги</w:t>
      </w:r>
    </w:p>
    <w:p w:rsidR="003761A2" w:rsidRPr="003761A2" w:rsidRDefault="003761A2" w:rsidP="003761A2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по заключению договора осуществляется в соответствии с:</w:t>
      </w:r>
    </w:p>
    <w:p w:rsidR="003761A2" w:rsidRPr="003761A2" w:rsidRDefault="003761A2" w:rsidP="003761A2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РФ;</w:t>
      </w:r>
    </w:p>
    <w:p w:rsidR="003761A2" w:rsidRPr="003761A2" w:rsidRDefault="003761A2" w:rsidP="003761A2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Жилищным Кодексом РФ от 29.12.2004 № 188-ФЗ;</w:t>
      </w:r>
    </w:p>
    <w:p w:rsidR="003761A2" w:rsidRPr="003761A2" w:rsidRDefault="003761A2" w:rsidP="003761A2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-Гражданским Кодексом РФ;</w:t>
      </w:r>
    </w:p>
    <w:p w:rsidR="003761A2" w:rsidRPr="003761A2" w:rsidRDefault="003761A2" w:rsidP="003761A2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-Постановлением Правительства РФ от 21.05.2005 № 315 «Об утверждении типового договора социального найма жилого помещения»;</w:t>
      </w:r>
    </w:p>
    <w:p w:rsidR="003761A2" w:rsidRPr="003761A2" w:rsidRDefault="003761A2" w:rsidP="003761A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24.10.97 N 134-ФЗ "О прожиточном минимуме в Российской Федерации";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Смоленской области от 13.03.2006 N 6-з "О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области" (далее - Закон Смоленской области от 13.03.2006 N 6-з);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Смоленской области от 13.03.2006 N 5-з "О порядке определения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 по договорам социального найма жилых помещений муниципального жилищного фонда";</w:t>
      </w:r>
    </w:p>
    <w:p w:rsidR="003761A2" w:rsidRPr="003761A2" w:rsidRDefault="003761A2" w:rsidP="003761A2">
      <w:pPr>
        <w:keepNext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муниципального образования «Темкинский район» Смоленской области.</w:t>
      </w:r>
    </w:p>
    <w:p w:rsidR="003761A2" w:rsidRPr="003761A2" w:rsidRDefault="003761A2" w:rsidP="003761A2">
      <w:pPr>
        <w:keepNext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-Уставом Темкинского сельского поселения Темкинского района Смоленской области.</w:t>
      </w:r>
    </w:p>
    <w:p w:rsidR="003761A2" w:rsidRPr="003761A2" w:rsidRDefault="003761A2" w:rsidP="003761A2">
      <w:pPr>
        <w:autoSpaceDE w:val="0"/>
        <w:spacing w:after="0" w:line="240" w:lineRule="auto"/>
        <w:ind w:left="17" w:firstLine="6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 Исчерпывающий перечень документов, необходимых в соответствии     </w:t>
      </w:r>
    </w:p>
    <w:p w:rsidR="003761A2" w:rsidRPr="003761A2" w:rsidRDefault="003761A2" w:rsidP="003761A2">
      <w:pPr>
        <w:autoSpaceDE w:val="0"/>
        <w:spacing w:after="0" w:line="240" w:lineRule="auto"/>
        <w:ind w:left="17" w:firstLine="6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 законодательством или иными нормативными правовыми актами для предоставления муниципальной услуги</w:t>
      </w:r>
    </w:p>
    <w:p w:rsidR="003761A2" w:rsidRPr="003761A2" w:rsidRDefault="003761A2" w:rsidP="003761A2">
      <w:pPr>
        <w:autoSpaceDE w:val="0"/>
        <w:spacing w:after="0" w:line="240" w:lineRule="auto"/>
        <w:ind w:left="17" w:firstLine="6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постановки на учет гражданам необходимо представить следующие документы: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гражданина о принятии на учет в качестве нуждающихся в жилых помещениях, предоставляемых по договорам социального найма (приложение№1);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паспорт или иной заменяющий его документ, удостоверяющий личность заявителя в соответствии с федеральным законодательством;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правоустанавливающий документ на занимаемое заявителем и(или) членами его семьи жилое помещение;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финансового лицевого счета на занимаемое заявителем и членами его семьи жилое помещение;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документы, подтверждающие состав семьи заявителя;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документ о наличии или  об отсутствии у заявителя и членов его семьи жилых помещений на праве собственности, выданный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недвижимости;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документ об общей площади занимаемого заявителем и членами его семьи жилого помещения, выданный подведомственным органу кадастрового учета государственным бюджетным учреждением;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помещениях;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3761A2" w:rsidRPr="003761A2" w:rsidRDefault="003761A2" w:rsidP="00376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документов, указанных в пункте 2.6.1., заявитель(его представитель) вправе представлять в орган, осуществляющий ведение учета иные документы, подтверждающие право заявителя состоять на учете в качестве нуждающегося в жилом помещении и (или) право предоставления жилого помещения вне очереди. </w:t>
      </w:r>
    </w:p>
    <w:p w:rsidR="003761A2" w:rsidRPr="003761A2" w:rsidRDefault="003761A2" w:rsidP="00376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обязан представить в орган, осуществляющий ведение учета указанные  в п.п. 1,2 (за исключением правоустанавливающего документа на занимаемое заявителем и(или) членами его семьи жилое </w:t>
      </w: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помещение, право на которое зарегистрировано в Едином государственном реестре прав на недвижимое имущество и сделок с ним),  9 и 10, а также документы, указанные в п.п. 3,4 и 7, если такие документы отсутствуют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областными нормативными правовыми актами(далее органы, организации).</w:t>
      </w:r>
    </w:p>
    <w:p w:rsidR="003761A2" w:rsidRPr="003761A2" w:rsidRDefault="003761A2" w:rsidP="00376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3761A2" w:rsidRPr="003761A2" w:rsidRDefault="003761A2" w:rsidP="00376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761A2" w:rsidRPr="003761A2" w:rsidRDefault="003761A2" w:rsidP="00376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находятся в распоряжении органов, предоставляющих  государственную или муниципальную услугу, иных государственных органов, органов местного самоуправления в соответствии с нормативно правовыми актами Российской Федерации, нормативными правовыми актами Смоленской области, муниципальными правовыми актами. Указанные документы заявитель вправе предоставить по собственной инициативе. </w:t>
      </w:r>
    </w:p>
    <w:p w:rsidR="003761A2" w:rsidRPr="003761A2" w:rsidRDefault="003761A2" w:rsidP="00376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осуществляющий ведение учета, при рассмотрение вопроса о принятии гражданина на учет в качестве нуждающегося в жилом помещении вправе осуществлять проверку представленных с заявлением документов и содержащихся в них сведений, а также жилищных условий заявителя и членов его семьи.</w:t>
      </w:r>
    </w:p>
    <w:p w:rsidR="003761A2" w:rsidRPr="003761A2" w:rsidRDefault="003761A2" w:rsidP="003761A2">
      <w:pPr>
        <w:autoSpaceDE w:val="0"/>
        <w:spacing w:after="0" w:line="240" w:lineRule="auto"/>
        <w:ind w:left="17" w:firstLine="6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72" w:firstLine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3761A2" w:rsidRPr="003761A2" w:rsidRDefault="003761A2" w:rsidP="003761A2">
      <w:pPr>
        <w:spacing w:after="0" w:line="240" w:lineRule="auto"/>
        <w:ind w:left="72" w:firstLine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Рассмотрение заявления приостанавливается в случаях:</w:t>
      </w:r>
    </w:p>
    <w:p w:rsidR="003761A2" w:rsidRPr="003761A2" w:rsidRDefault="003761A2" w:rsidP="003761A2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письменного заявления нанимателя или членов семьи нанимателя с указанием причин и срока приостановления;</w:t>
      </w:r>
    </w:p>
    <w:p w:rsidR="003761A2" w:rsidRPr="003761A2" w:rsidRDefault="003761A2" w:rsidP="003761A2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письменного заявления нанимателя о возврате документов.</w:t>
      </w:r>
    </w:p>
    <w:p w:rsidR="003761A2" w:rsidRPr="003761A2" w:rsidRDefault="003761A2" w:rsidP="0037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2.7.2. В рассмотрении заявления отказывается, если</w:t>
      </w:r>
      <w:r w:rsidRPr="003761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3761A2" w:rsidRPr="003761A2" w:rsidRDefault="003761A2" w:rsidP="003761A2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 заявлением обратилось ненадлежащее лицо;</w:t>
      </w:r>
    </w:p>
    <w:p w:rsidR="003761A2" w:rsidRPr="003761A2" w:rsidRDefault="003761A2" w:rsidP="003761A2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представленные документы не соответствуют требованиям действующего законодательства;</w:t>
      </w:r>
    </w:p>
    <w:p w:rsidR="003761A2" w:rsidRPr="003761A2" w:rsidRDefault="003761A2" w:rsidP="00376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  доводится до гражданина:</w:t>
      </w:r>
    </w:p>
    <w:p w:rsidR="003761A2" w:rsidRPr="003761A2" w:rsidRDefault="003761A2" w:rsidP="00376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устной форме на консультации у специалиста;</w:t>
      </w:r>
    </w:p>
    <w:p w:rsidR="003761A2" w:rsidRPr="003761A2" w:rsidRDefault="003761A2" w:rsidP="003761A2">
      <w:pPr>
        <w:spacing w:after="0" w:line="240" w:lineRule="auto"/>
        <w:ind w:left="72" w:firstLine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  в письменной форме – на заявление о принятии гражданина на учет в качестве нуждающегося в жилом помещении.</w:t>
      </w:r>
    </w:p>
    <w:p w:rsidR="003761A2" w:rsidRPr="003761A2" w:rsidRDefault="003761A2" w:rsidP="003761A2">
      <w:pPr>
        <w:spacing w:after="0" w:line="240" w:lineRule="auto"/>
        <w:ind w:left="72" w:firstLine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2.8.Исчерпывающий перечень оснований для отказа в предоставлении муниципальной услуги</w:t>
      </w:r>
    </w:p>
    <w:p w:rsidR="003761A2" w:rsidRPr="003761A2" w:rsidRDefault="003761A2" w:rsidP="003761A2">
      <w:pPr>
        <w:spacing w:after="0" w:line="240" w:lineRule="auto"/>
        <w:ind w:left="72" w:firstLine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2.8.1.Муниципальная услуга не оказывается если:</w:t>
      </w:r>
    </w:p>
    <w:p w:rsidR="003761A2" w:rsidRPr="003761A2" w:rsidRDefault="003761A2" w:rsidP="003761A2">
      <w:pPr>
        <w:spacing w:after="0" w:line="240" w:lineRule="auto"/>
        <w:ind w:left="72" w:firstLine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граждане являются нанимателями жилых помещений по договорам социального найма или членами 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соответствующей учетной норме;</w:t>
      </w:r>
    </w:p>
    <w:p w:rsidR="003761A2" w:rsidRPr="003761A2" w:rsidRDefault="003761A2" w:rsidP="003761A2">
      <w:pPr>
        <w:spacing w:after="0" w:line="240" w:lineRule="auto"/>
        <w:ind w:left="72" w:firstLine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помещение для проживания соответствует установленным для жилых помещений требованиям.</w:t>
      </w:r>
    </w:p>
    <w:p w:rsidR="003761A2" w:rsidRPr="003761A2" w:rsidRDefault="003761A2" w:rsidP="003761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2.9.Перечень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761A2" w:rsidRPr="003761A2" w:rsidRDefault="003761A2" w:rsidP="0037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Запрос о наличии или об отсутствии у заявителя и членов его семьи жилых помещений на праве собственности в территориальный орган федерального органа 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недвижимости.    </w:t>
      </w:r>
    </w:p>
    <w:p w:rsidR="003761A2" w:rsidRPr="003761A2" w:rsidRDefault="003761A2" w:rsidP="003761A2">
      <w:pPr>
        <w:spacing w:after="0" w:line="240" w:lineRule="auto"/>
        <w:ind w:left="72" w:firstLine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2.10. Размер платы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 Муниципальная услуга предоставляется бесплатно.</w:t>
      </w:r>
    </w:p>
    <w:p w:rsidR="003761A2" w:rsidRPr="003761A2" w:rsidRDefault="003761A2" w:rsidP="003761A2">
      <w:pPr>
        <w:spacing w:after="0" w:line="240" w:lineRule="auto"/>
        <w:ind w:firstLine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2.11. Максимальный срок ожидания в очереди при подачи запроса о предоставлении муниципальной услуги и при получении результата предоставления муниципальной услуги.</w:t>
      </w:r>
    </w:p>
    <w:p w:rsidR="003761A2" w:rsidRPr="003761A2" w:rsidRDefault="003761A2" w:rsidP="003761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2.12. Срок регистрации заявления заявителя о предоставлении муниципальной услуги.</w:t>
      </w:r>
    </w:p>
    <w:p w:rsidR="003761A2" w:rsidRPr="003761A2" w:rsidRDefault="003761A2" w:rsidP="003761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Срок регистрации заявления заявителя о предоставлении муниципальной услуги не должен превышать 15 минут.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761A2" w:rsidRPr="003761A2" w:rsidRDefault="003761A2" w:rsidP="003761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стендом с образцами их заполнения и перечнем документов, необходимых для предоставления муниципальной услуги.</w:t>
      </w:r>
    </w:p>
    <w:p w:rsidR="003761A2" w:rsidRPr="003761A2" w:rsidRDefault="003761A2" w:rsidP="003761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должны содержать места для информирования, ожидания и приема граждан. 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При возможности около здания организуются парковочные места для автотранспорта.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2.13.3. В помещениях для ожидания заявителям отводятся места, оборудованные стульями.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2.13.4. Места информирования, предназначенные для ознакомления заявителей с информационными материалами, оборудуются: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информационными стендами;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граждан,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Административный регламент.</w:t>
      </w:r>
    </w:p>
    <w:p w:rsidR="003761A2" w:rsidRPr="003761A2" w:rsidRDefault="003761A2" w:rsidP="003761A2">
      <w:pPr>
        <w:spacing w:before="280" w:after="280" w:line="240" w:lineRule="auto"/>
        <w:ind w:firstLine="709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2.14. Показатели доступности и качества муниципальной услуги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Качественной предоставляемая муниципальная услуга признается при предоставлении услуги в сроки, определенные п.2.4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2.15. Особенности предоставления муниципальных услуг</w:t>
      </w:r>
    </w:p>
    <w:p w:rsidR="003761A2" w:rsidRPr="003761A2" w:rsidRDefault="003761A2" w:rsidP="00376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электронной форме</w:t>
      </w:r>
    </w:p>
    <w:p w:rsidR="003761A2" w:rsidRPr="003761A2" w:rsidRDefault="003761A2" w:rsidP="003761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2.15.1. Запросы и обращения могут быть направлены в форме электронных </w:t>
      </w:r>
    </w:p>
    <w:p w:rsidR="003761A2" w:rsidRPr="003761A2" w:rsidRDefault="003761A2" w:rsidP="00376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с использованием информационно-телекоммуникационных сетей общего пользования, в том числе сети Интернет.</w:t>
      </w:r>
    </w:p>
    <w:p w:rsidR="003761A2" w:rsidRPr="003761A2" w:rsidRDefault="003761A2" w:rsidP="00376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761A2" w:rsidRPr="003761A2" w:rsidRDefault="003761A2" w:rsidP="003761A2">
      <w:pPr>
        <w:spacing w:after="0" w:line="240" w:lineRule="auto"/>
        <w:ind w:left="48" w:firstLine="3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8" w:firstLine="3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Прием и регистрация заявления и документов заявителя.</w:t>
      </w:r>
    </w:p>
    <w:p w:rsidR="003761A2" w:rsidRPr="003761A2" w:rsidRDefault="003761A2" w:rsidP="003761A2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последовательности действий при предоставлении муниципальной услуги указана в приложении № 2 к настоящему Административному регламенту.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Специалист, в обязанности которого входит принятие документов: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проверяет соответствие представленных документов требованиям</w:t>
      </w:r>
      <w:r w:rsidRPr="003761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регламента;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86"/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регистрирует поступление запроса в соответствии с установленными правилами делопроизводства;</w:t>
      </w:r>
      <w:bookmarkEnd w:id="0"/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сообщает заявителю номер и дату регистрации запроса, если обращение поступило лично;</w:t>
      </w:r>
    </w:p>
    <w:p w:rsidR="003761A2" w:rsidRPr="003761A2" w:rsidRDefault="003761A2" w:rsidP="003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проверяет на повторность, при необходимости сверяется с находящейся в архиве предыдущей перепиской.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(30 дней со дня регистрации письменного обращения, либо 60 дней в случае продления срока рассмотрения обращения) или заявитель не удовлетворен полученным ответом.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3761A2" w:rsidRPr="003761A2" w:rsidRDefault="003761A2" w:rsidP="00376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Формы контроля  за исполнением </w:t>
      </w:r>
    </w:p>
    <w:p w:rsidR="003761A2" w:rsidRPr="003761A2" w:rsidRDefault="003761A2" w:rsidP="00376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</w:t>
      </w:r>
    </w:p>
    <w:p w:rsidR="003761A2" w:rsidRPr="003761A2" w:rsidRDefault="003761A2" w:rsidP="00376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   контроль   за     соблюдением     последовательности   действий, 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Проведение текущего контроля должно осуществляться не реже двух раз в год.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Перечень должностных лиц, уполномоченных осуществлять текущий контроль, устанавливается распоряжением Администрации. </w:t>
      </w:r>
    </w:p>
    <w:p w:rsidR="003761A2" w:rsidRPr="003761A2" w:rsidRDefault="003761A2" w:rsidP="003761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может обратиться с жалобой в том числе в следующих случаях:</w:t>
      </w:r>
    </w:p>
    <w:p w:rsidR="003761A2" w:rsidRPr="003761A2" w:rsidRDefault="003761A2" w:rsidP="00376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761A2" w:rsidRPr="003761A2" w:rsidRDefault="003761A2" w:rsidP="00376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761A2" w:rsidRPr="003761A2" w:rsidRDefault="003761A2" w:rsidP="00376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761A2" w:rsidRPr="003761A2" w:rsidRDefault="003761A2" w:rsidP="00376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761A2" w:rsidRPr="003761A2" w:rsidRDefault="003761A2" w:rsidP="00376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761A2" w:rsidRPr="003761A2" w:rsidRDefault="003761A2" w:rsidP="00376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761A2" w:rsidRPr="003761A2" w:rsidRDefault="003761A2" w:rsidP="00376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761A2" w:rsidRPr="003761A2" w:rsidRDefault="003761A2" w:rsidP="00376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Главой Администрации муниципального образования</w:t>
      </w:r>
    </w:p>
    <w:p w:rsidR="003761A2" w:rsidRPr="003761A2" w:rsidRDefault="003761A2" w:rsidP="00376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761A2" w:rsidRPr="003761A2" w:rsidRDefault="003761A2" w:rsidP="00376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5.2.Основанием для начала досудебного (внесудебного) обжалования является поступление жалобы (обращения) в Администрацию.</w:t>
      </w:r>
    </w:p>
    <w:p w:rsidR="003761A2" w:rsidRPr="003761A2" w:rsidRDefault="003761A2" w:rsidP="00376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761A2" w:rsidRPr="003761A2" w:rsidRDefault="003761A2" w:rsidP="00376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3761A2" w:rsidRPr="003761A2" w:rsidRDefault="003761A2" w:rsidP="00376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761A2" w:rsidRPr="003761A2" w:rsidRDefault="003761A2" w:rsidP="00376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61A2" w:rsidRPr="003761A2" w:rsidRDefault="003761A2" w:rsidP="00376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761A2" w:rsidRPr="003761A2" w:rsidRDefault="003761A2" w:rsidP="00376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761A2" w:rsidRPr="003761A2" w:rsidRDefault="003761A2" w:rsidP="00376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5.5.По результатам рассмотрения жалобы орган предоставляющий муниципальную услугу, принимает одно из следующих решений:</w:t>
      </w:r>
    </w:p>
    <w:p w:rsidR="003761A2" w:rsidRPr="003761A2" w:rsidRDefault="003761A2" w:rsidP="00376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761A2" w:rsidRPr="003761A2" w:rsidRDefault="003761A2" w:rsidP="00376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3761A2" w:rsidRPr="003761A2" w:rsidRDefault="003761A2" w:rsidP="00376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3761A2" w:rsidRPr="003761A2" w:rsidRDefault="003761A2" w:rsidP="00376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                                                                            Приложение № 1</w:t>
      </w:r>
    </w:p>
    <w:p w:rsidR="003761A2" w:rsidRPr="003761A2" w:rsidRDefault="003761A2" w:rsidP="003761A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 «Постановка на учет граждан в качестве нуждающихся в жилых помещениях, предоставляемых по договорам социального найма»</w:t>
      </w:r>
    </w:p>
    <w:p w:rsidR="003761A2" w:rsidRPr="003761A2" w:rsidRDefault="003761A2" w:rsidP="003761A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ind w:left="453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 Администрации муниципального образования «Темкинский район» Смоленской области</w:t>
      </w:r>
    </w:p>
    <w:p w:rsidR="003761A2" w:rsidRPr="003761A2" w:rsidRDefault="003761A2" w:rsidP="003761A2">
      <w:pPr>
        <w:spacing w:after="0" w:line="240" w:lineRule="auto"/>
        <w:ind w:right="-284"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          ___________________________________________</w:t>
      </w:r>
    </w:p>
    <w:p w:rsidR="003761A2" w:rsidRPr="003761A2" w:rsidRDefault="003761A2" w:rsidP="003761A2">
      <w:pPr>
        <w:spacing w:after="0" w:line="240" w:lineRule="auto"/>
        <w:ind w:left="4536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(Ф И О)</w:t>
      </w:r>
    </w:p>
    <w:p w:rsidR="003761A2" w:rsidRPr="003761A2" w:rsidRDefault="003761A2" w:rsidP="003761A2">
      <w:pPr>
        <w:spacing w:after="0" w:line="240" w:lineRule="auto"/>
        <w:ind w:left="4536" w:right="-284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__________________________________________,</w:t>
      </w:r>
    </w:p>
    <w:p w:rsidR="003761A2" w:rsidRPr="003761A2" w:rsidRDefault="003761A2" w:rsidP="003761A2">
      <w:pPr>
        <w:spacing w:after="0" w:line="240" w:lineRule="auto"/>
        <w:ind w:right="-284"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(ФИО заявителя)</w:t>
      </w:r>
    </w:p>
    <w:p w:rsidR="003761A2" w:rsidRPr="003761A2" w:rsidRDefault="003761A2" w:rsidP="003761A2">
      <w:pPr>
        <w:spacing w:after="0" w:line="240" w:lineRule="auto"/>
        <w:ind w:right="-284"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 Проживающего(ей) по адресу:</w:t>
      </w:r>
    </w:p>
    <w:p w:rsidR="003761A2" w:rsidRPr="003761A2" w:rsidRDefault="003761A2" w:rsidP="003761A2">
      <w:pPr>
        <w:spacing w:after="0" w:line="240" w:lineRule="auto"/>
        <w:ind w:right="-284"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 Село________________________________________</w:t>
      </w:r>
    </w:p>
    <w:p w:rsidR="003761A2" w:rsidRPr="003761A2" w:rsidRDefault="003761A2" w:rsidP="003761A2">
      <w:pPr>
        <w:spacing w:after="0" w:line="240" w:lineRule="auto"/>
        <w:ind w:right="-284"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 ул. _________________________________________</w:t>
      </w:r>
    </w:p>
    <w:p w:rsidR="003761A2" w:rsidRPr="003761A2" w:rsidRDefault="003761A2" w:rsidP="003761A2">
      <w:pPr>
        <w:spacing w:after="0" w:line="240" w:lineRule="auto"/>
        <w:ind w:right="-284"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 дом №_____    кв._________</w:t>
      </w:r>
    </w:p>
    <w:p w:rsidR="003761A2" w:rsidRPr="003761A2" w:rsidRDefault="003761A2" w:rsidP="003761A2">
      <w:pPr>
        <w:spacing w:after="0" w:line="240" w:lineRule="auto"/>
        <w:ind w:right="-284"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 паспорт серия ______  № ______________________</w:t>
      </w:r>
    </w:p>
    <w:p w:rsidR="003761A2" w:rsidRPr="003761A2" w:rsidRDefault="003761A2" w:rsidP="003761A2">
      <w:pPr>
        <w:spacing w:after="0" w:line="240" w:lineRule="auto"/>
        <w:ind w:right="-284"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 кем выдан __________________________________</w:t>
      </w:r>
    </w:p>
    <w:p w:rsidR="003761A2" w:rsidRPr="003761A2" w:rsidRDefault="003761A2" w:rsidP="003761A2">
      <w:pPr>
        <w:spacing w:after="0" w:line="240" w:lineRule="auto"/>
        <w:ind w:right="-284"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 дата выдачи паспорта ________________________</w:t>
      </w:r>
    </w:p>
    <w:p w:rsidR="003761A2" w:rsidRPr="003761A2" w:rsidRDefault="003761A2" w:rsidP="003761A2">
      <w:pPr>
        <w:spacing w:after="0" w:line="240" w:lineRule="auto"/>
        <w:ind w:right="-284"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 ИНН ______________________________________</w:t>
      </w:r>
    </w:p>
    <w:p w:rsidR="003761A2" w:rsidRPr="003761A2" w:rsidRDefault="003761A2" w:rsidP="003761A2">
      <w:pPr>
        <w:spacing w:after="0" w:line="240" w:lineRule="auto"/>
        <w:ind w:right="-284"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 контактный телефон __________________________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  поставить на учет в качестве нуждающихся в жилых помещениях предоставляемых по договорам социального найма меня и мою семью в составе: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дата рождения)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 N __________, выданный ____________________________________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18"/>
          <w:szCs w:val="18"/>
          <w:lang w:eastAsia="ru-RU"/>
        </w:rPr>
        <w:t>(кем, когда)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дата рождения)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 N _________, выданный ____________________________________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18"/>
          <w:szCs w:val="18"/>
          <w:lang w:eastAsia="ru-RU"/>
        </w:rPr>
        <w:t>(кем, когда)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дата рождения)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 N _________, выданный ____________________________________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18"/>
          <w:szCs w:val="18"/>
          <w:lang w:eastAsia="ru-RU"/>
        </w:rPr>
        <w:t>(кем, когда)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дата рождения)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рождении: серия ______ N _________, выданное_____________________ _____________________________________________________________________________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18"/>
          <w:szCs w:val="18"/>
          <w:lang w:eastAsia="ru-RU"/>
        </w:rPr>
        <w:t>(кем, когда)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5. ___________________________________________________________________________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дата рождения)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рождении: серия ______ N _________, выданное_____________________ _____________________________________________________________________________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18"/>
          <w:szCs w:val="18"/>
          <w:lang w:eastAsia="ru-RU"/>
        </w:rPr>
        <w:t>(кем, когда)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дата рождения)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рождении: серия ______ N _________, выданное_____________________ _____________________________________________________________________________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18"/>
          <w:szCs w:val="18"/>
          <w:lang w:eastAsia="ru-RU"/>
        </w:rPr>
        <w:t>(кем, когда)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7. ___________________________________________________________________________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(Ф.И.О., дата рождения)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рождении: серия ______ N _________, выданное_____________________ _____________________________________________________________________________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18"/>
          <w:szCs w:val="18"/>
          <w:lang w:eastAsia="ru-RU"/>
        </w:rPr>
        <w:t>(кем, когда)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заявлению прилагаются следующие документы: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___________________________________________________________________________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___________________________________________________________________________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___________________________________________________________________________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___________________________________________________________________________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3761A2" w:rsidRPr="003761A2" w:rsidRDefault="003761A2" w:rsidP="003761A2">
      <w:pPr>
        <w:spacing w:after="0" w:line="240" w:lineRule="auto"/>
        <w:ind w:left="570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ознакомлен(а), что </w:t>
      </w:r>
    </w:p>
    <w:p w:rsidR="003761A2" w:rsidRPr="003761A2" w:rsidRDefault="003761A2" w:rsidP="003761A2">
      <w:pPr>
        <w:spacing w:after="0" w:line="240" w:lineRule="auto"/>
        <w:ind w:left="5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я выражаю согласия на обработку предоставленных мною персональных данных в соответствии с ФЗ от 27.07.2006г. №152-ФЗ «О персональных данных».</w:t>
      </w:r>
    </w:p>
    <w:p w:rsidR="003761A2" w:rsidRPr="003761A2" w:rsidRDefault="003761A2" w:rsidP="003761A2">
      <w:pPr>
        <w:spacing w:after="0" w:line="240" w:lineRule="auto"/>
        <w:ind w:left="5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 точность сведений, указанных мною в заявлении несу полную ответственность. 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"_______" ___________________ 20____ г.                 Подпись заявителя _______________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 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 Приложение № 2</w:t>
      </w:r>
    </w:p>
    <w:p w:rsidR="003761A2" w:rsidRPr="003761A2" w:rsidRDefault="003761A2" w:rsidP="003761A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</w:p>
    <w:p w:rsidR="003761A2" w:rsidRPr="003761A2" w:rsidRDefault="003761A2" w:rsidP="003761A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6" type="#_x0000_t202" style="position:absolute;left:0;text-align:left;margin-left:153.75pt;margin-top:11.25pt;width:168pt;height:54pt;z-index:251658240;visibility:visible;mso-wrap-distance-left:9.05pt;mso-wrap-distance-right:9.05pt" strokeweight=".5pt">
            <v:textbox inset="7.45pt,3.85pt,7.45pt,3.85pt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67"/>
                  </w:tblGrid>
                  <w:tr w:rsidR="003761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61A2" w:rsidRDefault="003761A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t>Обращение заявителя муниципальной услуги  с документами</w:t>
                        </w:r>
                      </w:p>
                    </w:tc>
                  </w:tr>
                </w:tbl>
                <w:p w:rsidR="003761A2" w:rsidRDefault="003761A2" w:rsidP="003761A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pict>
          <v:shape id="Поле 12" o:spid="_x0000_s1027" type="#_x0000_t202" style="position:absolute;left:0;text-align:left;margin-left:153.75pt;margin-top:95.25pt;width:168pt;height:56.25pt;z-index:251658240;visibility:visible;mso-wrap-distance-left:9.05pt;mso-wrap-distance-right:9.05pt" strokeweight=".5pt">
            <v:textbox inset="7.45pt,3.85pt,7.45pt,3.85pt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67"/>
                  </w:tblGrid>
                  <w:tr w:rsidR="003761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61A2" w:rsidRDefault="003761A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t>Проверка предоставленных документов  соответствие предъявляемым требованиям</w:t>
                        </w:r>
                      </w:p>
                    </w:tc>
                  </w:tr>
                </w:tbl>
                <w:p w:rsidR="003761A2" w:rsidRDefault="003761A2" w:rsidP="003761A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pict>
          <v:shape id="Поле 9" o:spid="_x0000_s1028" type="#_x0000_t202" style="position:absolute;left:0;text-align:left;margin-left:51pt;margin-top:186.75pt;width:168pt;height:57.75pt;z-index:251658240;visibility:visible;mso-wrap-distance-left:9.05pt;mso-wrap-distance-right:9.05pt" strokeweight=".5pt">
            <v:textbox inset="7.45pt,3.85pt,7.45pt,3.85pt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67"/>
                  </w:tblGrid>
                  <w:tr w:rsidR="003761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61A2" w:rsidRDefault="003761A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t>Предоставленные документы соответствуют предъявляемым требованиям</w:t>
                        </w:r>
                      </w:p>
                    </w:tc>
                  </w:tr>
                </w:tbl>
                <w:p w:rsidR="003761A2" w:rsidRDefault="003761A2" w:rsidP="003761A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pict>
          <v:shape id="Поле 6" o:spid="_x0000_s1029" type="#_x0000_t202" style="position:absolute;left:0;text-align:left;margin-left:248.25pt;margin-top:186.75pt;width:168pt;height:57.75pt;z-index:251658240;visibility:visible;mso-wrap-distance-left:9.05pt;mso-wrap-distance-right:9.05pt" strokeweight=".5pt">
            <v:textbox style="mso-next-textbox:#Поле 6" inset="7.45pt,3.85pt,7.45pt,3.85pt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67"/>
                  </w:tblGrid>
                  <w:tr w:rsidR="003761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761A2" w:rsidRDefault="003761A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t>Предоставленные документы не соответствуют предъявляемым требованиям</w:t>
                        </w:r>
                      </w:p>
                      <w:p w:rsidR="003761A2" w:rsidRDefault="003761A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761A2" w:rsidRDefault="003761A2" w:rsidP="003761A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pict>
          <v:shape id="Поле 5" o:spid="_x0000_s1030" type="#_x0000_t202" style="position:absolute;left:0;text-align:left;margin-left:248.25pt;margin-top:272.25pt;width:168pt;height:78pt;z-index:251658240;visibility:visible;mso-wrap-distance-left:9.05pt;mso-wrap-distance-right:9.05pt" strokeweight=".5pt">
            <v:textbox inset="7.45pt,3.85pt,7.45pt,3.85pt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67"/>
                  </w:tblGrid>
                  <w:tr w:rsidR="003761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761A2" w:rsidRDefault="003761A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t xml:space="preserve">Уведомление заявителя о приостановке или об отказе предоставления муниципальной услуги </w:t>
                        </w:r>
                      </w:p>
                      <w:p w:rsidR="003761A2" w:rsidRDefault="003761A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761A2" w:rsidRDefault="003761A2" w:rsidP="003761A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3" type="#_x0000_t32" style="position:absolute;left:0;text-align:left;margin-left:236.25pt;margin-top:67.5pt;width:0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" strokeweight=".26mm">
            <v:stroke endarrow="block" joinstyle="miter"/>
          </v:shape>
        </w:pict>
      </w: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pict>
          <v:shape id="Прямая со стрелкой 11" o:spid="_x0000_s1034" type="#_x0000_t32" style="position:absolute;left:0;text-align:left;margin-left:142.5pt;margin-top:153.75pt;width:90.75pt;height:31.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" strokeweight=".26mm">
            <v:stroke endarrow="block" joinstyle="miter"/>
          </v:shape>
        </w:pict>
      </w: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pict>
          <v:shape id="Прямая со стрелкой 10" o:spid="_x0000_s1035" type="#_x0000_t32" style="position:absolute;left:0;text-align:left;margin-left:233.25pt;margin-top:153.75pt;width:80.25pt;height:3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" strokeweight=".26mm">
            <v:stroke endarrow="block" joinstyle="miter"/>
          </v:shape>
        </w:pict>
      </w: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7" o:spid="_x0000_s1036" type="#_x0000_t34" style="position:absolute;left:0;text-align:left;margin-left:120.75pt;margin-top:259.5pt;width:24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" adj=",-193060800,-169529" strokeweight=".26mm">
            <v:stroke endarrow="block"/>
          </v:shape>
        </w:pict>
      </w: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pict>
          <v:shape id="Прямая со стрелкой 4" o:spid="_x0000_s1037" type="#_x0000_t32" style="position:absolute;left:0;text-align:left;margin-left:330.75pt;margin-top:247.5pt;width:0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" strokeweight=".26mm">
            <v:stroke endarrow="block" joinstyle="miter"/>
          </v:shape>
        </w:pict>
      </w: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tbl>
      <w:tblPr>
        <w:tblW w:w="0" w:type="auto"/>
        <w:tblInd w:w="1152" w:type="dxa"/>
        <w:tblCellMar>
          <w:left w:w="0" w:type="dxa"/>
          <w:right w:w="0" w:type="dxa"/>
        </w:tblCellMar>
        <w:tblLook w:val="04A0"/>
      </w:tblPr>
      <w:tblGrid>
        <w:gridCol w:w="3399"/>
      </w:tblGrid>
      <w:tr w:rsidR="003761A2" w:rsidRPr="003761A2" w:rsidTr="003761A2">
        <w:trPr>
          <w:trHeight w:val="2494"/>
        </w:trPr>
        <w:tc>
          <w:tcPr>
            <w:tcW w:w="3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1A2" w:rsidRPr="003761A2" w:rsidRDefault="003761A2" w:rsidP="003761A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761A2" w:rsidRPr="003761A2" w:rsidRDefault="003761A2" w:rsidP="00376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761A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 w:type="textWrapping" w:clear="all"/>
              <w:t xml:space="preserve">  </w:t>
            </w:r>
          </w:p>
          <w:p w:rsidR="003761A2" w:rsidRPr="003761A2" w:rsidRDefault="003761A2" w:rsidP="0037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  <w:p w:rsidR="003761A2" w:rsidRPr="003761A2" w:rsidRDefault="003761A2" w:rsidP="0037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комиссии по распределению жилья и учету граждан нуждающихся в улучшении жилищных условий</w:t>
            </w:r>
          </w:p>
          <w:p w:rsidR="003761A2" w:rsidRPr="003761A2" w:rsidRDefault="003761A2" w:rsidP="003761A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6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pict>
          <v:shape id="_x0000_s1039" type="#_x0000_t32" style="position:absolute;left:0;text-align:left;margin-left:127.5pt;margin-top:.75pt;width:0;height:27pt;z-index:251658240;mso-position-horizontal-relative:text;mso-position-vertical-relative:text" o:connectortype="straight">
            <v:stroke endarrow="block"/>
          </v:shape>
        </w:pict>
      </w: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                        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pict>
          <v:shape id="Поле 8" o:spid="_x0000_s1031" type="#_x0000_t202" style="position:absolute;left:0;text-align:left;margin-left:50.25pt;margin-top:4.5pt;width:168pt;height:106.5pt;z-index:251658240;visibility:visible;mso-wrap-distance-left:9.05pt;mso-wrap-distance-right:9.05pt" strokeweight=".5pt">
            <v:textbox style="mso-next-textbox:#Поле 8" inset="7.45pt,3.85pt,7.45pt,3.85pt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67"/>
                  </w:tblGrid>
                  <w:tr w:rsidR="003761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61A2" w:rsidRDefault="003761A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t>Оформление постановления Администрации   о постановке граждан в качестве нуждающихся в жилых помещениях</w:t>
                        </w:r>
                      </w:p>
                    </w:tc>
                  </w:tr>
                </w:tbl>
                <w:p w:rsidR="003761A2" w:rsidRDefault="003761A2" w:rsidP="003761A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pict>
          <v:shape id="Поле 3" o:spid="_x0000_s1032" type="#_x0000_t202" style="position:absolute;left:0;text-align:left;margin-left:51pt;margin-top:142.5pt;width:168pt;height:43.5pt;z-index:251658240;visibility:visible;mso-wrap-distance-left:9.05pt;mso-wrap-distance-right:9.05pt" strokeweight=".5pt">
            <v:textbox style="mso-next-textbox:#Поле 3" inset="7.45pt,3.85pt,7.45pt,3.85pt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67"/>
                  </w:tblGrid>
                  <w:tr w:rsidR="003761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61A2" w:rsidRDefault="003761A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t>Выдача уведомления заявителю</w:t>
                        </w:r>
                      </w:p>
                    </w:tc>
                  </w:tr>
                </w:tbl>
                <w:p w:rsidR="003761A2" w:rsidRDefault="003761A2" w:rsidP="003761A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pict>
          <v:shape id="Прямая со стрелкой 2" o:spid="_x0000_s1038" type="#_x0000_t32" style="position:absolute;left:0;text-align:left;margin-left:132.75pt;margin-top:115.5pt;width:0;height:2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" strokeweight=".26mm">
            <v:stroke endarrow="block" joinstyle="miter"/>
          </v:shape>
        </w:pict>
      </w: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3761A2" w:rsidRPr="003761A2" w:rsidRDefault="003761A2" w:rsidP="003761A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76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6C741B" w:rsidRDefault="006C741B"/>
    <w:sectPr w:rsidR="006C741B" w:rsidSect="006C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61A2"/>
    <w:rsid w:val="003761A2"/>
    <w:rsid w:val="006C741B"/>
    <w:rsid w:val="00DC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11"/>
        <o:r id="V:Rule3" type="connector" idref="#Прямая со стрелкой 10"/>
        <o:r id="V:Rule4" type="connector" idref="#Прямая со стрелкой 7"/>
        <o:r id="V:Rule5" type="connector" idref="#Прямая со стрелкой 4"/>
        <o:r id="V:Rule6" type="connector" idref="#_x0000_s1039"/>
        <o:r id="V:Rule7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1A2"/>
    <w:pPr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consplusnormal">
    <w:name w:val="consplusnormal"/>
    <w:rsid w:val="003761A2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Quote"/>
    <w:basedOn w:val="a"/>
    <w:link w:val="20"/>
    <w:uiPriority w:val="29"/>
    <w:qFormat/>
    <w:rsid w:val="003761A2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20">
    <w:name w:val="Цитата 2 Знак"/>
    <w:basedOn w:val="a0"/>
    <w:link w:val="2"/>
    <w:uiPriority w:val="29"/>
    <w:rsid w:val="003761A2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a4">
    <w:name w:val="No Spacing"/>
    <w:uiPriority w:val="1"/>
    <w:qFormat/>
    <w:rsid w:val="00376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761A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761A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nformat">
    <w:name w:val="consplusnonformat"/>
    <w:rsid w:val="003761A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61A2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761A2"/>
    <w:rPr>
      <w:color w:val="0000FF"/>
      <w:u w:val="single"/>
    </w:rPr>
  </w:style>
  <w:style w:type="character" w:styleId="a8">
    <w:name w:val="Emphasis"/>
    <w:basedOn w:val="a0"/>
    <w:uiPriority w:val="20"/>
    <w:qFormat/>
    <w:rsid w:val="003761A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7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7;&#1040;&#1049;&#1058;\norm_doc_m_y\post_i_regl_munusl_14\post_i_regl_636_171214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&#1057;&#1040;&#1049;&#1058;\norm_doc_m_y\post_i_regl_munusl_14\post_i_regl_636_17121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.smolensk.ru/~temkin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min.smolensk.ru/~temkino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file:///C:\&#1057;&#1040;&#1049;&#1058;\norm_doc_m_y\post_i_regl_munusl_14\post_i_regl_636_17121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5723</Words>
  <Characters>32626</Characters>
  <Application>Microsoft Office Word</Application>
  <DocSecurity>0</DocSecurity>
  <Lines>271</Lines>
  <Paragraphs>76</Paragraphs>
  <ScaleCrop>false</ScaleCrop>
  <Company>Microsoft</Company>
  <LinksUpToDate>false</LinksUpToDate>
  <CharactersWithSpaces>38273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2016-02-17T11:37:00Z</dcterms:created>
  <dcterms:modified xsi:type="dcterms:W3CDTF">2016-02-17T11:37:00Z</dcterms:modified>
</cp:coreProperties>
</file>