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06" w:rsidRPr="00A10DA4" w:rsidRDefault="00964D06" w:rsidP="00964D06">
      <w:pPr>
        <w:jc w:val="center"/>
        <w:rPr>
          <w:rFonts w:eastAsia="MS Mincho"/>
          <w:lang w:eastAsia="ja-JP"/>
        </w:rPr>
      </w:pPr>
      <w:r>
        <w:rPr>
          <w:rFonts w:eastAsia="MS Mincho"/>
          <w:noProof/>
          <w:lang w:eastAsia="ru-RU"/>
        </w:rPr>
        <w:drawing>
          <wp:inline distT="0" distB="0" distL="0" distR="0">
            <wp:extent cx="685800" cy="787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D06" w:rsidRPr="00A10DA4" w:rsidRDefault="00964D06" w:rsidP="00964D06">
      <w:pPr>
        <w:autoSpaceDE w:val="0"/>
        <w:rPr>
          <w:b/>
        </w:rPr>
      </w:pPr>
    </w:p>
    <w:p w:rsidR="00964D06" w:rsidRPr="00A10DA4" w:rsidRDefault="00964D06" w:rsidP="00964D06">
      <w:pPr>
        <w:jc w:val="center"/>
      </w:pPr>
    </w:p>
    <w:p w:rsidR="00964D06" w:rsidRPr="00611F02" w:rsidRDefault="00964D06" w:rsidP="00964D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11F02">
        <w:rPr>
          <w:rFonts w:ascii="Times New Roman" w:hAnsi="Times New Roman"/>
          <w:sz w:val="28"/>
          <w:szCs w:val="28"/>
        </w:rPr>
        <w:t xml:space="preserve">СОВЕТ ДЕПУТАТОВ </w:t>
      </w:r>
      <w:r w:rsidR="00CF5913">
        <w:rPr>
          <w:rFonts w:ascii="Times New Roman" w:hAnsi="Times New Roman"/>
          <w:sz w:val="28"/>
          <w:szCs w:val="28"/>
        </w:rPr>
        <w:t>БАТЮШКОВСКОГО</w:t>
      </w:r>
      <w:r w:rsidRPr="00611F0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64D06" w:rsidRPr="00611F02" w:rsidRDefault="00964D06" w:rsidP="00964D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11F02"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964D06" w:rsidRPr="00611F02" w:rsidRDefault="00964D06" w:rsidP="00964D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64D06" w:rsidRPr="00611F02" w:rsidRDefault="00964D06" w:rsidP="00964D0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11F02">
        <w:rPr>
          <w:rFonts w:ascii="Times New Roman" w:hAnsi="Times New Roman"/>
          <w:sz w:val="28"/>
          <w:szCs w:val="28"/>
        </w:rPr>
        <w:t xml:space="preserve">РЕШЕНИЕ  </w:t>
      </w:r>
    </w:p>
    <w:p w:rsidR="00964D06" w:rsidRPr="00611F02" w:rsidRDefault="00964D06" w:rsidP="00964D06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964D06" w:rsidRPr="00611F02" w:rsidRDefault="00964D06" w:rsidP="00964D06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2</w:t>
      </w:r>
      <w:r w:rsidR="00CF5913">
        <w:rPr>
          <w:rFonts w:ascii="Times New Roman" w:hAnsi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января   2019 года           №  </w:t>
      </w: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CF5913">
        <w:rPr>
          <w:rFonts w:ascii="Times New Roman" w:hAnsi="Times New Roman"/>
          <w:b w:val="0"/>
          <w:bCs w:val="0"/>
          <w:sz w:val="28"/>
          <w:szCs w:val="28"/>
        </w:rPr>
        <w:t>3</w:t>
      </w: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</w:t>
      </w: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CF5913">
        <w:rPr>
          <w:rFonts w:ascii="Times New Roman" w:hAnsi="Times New Roman"/>
          <w:b w:val="0"/>
          <w:bCs w:val="0"/>
          <w:sz w:val="28"/>
          <w:szCs w:val="28"/>
        </w:rPr>
        <w:t>д. Бекрино</w:t>
      </w:r>
      <w:bookmarkStart w:id="0" w:name="_GoBack"/>
      <w:bookmarkEnd w:id="0"/>
    </w:p>
    <w:p w:rsidR="00A078F4" w:rsidRDefault="00A078F4"/>
    <w:p w:rsidR="00964D06" w:rsidRDefault="00964D06" w:rsidP="00964D06">
      <w:pPr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структуры Совета депутатов </w:t>
      </w:r>
      <w:r w:rsidR="00CF5913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     </w:t>
      </w:r>
    </w:p>
    <w:p w:rsidR="00964D06" w:rsidRDefault="00964D06" w:rsidP="00964D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4D06" w:rsidRDefault="00964D06" w:rsidP="00DE6B2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Администрации Смоленской области от 08.10.2014 № 691 «</w:t>
      </w:r>
      <w:r w:rsidRPr="003A3073">
        <w:rPr>
          <w:sz w:val="28"/>
          <w:szCs w:val="28"/>
        </w:rPr>
        <w:t>Об у</w:t>
      </w:r>
      <w:r>
        <w:rPr>
          <w:sz w:val="28"/>
          <w:szCs w:val="28"/>
        </w:rPr>
        <w:t>становлении</w:t>
      </w:r>
      <w:r w:rsidRPr="003A3073">
        <w:rPr>
          <w:sz w:val="28"/>
          <w:szCs w:val="28"/>
        </w:rPr>
        <w:t xml:space="preserve"> нормативов формирования</w:t>
      </w:r>
      <w:r>
        <w:rPr>
          <w:sz w:val="28"/>
          <w:szCs w:val="28"/>
        </w:rPr>
        <w:t xml:space="preserve"> </w:t>
      </w:r>
      <w:r w:rsidRPr="003A3073">
        <w:rPr>
          <w:sz w:val="28"/>
          <w:szCs w:val="28"/>
        </w:rPr>
        <w:t>расходов на оплату труда депутатов, выборных</w:t>
      </w:r>
      <w:r>
        <w:rPr>
          <w:sz w:val="28"/>
          <w:szCs w:val="28"/>
        </w:rPr>
        <w:t xml:space="preserve"> </w:t>
      </w:r>
      <w:r w:rsidRPr="003A3073">
        <w:rPr>
          <w:sz w:val="28"/>
          <w:szCs w:val="28"/>
        </w:rPr>
        <w:t>должностных лиц местного самоуправления,</w:t>
      </w:r>
      <w:r>
        <w:rPr>
          <w:sz w:val="28"/>
          <w:szCs w:val="28"/>
        </w:rPr>
        <w:t xml:space="preserve"> </w:t>
      </w:r>
      <w:r w:rsidRPr="003A3073">
        <w:rPr>
          <w:sz w:val="28"/>
          <w:szCs w:val="28"/>
        </w:rPr>
        <w:t>осуществляющих свои полномочия на постоянной</w:t>
      </w:r>
      <w:r>
        <w:rPr>
          <w:sz w:val="28"/>
          <w:szCs w:val="28"/>
        </w:rPr>
        <w:t xml:space="preserve"> </w:t>
      </w:r>
      <w:r w:rsidRPr="003A3073">
        <w:rPr>
          <w:sz w:val="28"/>
          <w:szCs w:val="28"/>
        </w:rPr>
        <w:t>основе, муниципальных служащих</w:t>
      </w:r>
      <w:r>
        <w:rPr>
          <w:sz w:val="28"/>
          <w:szCs w:val="28"/>
        </w:rPr>
        <w:t xml:space="preserve">», руководствуясь статьей 10 Регламента Совета депутатов </w:t>
      </w:r>
      <w:r w:rsidR="00CF5913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области, Совет депутатов</w:t>
      </w:r>
      <w:r w:rsidRPr="00970633">
        <w:rPr>
          <w:sz w:val="28"/>
          <w:szCs w:val="28"/>
        </w:rPr>
        <w:t xml:space="preserve"> </w:t>
      </w:r>
      <w:r w:rsidR="00CF5913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</w:t>
      </w:r>
      <w:proofErr w:type="gramEnd"/>
    </w:p>
    <w:p w:rsidR="00964D06" w:rsidRDefault="00964D06" w:rsidP="00964D06">
      <w:pPr>
        <w:ind w:firstLine="708"/>
        <w:jc w:val="both"/>
        <w:rPr>
          <w:sz w:val="28"/>
          <w:szCs w:val="28"/>
        </w:rPr>
      </w:pPr>
    </w:p>
    <w:p w:rsidR="00964D06" w:rsidRDefault="00964D06" w:rsidP="006E3598">
      <w:pPr>
        <w:ind w:firstLine="709"/>
        <w:jc w:val="both"/>
        <w:rPr>
          <w:b/>
          <w:sz w:val="28"/>
          <w:szCs w:val="28"/>
        </w:rPr>
      </w:pPr>
      <w:r w:rsidRPr="002A0F71">
        <w:rPr>
          <w:b/>
          <w:sz w:val="28"/>
          <w:szCs w:val="28"/>
        </w:rPr>
        <w:t>РЕШИЛ:</w:t>
      </w:r>
    </w:p>
    <w:p w:rsidR="00964D06" w:rsidRDefault="00964D06" w:rsidP="00964D06">
      <w:pPr>
        <w:jc w:val="both"/>
        <w:rPr>
          <w:b/>
          <w:sz w:val="28"/>
          <w:szCs w:val="28"/>
        </w:rPr>
      </w:pPr>
    </w:p>
    <w:p w:rsidR="00964D06" w:rsidRDefault="00964D06" w:rsidP="00964D06">
      <w:pPr>
        <w:ind w:right="-2" w:firstLine="709"/>
        <w:jc w:val="both"/>
        <w:rPr>
          <w:sz w:val="28"/>
          <w:szCs w:val="28"/>
        </w:rPr>
      </w:pPr>
      <w:r w:rsidRPr="002A0F71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структуру Совета депутатов</w:t>
      </w:r>
      <w:r w:rsidRPr="00970633">
        <w:rPr>
          <w:sz w:val="28"/>
          <w:szCs w:val="28"/>
        </w:rPr>
        <w:t xml:space="preserve"> </w:t>
      </w:r>
      <w:r w:rsidR="00CF5913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 согласно приложению.</w:t>
      </w:r>
    </w:p>
    <w:p w:rsidR="00964D06" w:rsidRDefault="00964D06" w:rsidP="00964D0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решение Совета депутатов</w:t>
      </w:r>
      <w:r w:rsidRPr="00970633">
        <w:rPr>
          <w:sz w:val="28"/>
          <w:szCs w:val="28"/>
        </w:rPr>
        <w:t xml:space="preserve"> </w:t>
      </w:r>
      <w:r w:rsidR="00CF5913">
        <w:rPr>
          <w:sz w:val="28"/>
          <w:szCs w:val="28"/>
        </w:rPr>
        <w:t xml:space="preserve">Батюшковского </w:t>
      </w:r>
      <w:r>
        <w:rPr>
          <w:sz w:val="28"/>
          <w:szCs w:val="28"/>
        </w:rPr>
        <w:t>сельского поселения Темкинского района Смоленской области от 02.11.2017 № 11.</w:t>
      </w:r>
    </w:p>
    <w:p w:rsidR="00964D06" w:rsidRDefault="00964D06" w:rsidP="00964D06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3.    Настоящее решение подлежит обнародованию путём размещения на официальном сайте Администрации муниципального образования «Темкинский район» Смоленской области и применяется к правоотношениям, возникшим с 1 января 2019 года.</w:t>
      </w:r>
    </w:p>
    <w:p w:rsidR="00964D06" w:rsidRDefault="00964D06" w:rsidP="00964D06">
      <w:pPr>
        <w:jc w:val="both"/>
        <w:rPr>
          <w:sz w:val="28"/>
          <w:szCs w:val="28"/>
        </w:rPr>
      </w:pPr>
    </w:p>
    <w:p w:rsidR="00964D06" w:rsidRDefault="00964D06" w:rsidP="00964D06">
      <w:pPr>
        <w:jc w:val="both"/>
        <w:rPr>
          <w:sz w:val="28"/>
          <w:szCs w:val="28"/>
        </w:rPr>
      </w:pPr>
    </w:p>
    <w:p w:rsidR="00964D06" w:rsidRDefault="00964D06" w:rsidP="00964D0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муниципального образования</w:t>
      </w:r>
    </w:p>
    <w:p w:rsidR="00964D06" w:rsidRDefault="00CF5913" w:rsidP="00964D06">
      <w:pPr>
        <w:rPr>
          <w:sz w:val="28"/>
          <w:szCs w:val="28"/>
        </w:rPr>
      </w:pPr>
      <w:r>
        <w:rPr>
          <w:sz w:val="28"/>
          <w:szCs w:val="28"/>
        </w:rPr>
        <w:t>Батюшковского</w:t>
      </w:r>
      <w:r w:rsidR="00964D06">
        <w:rPr>
          <w:sz w:val="28"/>
          <w:szCs w:val="28"/>
        </w:rPr>
        <w:t xml:space="preserve"> сельского поселения </w:t>
      </w:r>
    </w:p>
    <w:p w:rsidR="00964D06" w:rsidRDefault="00964D06" w:rsidP="00964D06">
      <w:pPr>
        <w:rPr>
          <w:b/>
          <w:sz w:val="28"/>
          <w:szCs w:val="28"/>
        </w:rPr>
      </w:pPr>
      <w:r>
        <w:rPr>
          <w:sz w:val="28"/>
          <w:szCs w:val="28"/>
        </w:rPr>
        <w:t>Темкинского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 w:rsidR="00CF5913">
        <w:rPr>
          <w:b/>
          <w:sz w:val="28"/>
          <w:szCs w:val="28"/>
        </w:rPr>
        <w:t>С.А.Петров</w:t>
      </w:r>
      <w:proofErr w:type="spellEnd"/>
    </w:p>
    <w:p w:rsidR="00964D06" w:rsidRDefault="00964D06" w:rsidP="00964D06">
      <w:pPr>
        <w:rPr>
          <w:b/>
          <w:sz w:val="28"/>
          <w:szCs w:val="28"/>
        </w:rPr>
      </w:pPr>
    </w:p>
    <w:p w:rsidR="00964D06" w:rsidRDefault="00964D06" w:rsidP="00964D06">
      <w:pPr>
        <w:rPr>
          <w:b/>
          <w:sz w:val="28"/>
          <w:szCs w:val="28"/>
        </w:rPr>
      </w:pPr>
    </w:p>
    <w:p w:rsidR="00964D06" w:rsidRDefault="00964D06" w:rsidP="00964D06">
      <w:pPr>
        <w:rPr>
          <w:b/>
          <w:sz w:val="28"/>
          <w:szCs w:val="28"/>
        </w:rPr>
      </w:pPr>
    </w:p>
    <w:p w:rsidR="00DE6B20" w:rsidRDefault="00DE6B20" w:rsidP="00964D06">
      <w:pPr>
        <w:jc w:val="right"/>
      </w:pPr>
    </w:p>
    <w:p w:rsidR="00DE6B20" w:rsidRDefault="00DE6B20" w:rsidP="00964D06">
      <w:pPr>
        <w:jc w:val="right"/>
      </w:pPr>
    </w:p>
    <w:p w:rsidR="00DE6B20" w:rsidRDefault="00DE6B20" w:rsidP="00964D06">
      <w:pPr>
        <w:jc w:val="right"/>
      </w:pPr>
    </w:p>
    <w:p w:rsidR="00964D06" w:rsidRPr="00650623" w:rsidRDefault="00964D06" w:rsidP="00964D06">
      <w:pPr>
        <w:jc w:val="right"/>
      </w:pPr>
      <w:r w:rsidRPr="00650623">
        <w:t>ПРИЛОЖЕНИЕ</w:t>
      </w:r>
    </w:p>
    <w:p w:rsidR="00964D06" w:rsidRPr="00650623" w:rsidRDefault="00964D06" w:rsidP="00964D06">
      <w:pPr>
        <w:jc w:val="right"/>
      </w:pPr>
      <w:r w:rsidRPr="00650623">
        <w:t>к решению Совета депутатов</w:t>
      </w:r>
    </w:p>
    <w:p w:rsidR="00964D06" w:rsidRPr="00650623" w:rsidRDefault="00CF5913" w:rsidP="00964D06">
      <w:pPr>
        <w:jc w:val="right"/>
      </w:pPr>
      <w:r>
        <w:t>Батюшковского</w:t>
      </w:r>
      <w:r w:rsidR="00964D06" w:rsidRPr="00650623">
        <w:t xml:space="preserve"> сельского поселения</w:t>
      </w:r>
    </w:p>
    <w:p w:rsidR="00964D06" w:rsidRPr="00650623" w:rsidRDefault="00964D06" w:rsidP="00964D06">
      <w:pPr>
        <w:jc w:val="right"/>
      </w:pPr>
      <w:r>
        <w:t>Темкинского</w:t>
      </w:r>
      <w:r w:rsidRPr="00650623">
        <w:t xml:space="preserve"> района</w:t>
      </w:r>
    </w:p>
    <w:p w:rsidR="00964D06" w:rsidRPr="00650623" w:rsidRDefault="00964D06" w:rsidP="00964D06">
      <w:pPr>
        <w:jc w:val="right"/>
      </w:pPr>
      <w:r w:rsidRPr="00650623">
        <w:t>Смоленской области</w:t>
      </w:r>
    </w:p>
    <w:p w:rsidR="00964D06" w:rsidRPr="00650623" w:rsidRDefault="00964D06" w:rsidP="00964D06">
      <w:pPr>
        <w:jc w:val="right"/>
        <w:rPr>
          <w:b/>
          <w:u w:val="single"/>
        </w:rPr>
      </w:pPr>
      <w:r w:rsidRPr="00650623">
        <w:t>от «2</w:t>
      </w:r>
      <w:r w:rsidR="00CF5913">
        <w:t>5</w:t>
      </w:r>
      <w:r w:rsidRPr="00650623">
        <w:t xml:space="preserve">» </w:t>
      </w:r>
      <w:r w:rsidR="006D1FBA">
        <w:t>января</w:t>
      </w:r>
      <w:r w:rsidRPr="00650623">
        <w:t xml:space="preserve"> 201</w:t>
      </w:r>
      <w:r w:rsidR="006D1FBA">
        <w:t>9</w:t>
      </w:r>
      <w:r w:rsidRPr="00650623">
        <w:t xml:space="preserve"> года №</w:t>
      </w:r>
      <w:r>
        <w:t xml:space="preserve"> </w:t>
      </w:r>
      <w:r w:rsidR="00CF5913">
        <w:t>3</w:t>
      </w:r>
      <w:r w:rsidRPr="00650623">
        <w:t xml:space="preserve"> </w:t>
      </w:r>
    </w:p>
    <w:p w:rsidR="00964D06" w:rsidRPr="00650623" w:rsidRDefault="00964D06" w:rsidP="00964D06"/>
    <w:p w:rsidR="00964D06" w:rsidRDefault="00964D06" w:rsidP="00964D06">
      <w:pPr>
        <w:jc w:val="center"/>
      </w:pPr>
    </w:p>
    <w:p w:rsidR="00964D06" w:rsidRDefault="00964D06" w:rsidP="00964D06">
      <w:pPr>
        <w:jc w:val="center"/>
        <w:rPr>
          <w:b/>
          <w:sz w:val="28"/>
          <w:szCs w:val="28"/>
        </w:rPr>
      </w:pPr>
      <w:r w:rsidRPr="00650623">
        <w:rPr>
          <w:b/>
          <w:sz w:val="28"/>
          <w:szCs w:val="28"/>
        </w:rPr>
        <w:t xml:space="preserve">Структура Совета депутатов </w:t>
      </w:r>
      <w:r w:rsidR="00CF5913">
        <w:rPr>
          <w:b/>
          <w:sz w:val="28"/>
          <w:szCs w:val="28"/>
        </w:rPr>
        <w:t>Батюшковского</w:t>
      </w:r>
      <w:r w:rsidRPr="00650623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Темкинского</w:t>
      </w:r>
      <w:r w:rsidRPr="00650623">
        <w:rPr>
          <w:b/>
          <w:sz w:val="28"/>
          <w:szCs w:val="28"/>
        </w:rPr>
        <w:t xml:space="preserve"> района Смоленской области</w:t>
      </w:r>
    </w:p>
    <w:p w:rsidR="00964D06" w:rsidRDefault="00964D06" w:rsidP="00964D06">
      <w:pPr>
        <w:jc w:val="center"/>
        <w:rPr>
          <w:b/>
          <w:sz w:val="28"/>
          <w:szCs w:val="28"/>
        </w:rPr>
      </w:pPr>
    </w:p>
    <w:p w:rsidR="00964D06" w:rsidRPr="00650623" w:rsidRDefault="00CF5913" w:rsidP="00964D0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41.1pt;margin-top:269.35pt;width:0;height:44.4pt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left:0;text-align:left;margin-left:241.1pt;margin-top:105.25pt;width:0;height:44.25pt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1.1pt;margin-top:311.5pt;width:196.55pt;height:105.7pt;z-index:251662336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>
            <v:textbox style="mso-next-textbox:#_x0000_s1028">
              <w:txbxContent>
                <w:p w:rsidR="006D1FBA" w:rsidRDefault="00964D06" w:rsidP="00964D06">
                  <w:pPr>
                    <w:jc w:val="center"/>
                    <w:rPr>
                      <w:sz w:val="28"/>
                      <w:szCs w:val="28"/>
                    </w:rPr>
                  </w:pPr>
                  <w:r w:rsidRPr="006D1FBA">
                    <w:rPr>
                      <w:sz w:val="28"/>
                      <w:szCs w:val="28"/>
                    </w:rPr>
                    <w:t xml:space="preserve">Постоянные комиссии </w:t>
                  </w:r>
                </w:p>
                <w:p w:rsidR="00964D06" w:rsidRPr="00650623" w:rsidRDefault="00964D06" w:rsidP="00964D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D1FBA">
                    <w:rPr>
                      <w:sz w:val="28"/>
                      <w:szCs w:val="28"/>
                    </w:rPr>
                    <w:t>Совета депутатов</w:t>
                  </w:r>
                  <w:r w:rsidRPr="0065062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CF5913">
                    <w:rPr>
                      <w:sz w:val="28"/>
                      <w:szCs w:val="28"/>
                    </w:rPr>
                    <w:t>Батюшковского</w:t>
                  </w:r>
                  <w:r w:rsidR="006D1FBA" w:rsidRPr="006D1FBA">
                    <w:rPr>
                      <w:sz w:val="28"/>
                      <w:szCs w:val="28"/>
                    </w:rPr>
                    <w:t xml:space="preserve"> сельского поселения Темкинского района Смоленской области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149.6pt;margin-top:150.25pt;width:196.5pt;height:118.35pt;z-index:251661312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>
            <v:textbox style="mso-next-textbox:#_x0000_s1027;mso-fit-shape-to-text:t">
              <w:txbxContent>
                <w:p w:rsidR="00964D06" w:rsidRPr="006D1FBA" w:rsidRDefault="00964D06" w:rsidP="00964D06">
                  <w:pPr>
                    <w:jc w:val="center"/>
                    <w:rPr>
                      <w:sz w:val="28"/>
                      <w:szCs w:val="28"/>
                    </w:rPr>
                  </w:pPr>
                  <w:r w:rsidRPr="006D1FBA">
                    <w:rPr>
                      <w:sz w:val="28"/>
                      <w:szCs w:val="28"/>
                    </w:rPr>
                    <w:t xml:space="preserve">Заместитель Главы муниципального образования </w:t>
                  </w:r>
                  <w:r w:rsidR="00CF5913">
                    <w:rPr>
                      <w:sz w:val="28"/>
                      <w:szCs w:val="28"/>
                    </w:rPr>
                    <w:t>Батюшковского</w:t>
                  </w:r>
                  <w:r w:rsidR="006D1FBA" w:rsidRPr="006D1FBA">
                    <w:rPr>
                      <w:sz w:val="28"/>
                      <w:szCs w:val="28"/>
                    </w:rPr>
                    <w:t xml:space="preserve"> сельского поселения Темкинского района Смоленской области</w:t>
                  </w:r>
                </w:p>
                <w:p w:rsidR="00964D06" w:rsidRDefault="00964D06" w:rsidP="00964D06"/>
              </w:txbxContent>
            </v:textbox>
            <w10:wrap type="square"/>
          </v:shape>
        </w:pict>
      </w:r>
      <w:r>
        <w:rPr>
          <w:noProof/>
        </w:rPr>
        <w:pict>
          <v:shape id="Надпись 2" o:spid="_x0000_s1026" type="#_x0000_t202" style="position:absolute;left:0;text-align:left;margin-left:0;margin-top:14.4pt;width:196.85pt;height:88.45pt;z-index:251660288;visibility:visible;mso-width-percent:400;mso-height-percent:200;mso-wrap-distance-top:3.6pt;mso-wrap-distance-bottom:3.6pt;mso-position-horizontal:center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>
            <v:textbox style="mso-next-textbox:#Надпись 2;mso-fit-shape-to-text:t">
              <w:txbxContent>
                <w:p w:rsidR="00964D06" w:rsidRPr="006D1FBA" w:rsidRDefault="00964D06" w:rsidP="00964D06">
                  <w:pPr>
                    <w:jc w:val="center"/>
                    <w:rPr>
                      <w:sz w:val="28"/>
                      <w:szCs w:val="28"/>
                    </w:rPr>
                  </w:pPr>
                  <w:r w:rsidRPr="006D1FBA">
                    <w:rPr>
                      <w:sz w:val="28"/>
                      <w:szCs w:val="28"/>
                    </w:rPr>
                    <w:t xml:space="preserve">Глава муниципального образования </w:t>
                  </w:r>
                  <w:r w:rsidR="00CF5913">
                    <w:rPr>
                      <w:sz w:val="28"/>
                      <w:szCs w:val="28"/>
                    </w:rPr>
                    <w:t>Батюшковского</w:t>
                  </w:r>
                  <w:r w:rsidRPr="006D1FBA">
                    <w:rPr>
                      <w:sz w:val="28"/>
                      <w:szCs w:val="28"/>
                    </w:rPr>
                    <w:t xml:space="preserve"> сельского поселения </w:t>
                  </w:r>
                  <w:r w:rsidR="006D1FBA" w:rsidRPr="006D1FBA">
                    <w:rPr>
                      <w:sz w:val="28"/>
                      <w:szCs w:val="28"/>
                    </w:rPr>
                    <w:t xml:space="preserve">Темкинского </w:t>
                  </w:r>
                  <w:r w:rsidRPr="006D1FBA">
                    <w:rPr>
                      <w:sz w:val="28"/>
                      <w:szCs w:val="28"/>
                    </w:rPr>
                    <w:t>района Смоленской области</w:t>
                  </w:r>
                </w:p>
              </w:txbxContent>
            </v:textbox>
            <w10:wrap type="square"/>
          </v:shape>
        </w:pict>
      </w:r>
    </w:p>
    <w:p w:rsidR="00964D06" w:rsidRDefault="00964D06"/>
    <w:sectPr w:rsidR="00964D06" w:rsidSect="00964D06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64D06"/>
    <w:rsid w:val="000E2D63"/>
    <w:rsid w:val="00216FE7"/>
    <w:rsid w:val="00542B0A"/>
    <w:rsid w:val="005E70C4"/>
    <w:rsid w:val="00602FC9"/>
    <w:rsid w:val="006C75F6"/>
    <w:rsid w:val="006D1FBA"/>
    <w:rsid w:val="006E3598"/>
    <w:rsid w:val="00726023"/>
    <w:rsid w:val="00964D06"/>
    <w:rsid w:val="00A078F4"/>
    <w:rsid w:val="00AC5855"/>
    <w:rsid w:val="00BB42BD"/>
    <w:rsid w:val="00C9481B"/>
    <w:rsid w:val="00CD2626"/>
    <w:rsid w:val="00CF5913"/>
    <w:rsid w:val="00D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64D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64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D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2019-01-25T06:00:00Z</dcterms:created>
  <dcterms:modified xsi:type="dcterms:W3CDTF">2019-01-29T13:03:00Z</dcterms:modified>
</cp:coreProperties>
</file>