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84" w:rsidRDefault="006A4D55" w:rsidP="006A4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D55">
        <w:rPr>
          <w:rFonts w:ascii="Times New Roman" w:hAnsi="Times New Roman" w:cs="Times New Roman"/>
          <w:sz w:val="28"/>
          <w:szCs w:val="28"/>
        </w:rPr>
        <w:t>ИНФОРМАЦИЯ</w:t>
      </w:r>
    </w:p>
    <w:p w:rsidR="006A4D55" w:rsidRPr="006A4D55" w:rsidRDefault="006A4D55" w:rsidP="006A4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2A36">
        <w:rPr>
          <w:rFonts w:ascii="Times New Roman" w:hAnsi="Times New Roman" w:cs="Times New Roman"/>
          <w:sz w:val="28"/>
          <w:szCs w:val="28"/>
        </w:rPr>
        <w:t>Васильев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информирует о возможности приобретения в собственность или аренду, земельные участки сельскохозяйственного назначения. Количество участков </w:t>
      </w:r>
      <w:r w:rsidR="00322A36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22A36">
        <w:rPr>
          <w:rFonts w:ascii="Times New Roman" w:hAnsi="Times New Roman" w:cs="Times New Roman"/>
          <w:sz w:val="28"/>
          <w:szCs w:val="28"/>
        </w:rPr>
        <w:t>8,56</w:t>
      </w:r>
      <w:r>
        <w:rPr>
          <w:rFonts w:ascii="Times New Roman" w:hAnsi="Times New Roman" w:cs="Times New Roman"/>
          <w:sz w:val="28"/>
          <w:szCs w:val="28"/>
        </w:rPr>
        <w:t>га каждый.</w:t>
      </w:r>
    </w:p>
    <w:sectPr w:rsidR="006A4D55" w:rsidRPr="006A4D55" w:rsidSect="00C0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D55"/>
    <w:rsid w:val="000813F0"/>
    <w:rsid w:val="00322A36"/>
    <w:rsid w:val="006A4D55"/>
    <w:rsid w:val="00C0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VasilievaSU</cp:lastModifiedBy>
  <cp:revision>2</cp:revision>
  <cp:lastPrinted>2017-06-26T05:40:00Z</cp:lastPrinted>
  <dcterms:created xsi:type="dcterms:W3CDTF">2017-06-23T06:00:00Z</dcterms:created>
  <dcterms:modified xsi:type="dcterms:W3CDTF">2017-06-26T05:40:00Z</dcterms:modified>
</cp:coreProperties>
</file>