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4D" w:rsidRDefault="0017054D" w:rsidP="0017054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72390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4D" w:rsidRDefault="0017054D" w:rsidP="0017054D">
      <w:pPr>
        <w:spacing w:after="0"/>
        <w:jc w:val="center"/>
        <w:rPr>
          <w:b/>
        </w:rPr>
      </w:pPr>
    </w:p>
    <w:p w:rsidR="0017054D" w:rsidRDefault="0017054D" w:rsidP="001705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17054D" w:rsidRDefault="0017054D" w:rsidP="001705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ВЯЗИЩЕНСКОГО СЕЛЬСКОГО ПОСЕЛЕНИЯ</w:t>
      </w:r>
    </w:p>
    <w:p w:rsidR="0017054D" w:rsidRDefault="0017054D" w:rsidP="001705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ТЕМКИНСКОГО РАЙОНА СМОЛЕНСКОЙ ОБЛАСТИ</w:t>
      </w:r>
    </w:p>
    <w:p w:rsidR="0017054D" w:rsidRDefault="0017054D" w:rsidP="0017054D">
      <w:pPr>
        <w:spacing w:after="0"/>
        <w:jc w:val="center"/>
        <w:rPr>
          <w:rFonts w:ascii="Times New Roman" w:hAnsi="Times New Roman" w:cs="Times New Roman"/>
        </w:rPr>
      </w:pPr>
    </w:p>
    <w:p w:rsidR="0017054D" w:rsidRDefault="0017054D" w:rsidP="001705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17054D" w:rsidRDefault="0017054D" w:rsidP="0017054D">
      <w:pPr>
        <w:spacing w:after="0"/>
        <w:jc w:val="center"/>
        <w:rPr>
          <w:rFonts w:ascii="Times New Roman" w:hAnsi="Times New Roman" w:cs="Times New Roman"/>
          <w:b/>
        </w:rPr>
      </w:pPr>
    </w:p>
    <w:p w:rsidR="0017054D" w:rsidRDefault="00CD34B4" w:rsidP="0017054D">
      <w:pPr>
        <w:tabs>
          <w:tab w:val="left" w:pos="5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06 </w:t>
      </w:r>
      <w:r w:rsidR="0017054D">
        <w:rPr>
          <w:rFonts w:ascii="Times New Roman" w:hAnsi="Times New Roman" w:cs="Times New Roman"/>
        </w:rPr>
        <w:t xml:space="preserve"> мая 2016 года                                                                                         </w:t>
      </w:r>
      <w:r w:rsidR="00500D63">
        <w:rPr>
          <w:rFonts w:ascii="Times New Roman" w:hAnsi="Times New Roman" w:cs="Times New Roman"/>
        </w:rPr>
        <w:t xml:space="preserve">      </w:t>
      </w:r>
      <w:r w:rsidR="0017054D">
        <w:rPr>
          <w:rFonts w:ascii="Times New Roman" w:hAnsi="Times New Roman" w:cs="Times New Roman"/>
        </w:rPr>
        <w:t xml:space="preserve">     №</w:t>
      </w:r>
      <w:r>
        <w:rPr>
          <w:rFonts w:ascii="Times New Roman" w:hAnsi="Times New Roman" w:cs="Times New Roman"/>
        </w:rPr>
        <w:t>22</w:t>
      </w:r>
    </w:p>
    <w:p w:rsidR="0017054D" w:rsidRDefault="0017054D" w:rsidP="001705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   внесении   изменений  в решение </w:t>
      </w:r>
    </w:p>
    <w:p w:rsidR="0017054D" w:rsidRDefault="0017054D" w:rsidP="001705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    депутатов     </w:t>
      </w:r>
      <w:proofErr w:type="spellStart"/>
      <w:r>
        <w:rPr>
          <w:rFonts w:ascii="Times New Roman" w:hAnsi="Times New Roman"/>
        </w:rPr>
        <w:t>Вязищенского</w:t>
      </w:r>
      <w:proofErr w:type="spellEnd"/>
    </w:p>
    <w:p w:rsidR="0017054D" w:rsidRDefault="0017054D" w:rsidP="001705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 поселения  от  14.11. 2014 </w:t>
      </w:r>
    </w:p>
    <w:p w:rsidR="0017054D" w:rsidRDefault="0017054D" w:rsidP="001705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36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Об  утверждении   Положения</w:t>
      </w:r>
    </w:p>
    <w:p w:rsidR="0017054D" w:rsidRDefault="00EC64D3" w:rsidP="001705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налоге на   имущество </w:t>
      </w:r>
      <w:proofErr w:type="gramStart"/>
      <w:r w:rsidR="0017054D"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proofErr w:type="gramEnd"/>
      <w:r w:rsidR="0017054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17054D" w:rsidRDefault="00EC64D3" w:rsidP="001705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   на  территории  </w:t>
      </w:r>
      <w:proofErr w:type="spellStart"/>
      <w:r w:rsidR="0017054D">
        <w:rPr>
          <w:rFonts w:ascii="Times New Roman" w:hAnsi="Times New Roman" w:cs="Times New Roman"/>
          <w:b w:val="0"/>
          <w:sz w:val="28"/>
          <w:szCs w:val="28"/>
        </w:rPr>
        <w:t>Вязищенского</w:t>
      </w:r>
      <w:proofErr w:type="spellEnd"/>
      <w:r w:rsidR="0017054D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17054D" w:rsidRDefault="0017054D" w:rsidP="001705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17054D" w:rsidRDefault="0017054D" w:rsidP="001705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   Смоленской   области» </w:t>
      </w:r>
    </w:p>
    <w:p w:rsidR="0017054D" w:rsidRDefault="0017054D" w:rsidP="001705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54D" w:rsidRDefault="0017054D" w:rsidP="001705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Федерального  закона от 6 октября 2003 года № 131-ФЗ «Об общих принципах организации местного самоуправления в Российской Федерации», Налогового </w:t>
      </w:r>
      <w:r>
        <w:rPr>
          <w:rFonts w:ascii="Times New Roman" w:hAnsi="Times New Roman" w:cs="Times New Roman"/>
          <w:b w:val="0"/>
          <w:sz w:val="28"/>
          <w:szCs w:val="28"/>
        </w:rPr>
        <w:t>кодекса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(с изменениями),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Вязищенского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(с изменениями), решения постоянной комиссии по бюджету, финансовой   и  налоговой  политике </w:t>
      </w:r>
    </w:p>
    <w:p w:rsidR="0017054D" w:rsidRDefault="0017054D" w:rsidP="0017054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Совет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Вязищенского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7054D" w:rsidRDefault="0017054D" w:rsidP="0017054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1.  Внести  в решение  Совета депутатов </w:t>
      </w:r>
      <w:proofErr w:type="spellStart"/>
      <w:r>
        <w:rPr>
          <w:rFonts w:ascii="Times New Roman" w:hAnsi="Times New Roman"/>
        </w:rPr>
        <w:t>Вязищенского</w:t>
      </w:r>
      <w:proofErr w:type="spellEnd"/>
      <w:r>
        <w:rPr>
          <w:rFonts w:ascii="Times New Roman" w:hAnsi="Times New Roman"/>
        </w:rPr>
        <w:t xml:space="preserve"> сельского поселения  от   14.11. 2014  № 36 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 xml:space="preserve">Об    утверждении        Положения       о        налоге        на     имущество    физических     лиц   на     территории  </w:t>
      </w:r>
      <w:proofErr w:type="spellStart"/>
      <w:r>
        <w:rPr>
          <w:rFonts w:ascii="Times New Roman" w:hAnsi="Times New Roman"/>
        </w:rPr>
        <w:t>Вязищенского</w:t>
      </w:r>
      <w:proofErr w:type="spellEnd"/>
      <w:r>
        <w:rPr>
          <w:rFonts w:ascii="Times New Roman" w:hAnsi="Times New Roman"/>
        </w:rPr>
        <w:t xml:space="preserve">   сельского   поселения  </w:t>
      </w:r>
      <w:proofErr w:type="spellStart"/>
      <w:r>
        <w:rPr>
          <w:rFonts w:ascii="Times New Roman" w:hAnsi="Times New Roman"/>
        </w:rPr>
        <w:t>Темкинского</w:t>
      </w:r>
      <w:proofErr w:type="spellEnd"/>
      <w:r>
        <w:rPr>
          <w:rFonts w:ascii="Times New Roman" w:hAnsi="Times New Roman"/>
        </w:rPr>
        <w:t xml:space="preserve">  района  Смоленской 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</w:rPr>
        <w:t>бласти</w:t>
      </w:r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>(далее – Положение)  следующие изменения: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1)  в  части 5 Положения: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 5.1 изложить в следующей редакции: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«5.1.Право на налоговую льготу по налогу на имущество физических лиц имеют следующие категории налогоплательщиков: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граждане награждённые медалью «Золотая Звезда» «Серп и Молот», орденом «Мать – Героиня»</w:t>
      </w:r>
      <w:r w:rsidR="00126CF2">
        <w:rPr>
          <w:rFonts w:ascii="Times New Roman" w:hAnsi="Times New Roman"/>
        </w:rPr>
        <w:t>;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инвалиды 3 группы</w:t>
      </w:r>
      <w:r w:rsidR="00126CF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в)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г) матери одиночки (кроме </w:t>
      </w:r>
      <w:proofErr w:type="gramStart"/>
      <w:r>
        <w:rPr>
          <w:rFonts w:ascii="Times New Roman" w:hAnsi="Times New Roman"/>
        </w:rPr>
        <w:t>находящихся</w:t>
      </w:r>
      <w:proofErr w:type="gramEnd"/>
      <w:r>
        <w:rPr>
          <w:rFonts w:ascii="Times New Roman" w:hAnsi="Times New Roman"/>
        </w:rPr>
        <w:t xml:space="preserve">  в разводе и получающих алименты) и несовершеннолетние дети, находящиеся на их иждивении;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) Почетные граждане </w:t>
      </w:r>
      <w:proofErr w:type="spellStart"/>
      <w:r>
        <w:rPr>
          <w:rFonts w:ascii="Times New Roman" w:hAnsi="Times New Roman"/>
        </w:rPr>
        <w:t>Темкинского</w:t>
      </w:r>
      <w:proofErr w:type="spellEnd"/>
      <w:r>
        <w:rPr>
          <w:rFonts w:ascii="Times New Roman" w:hAnsi="Times New Roman"/>
        </w:rPr>
        <w:t xml:space="preserve"> муниципального района Смоленской области</w:t>
      </w:r>
      <w:proofErr w:type="gramStart"/>
      <w:r>
        <w:rPr>
          <w:rFonts w:ascii="Times New Roman" w:hAnsi="Times New Roman"/>
        </w:rPr>
        <w:t>.</w:t>
      </w:r>
      <w:proofErr w:type="gramEnd"/>
      <w:r w:rsidR="00662798">
        <w:rPr>
          <w:rFonts w:ascii="Times New Roman" w:hAnsi="Times New Roman"/>
        </w:rPr>
        <w:t xml:space="preserve"> ( </w:t>
      </w:r>
      <w:proofErr w:type="gramStart"/>
      <w:r w:rsidR="00662798">
        <w:rPr>
          <w:rFonts w:ascii="Times New Roman" w:hAnsi="Times New Roman"/>
        </w:rPr>
        <w:t>с</w:t>
      </w:r>
      <w:proofErr w:type="gramEnd"/>
      <w:r w:rsidR="00662798">
        <w:rPr>
          <w:rFonts w:ascii="Times New Roman" w:hAnsi="Times New Roman"/>
        </w:rPr>
        <w:t xml:space="preserve"> налогового периода 2016 года)</w:t>
      </w:r>
      <w:r>
        <w:rPr>
          <w:rFonts w:ascii="Times New Roman" w:hAnsi="Times New Roman"/>
        </w:rPr>
        <w:t>».</w:t>
      </w:r>
    </w:p>
    <w:p w:rsidR="00126CF2" w:rsidRDefault="00126CF2" w:rsidP="0017054D">
      <w:pPr>
        <w:spacing w:after="0" w:line="240" w:lineRule="auto"/>
        <w:jc w:val="both"/>
        <w:rPr>
          <w:rFonts w:ascii="Times New Roman" w:hAnsi="Times New Roman"/>
        </w:rPr>
      </w:pP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5.2 изложить в следующей редакции</w:t>
      </w:r>
      <w:r w:rsidR="00662798">
        <w:rPr>
          <w:rFonts w:ascii="Times New Roman" w:hAnsi="Times New Roman"/>
        </w:rPr>
        <w:t>:</w:t>
      </w:r>
    </w:p>
    <w:p w:rsidR="00126CF2" w:rsidRDefault="00662798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« 5.2 Налог на строения, помещения и сооружения не уплачивается пенсионерами, получающими пенсии, назначенные в порядке, установленном пенсионным законодательством Российской Федерации, начиная с 1 января, независимо от даты ухода на пенсию в текущем году»</w:t>
      </w:r>
    </w:p>
    <w:p w:rsidR="00662798" w:rsidRDefault="00662798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26CF2" w:rsidRDefault="00126CF2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Часть 6 изложить в следующей редакции:</w:t>
      </w:r>
    </w:p>
    <w:p w:rsidR="00126CF2" w:rsidRPr="00EC64D3" w:rsidRDefault="00126CF2" w:rsidP="00126CF2">
      <w:pPr>
        <w:tabs>
          <w:tab w:val="left" w:pos="3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26CF2">
        <w:rPr>
          <w:rFonts w:ascii="Times New Roman" w:hAnsi="Times New Roman" w:cs="Times New Roman"/>
        </w:rPr>
        <w:t>6</w:t>
      </w:r>
      <w:r w:rsidRPr="00EC64D3">
        <w:rPr>
          <w:rFonts w:ascii="Times New Roman" w:hAnsi="Times New Roman" w:cs="Times New Roman"/>
        </w:rPr>
        <w:t>. Порядок и сроки уплаты налогов</w:t>
      </w:r>
    </w:p>
    <w:p w:rsidR="00126CF2" w:rsidRDefault="00126CF2" w:rsidP="00500D63">
      <w:pPr>
        <w:tabs>
          <w:tab w:val="left" w:pos="3420"/>
        </w:tabs>
        <w:jc w:val="both"/>
        <w:rPr>
          <w:rFonts w:ascii="Times New Roman" w:hAnsi="Times New Roman"/>
        </w:rPr>
      </w:pPr>
      <w:r w:rsidRPr="00126CF2">
        <w:rPr>
          <w:rFonts w:ascii="Times New Roman" w:hAnsi="Times New Roman" w:cs="Times New Roman"/>
        </w:rPr>
        <w:t xml:space="preserve">Налог  на имущество физических лиц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 дефлятора. Исчисление налога на имущество физических лиц производится налоговыми органами. Налог подлежит уплате налогоплательщиками в срок не позднее 1 </w:t>
      </w:r>
      <w:r>
        <w:rPr>
          <w:rFonts w:ascii="Times New Roman" w:hAnsi="Times New Roman" w:cs="Times New Roman"/>
        </w:rPr>
        <w:t xml:space="preserve">декабря </w:t>
      </w:r>
      <w:r w:rsidRPr="00126CF2">
        <w:rPr>
          <w:rFonts w:ascii="Times New Roman" w:hAnsi="Times New Roman" w:cs="Times New Roman"/>
        </w:rPr>
        <w:t>года, следующего за истекшим налоговым периодом</w:t>
      </w:r>
      <w:proofErr w:type="gramStart"/>
      <w:r w:rsidRPr="00126C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2. Настоящее решение вступает в силу со дня официального опубликования 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районной газете  «Заря»  и  применяется   к   правоотношениям, возникшим                 с налогового периода 2015 года.  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3. Контроль исполнения настоящего решения возложить на постоянную комиссию по бюджету,  финансовой и налоговой  политике (председатель  Белов И.А). </w:t>
      </w: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</w:p>
    <w:p w:rsidR="0017054D" w:rsidRDefault="0017054D" w:rsidP="0017054D">
      <w:pPr>
        <w:spacing w:after="0" w:line="240" w:lineRule="auto"/>
        <w:jc w:val="both"/>
        <w:rPr>
          <w:rFonts w:ascii="Times New Roman" w:hAnsi="Times New Roman"/>
        </w:rPr>
      </w:pPr>
    </w:p>
    <w:p w:rsidR="0017054D" w:rsidRDefault="0017054D" w:rsidP="00170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17054D" w:rsidRPr="00EC64D3" w:rsidRDefault="0017054D" w:rsidP="0017054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64D3">
        <w:rPr>
          <w:sz w:val="28"/>
          <w:szCs w:val="28"/>
        </w:rPr>
        <w:t xml:space="preserve">Глава муниципального образования </w:t>
      </w:r>
    </w:p>
    <w:p w:rsidR="0017054D" w:rsidRPr="00EC64D3" w:rsidRDefault="0017054D" w:rsidP="0017054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C64D3">
        <w:rPr>
          <w:sz w:val="28"/>
          <w:szCs w:val="28"/>
        </w:rPr>
        <w:t>Вязищенского</w:t>
      </w:r>
      <w:proofErr w:type="spellEnd"/>
      <w:r w:rsidRPr="00EC64D3">
        <w:rPr>
          <w:sz w:val="28"/>
          <w:szCs w:val="28"/>
        </w:rPr>
        <w:t xml:space="preserve">  сельского поселения </w:t>
      </w:r>
    </w:p>
    <w:p w:rsidR="0017054D" w:rsidRPr="00EC64D3" w:rsidRDefault="0017054D" w:rsidP="0017054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C64D3">
        <w:rPr>
          <w:sz w:val="28"/>
          <w:szCs w:val="28"/>
        </w:rPr>
        <w:t>Темкинского</w:t>
      </w:r>
      <w:proofErr w:type="spellEnd"/>
      <w:r w:rsidRPr="00EC64D3">
        <w:rPr>
          <w:sz w:val="28"/>
          <w:szCs w:val="28"/>
        </w:rPr>
        <w:t xml:space="preserve"> района Смоленской области                                              А.В.Герасимов</w:t>
      </w:r>
    </w:p>
    <w:p w:rsidR="0017054D" w:rsidRPr="00EC64D3" w:rsidRDefault="0017054D" w:rsidP="0017054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03FCA" w:rsidRDefault="00B03FCA"/>
    <w:p w:rsidR="00EC64D3" w:rsidRDefault="00EC64D3"/>
    <w:p w:rsidR="00A23569" w:rsidRDefault="00A23569"/>
    <w:sectPr w:rsidR="00A23569" w:rsidSect="00EC64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054D"/>
    <w:rsid w:val="0011394C"/>
    <w:rsid w:val="00126CF2"/>
    <w:rsid w:val="001647F3"/>
    <w:rsid w:val="0017054D"/>
    <w:rsid w:val="00303FB5"/>
    <w:rsid w:val="00367073"/>
    <w:rsid w:val="0042537B"/>
    <w:rsid w:val="00500D63"/>
    <w:rsid w:val="005C1A0C"/>
    <w:rsid w:val="00610339"/>
    <w:rsid w:val="006333D5"/>
    <w:rsid w:val="0065265F"/>
    <w:rsid w:val="00662798"/>
    <w:rsid w:val="00750A05"/>
    <w:rsid w:val="00830DA9"/>
    <w:rsid w:val="008A0C23"/>
    <w:rsid w:val="0092413B"/>
    <w:rsid w:val="009A1FEF"/>
    <w:rsid w:val="00A23569"/>
    <w:rsid w:val="00A968C9"/>
    <w:rsid w:val="00B01EC8"/>
    <w:rsid w:val="00B03FCA"/>
    <w:rsid w:val="00B412BA"/>
    <w:rsid w:val="00C50D7F"/>
    <w:rsid w:val="00CD34B4"/>
    <w:rsid w:val="00D20A96"/>
    <w:rsid w:val="00D943B6"/>
    <w:rsid w:val="00DA5590"/>
    <w:rsid w:val="00DC1EA6"/>
    <w:rsid w:val="00E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0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2016-04-27T10:48:00Z</dcterms:created>
  <dcterms:modified xsi:type="dcterms:W3CDTF">2016-06-06T06:40:00Z</dcterms:modified>
</cp:coreProperties>
</file>