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623E" w:rsidRDefault="00DF623E" w:rsidP="00DF623E">
      <w:pPr>
        <w:pStyle w:val="Standard"/>
        <w:tabs>
          <w:tab w:val="left" w:pos="9355"/>
        </w:tabs>
        <w:ind w:left="-851" w:right="-1"/>
        <w:jc w:val="center"/>
      </w:pPr>
      <w:r>
        <w:object w:dxaOrig="750" w:dyaOrig="8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1" o:spid="_x0000_i1025" type="#_x0000_t75" style="width:37.55pt;height:42.55pt;visibility:visible;mso-wrap-style:square" o:ole="">
            <v:imagedata r:id="rId4" o:title=""/>
          </v:shape>
          <o:OLEObject Type="Embed" ProgID="StaticMetafile" ShapeID="1" DrawAspect="Content" ObjectID="_1762585706" r:id="rId5"/>
        </w:object>
      </w:r>
    </w:p>
    <w:p w:rsidR="00DF623E" w:rsidRDefault="00DF623E" w:rsidP="00DF623E">
      <w:pPr>
        <w:pStyle w:val="Standard"/>
        <w:tabs>
          <w:tab w:val="left" w:pos="9355"/>
        </w:tabs>
        <w:ind w:left="-851" w:right="-1"/>
        <w:jc w:val="center"/>
        <w:rPr>
          <w:rFonts w:eastAsia="Calibri" w:cs="Calibri"/>
          <w:color w:val="auto"/>
          <w:sz w:val="22"/>
          <w:lang w:val="ru-RU"/>
        </w:rPr>
      </w:pPr>
    </w:p>
    <w:p w:rsidR="00757703" w:rsidRDefault="00DF623E" w:rsidP="00DF623E">
      <w:pPr>
        <w:pStyle w:val="Standard"/>
        <w:tabs>
          <w:tab w:val="left" w:pos="9355"/>
        </w:tabs>
        <w:ind w:left="-851" w:right="-1"/>
        <w:jc w:val="center"/>
        <w:rPr>
          <w:rFonts w:ascii="Times New Roman" w:eastAsia="Times New Roman" w:hAnsi="Times New Roman" w:cs="Times New Roman"/>
          <w:b/>
          <w:sz w:val="28"/>
          <w:lang w:val="ru-RU"/>
        </w:rPr>
      </w:pPr>
      <w:r>
        <w:rPr>
          <w:rFonts w:ascii="Times New Roman" w:eastAsia="Times New Roman" w:hAnsi="Times New Roman" w:cs="Times New Roman"/>
          <w:b/>
          <w:sz w:val="28"/>
          <w:lang w:val="ru-RU"/>
        </w:rPr>
        <w:t xml:space="preserve">СОВЕТ  ДЕПУТАТОВ  </w:t>
      </w:r>
    </w:p>
    <w:p w:rsidR="00757703" w:rsidRDefault="00DF623E" w:rsidP="00DF623E">
      <w:pPr>
        <w:pStyle w:val="Standard"/>
        <w:tabs>
          <w:tab w:val="left" w:pos="9355"/>
        </w:tabs>
        <w:ind w:left="-851" w:right="-1"/>
        <w:jc w:val="center"/>
        <w:rPr>
          <w:rFonts w:ascii="Times New Roman" w:eastAsia="Times New Roman" w:hAnsi="Times New Roman" w:cs="Times New Roman"/>
          <w:b/>
          <w:sz w:val="28"/>
          <w:lang w:val="ru-RU"/>
        </w:rPr>
      </w:pPr>
      <w:r>
        <w:rPr>
          <w:rFonts w:ascii="Times New Roman" w:eastAsia="Times New Roman" w:hAnsi="Times New Roman" w:cs="Times New Roman"/>
          <w:b/>
          <w:sz w:val="28"/>
          <w:lang w:val="ru-RU"/>
        </w:rPr>
        <w:t xml:space="preserve">ТЕМКИНСКОГО  СЕЛЬСКОГО  ПОСЕЛЕНИЯ </w:t>
      </w:r>
    </w:p>
    <w:p w:rsidR="00DF623E" w:rsidRDefault="00DF623E" w:rsidP="00DF623E">
      <w:pPr>
        <w:pStyle w:val="Standard"/>
        <w:tabs>
          <w:tab w:val="left" w:pos="9355"/>
        </w:tabs>
        <w:ind w:left="-851" w:right="-1"/>
        <w:jc w:val="center"/>
        <w:rPr>
          <w:rFonts w:ascii="Times New Roman" w:eastAsia="Times New Roman" w:hAnsi="Times New Roman" w:cs="Times New Roman"/>
          <w:b/>
          <w:sz w:val="28"/>
          <w:lang w:val="ru-RU"/>
        </w:rPr>
      </w:pPr>
      <w:r>
        <w:rPr>
          <w:rFonts w:ascii="Times New Roman" w:eastAsia="Times New Roman" w:hAnsi="Times New Roman" w:cs="Times New Roman"/>
          <w:b/>
          <w:sz w:val="28"/>
          <w:lang w:val="ru-RU"/>
        </w:rPr>
        <w:t>ТЕМКИНСКОГО  РАЙОНА  СМОЛЕНСКОЙ  ОБЛАСТИ</w:t>
      </w:r>
    </w:p>
    <w:p w:rsidR="00DF623E" w:rsidRDefault="00DF623E" w:rsidP="00DF623E">
      <w:pPr>
        <w:pStyle w:val="Standard"/>
        <w:tabs>
          <w:tab w:val="left" w:pos="9355"/>
        </w:tabs>
        <w:ind w:left="-851" w:right="-1"/>
        <w:jc w:val="center"/>
        <w:rPr>
          <w:rFonts w:eastAsia="Calibri" w:cs="Calibri"/>
          <w:color w:val="auto"/>
          <w:sz w:val="22"/>
          <w:lang w:val="ru-RU"/>
        </w:rPr>
      </w:pPr>
    </w:p>
    <w:p w:rsidR="00DF623E" w:rsidRDefault="00DF623E" w:rsidP="00DF623E">
      <w:pPr>
        <w:pStyle w:val="Standard"/>
        <w:tabs>
          <w:tab w:val="left" w:pos="9355"/>
        </w:tabs>
        <w:ind w:left="-851" w:right="-1"/>
        <w:jc w:val="center"/>
        <w:rPr>
          <w:rFonts w:ascii="Times New Roman" w:eastAsia="Times New Roman" w:hAnsi="Times New Roman" w:cs="Times New Roman"/>
          <w:b/>
          <w:sz w:val="28"/>
          <w:lang w:val="ru-RU"/>
        </w:rPr>
      </w:pPr>
      <w:r>
        <w:rPr>
          <w:rFonts w:ascii="Times New Roman" w:eastAsia="Times New Roman" w:hAnsi="Times New Roman" w:cs="Times New Roman"/>
          <w:b/>
          <w:sz w:val="28"/>
          <w:lang w:val="ru-RU"/>
        </w:rPr>
        <w:t>РЕШЕНИЕ</w:t>
      </w:r>
    </w:p>
    <w:p w:rsidR="00DF623E" w:rsidRDefault="00DF623E" w:rsidP="00DF623E">
      <w:pPr>
        <w:pStyle w:val="Standard"/>
        <w:tabs>
          <w:tab w:val="left" w:pos="9355"/>
        </w:tabs>
        <w:ind w:left="-851" w:right="-1"/>
        <w:jc w:val="center"/>
        <w:rPr>
          <w:rFonts w:eastAsia="Calibri" w:cs="Calibri"/>
          <w:color w:val="auto"/>
          <w:sz w:val="22"/>
          <w:lang w:val="ru-RU"/>
        </w:rPr>
      </w:pPr>
    </w:p>
    <w:p w:rsidR="00DF623E" w:rsidRPr="0036619C" w:rsidRDefault="00757703" w:rsidP="00DF623E">
      <w:pPr>
        <w:pStyle w:val="Standard"/>
        <w:tabs>
          <w:tab w:val="left" w:pos="9355"/>
        </w:tabs>
        <w:ind w:left="-851" w:right="-1"/>
        <w:rPr>
          <w:lang w:val="ru-RU"/>
        </w:rPr>
      </w:pPr>
      <w:r>
        <w:rPr>
          <w:rFonts w:ascii="Times New Roman" w:eastAsia="Times New Roman" w:hAnsi="Times New Roman" w:cs="Times New Roman"/>
          <w:b/>
          <w:sz w:val="28"/>
          <w:lang w:val="ru-RU"/>
        </w:rPr>
        <w:t xml:space="preserve">  </w:t>
      </w:r>
      <w:r w:rsidR="0078634B">
        <w:rPr>
          <w:rFonts w:ascii="Times New Roman" w:eastAsia="Times New Roman" w:hAnsi="Times New Roman" w:cs="Times New Roman"/>
          <w:b/>
          <w:sz w:val="28"/>
          <w:lang w:val="ru-RU"/>
        </w:rPr>
        <w:t xml:space="preserve">от </w:t>
      </w:r>
      <w:r w:rsidR="003B3408">
        <w:rPr>
          <w:rFonts w:ascii="Times New Roman" w:eastAsia="Times New Roman" w:hAnsi="Times New Roman" w:cs="Times New Roman"/>
          <w:b/>
          <w:sz w:val="28"/>
          <w:lang w:val="ru-RU"/>
        </w:rPr>
        <w:t xml:space="preserve">  </w:t>
      </w:r>
      <w:r w:rsidR="003C23E5">
        <w:rPr>
          <w:rFonts w:ascii="Times New Roman" w:eastAsia="Times New Roman" w:hAnsi="Times New Roman" w:cs="Times New Roman"/>
          <w:b/>
          <w:sz w:val="28"/>
          <w:lang w:val="ru-RU"/>
        </w:rPr>
        <w:t>27 ноября</w:t>
      </w:r>
      <w:r w:rsidR="003B3408">
        <w:rPr>
          <w:rFonts w:ascii="Times New Roman" w:eastAsia="Times New Roman" w:hAnsi="Times New Roman" w:cs="Times New Roman"/>
          <w:b/>
          <w:sz w:val="28"/>
          <w:lang w:val="ru-RU"/>
        </w:rPr>
        <w:t xml:space="preserve"> 2023</w:t>
      </w:r>
      <w:r w:rsidR="00DF623E">
        <w:rPr>
          <w:rFonts w:ascii="Times New Roman" w:eastAsia="Times New Roman" w:hAnsi="Times New Roman" w:cs="Times New Roman"/>
          <w:b/>
          <w:sz w:val="28"/>
          <w:lang w:val="ru-RU"/>
        </w:rPr>
        <w:t xml:space="preserve"> года                                              </w:t>
      </w:r>
      <w:r w:rsidR="00F956EE">
        <w:rPr>
          <w:rFonts w:ascii="Times New Roman" w:eastAsia="Times New Roman" w:hAnsi="Times New Roman" w:cs="Times New Roman"/>
          <w:b/>
          <w:sz w:val="28"/>
          <w:lang w:val="ru-RU"/>
        </w:rPr>
        <w:t xml:space="preserve">                              </w:t>
      </w:r>
      <w:r w:rsidR="00DF623E">
        <w:rPr>
          <w:rFonts w:ascii="Times New Roman" w:eastAsia="Times New Roman" w:hAnsi="Times New Roman" w:cs="Times New Roman"/>
          <w:b/>
          <w:sz w:val="28"/>
          <w:lang w:val="ru-RU"/>
        </w:rPr>
        <w:t xml:space="preserve">   </w:t>
      </w:r>
      <w:r>
        <w:rPr>
          <w:rFonts w:ascii="Times New Roman" w:eastAsia="Times New Roman" w:hAnsi="Times New Roman" w:cs="Times New Roman"/>
          <w:b/>
          <w:sz w:val="28"/>
          <w:lang w:val="ru-RU"/>
        </w:rPr>
        <w:t xml:space="preserve">  </w:t>
      </w:r>
      <w:r w:rsidR="00D332EC">
        <w:rPr>
          <w:rFonts w:ascii="Times New Roman" w:eastAsia="Times New Roman" w:hAnsi="Times New Roman" w:cs="Times New Roman"/>
          <w:b/>
          <w:sz w:val="28"/>
          <w:lang w:val="ru-RU"/>
        </w:rPr>
        <w:t xml:space="preserve">     </w:t>
      </w:r>
      <w:r>
        <w:rPr>
          <w:rFonts w:ascii="Times New Roman" w:eastAsia="Times New Roman" w:hAnsi="Times New Roman" w:cs="Times New Roman"/>
          <w:b/>
          <w:sz w:val="28"/>
          <w:lang w:val="ru-RU"/>
        </w:rPr>
        <w:t xml:space="preserve"> </w:t>
      </w:r>
      <w:r w:rsidR="0001341E">
        <w:rPr>
          <w:rFonts w:ascii="Times New Roman" w:eastAsia="Times New Roman" w:hAnsi="Times New Roman" w:cs="Times New Roman"/>
          <w:b/>
          <w:sz w:val="28"/>
          <w:lang w:val="ru-RU"/>
        </w:rPr>
        <w:t xml:space="preserve">    </w:t>
      </w:r>
      <w:r w:rsidR="003C23E5">
        <w:rPr>
          <w:rFonts w:ascii="Times New Roman" w:eastAsia="Times New Roman" w:hAnsi="Times New Roman" w:cs="Times New Roman"/>
          <w:b/>
          <w:sz w:val="28"/>
          <w:lang w:val="ru-RU"/>
        </w:rPr>
        <w:t xml:space="preserve"> </w:t>
      </w:r>
      <w:r w:rsidR="0001341E">
        <w:rPr>
          <w:rFonts w:ascii="Times New Roman" w:eastAsia="Times New Roman" w:hAnsi="Times New Roman" w:cs="Times New Roman"/>
          <w:b/>
          <w:sz w:val="28"/>
          <w:lang w:val="ru-RU"/>
        </w:rPr>
        <w:t xml:space="preserve">  </w:t>
      </w:r>
      <w:r w:rsidR="00DF623E">
        <w:rPr>
          <w:rFonts w:ascii="Times New Roman" w:eastAsia="Times New Roman" w:hAnsi="Times New Roman" w:cs="Times New Roman"/>
          <w:b/>
          <w:sz w:val="28"/>
          <w:lang w:val="ru-RU"/>
        </w:rPr>
        <w:t xml:space="preserve">  </w:t>
      </w:r>
      <w:r w:rsidR="00DF623E">
        <w:rPr>
          <w:rFonts w:ascii="Times New Roman" w:eastAsia="Segoe UI Symbol" w:hAnsi="Times New Roman" w:cs="Segoe UI Symbol"/>
          <w:b/>
          <w:sz w:val="28"/>
          <w:lang w:val="ru-RU"/>
        </w:rPr>
        <w:t>№</w:t>
      </w:r>
      <w:r w:rsidR="003C23E5">
        <w:rPr>
          <w:rFonts w:ascii="Times New Roman" w:eastAsia="Segoe UI Symbol" w:hAnsi="Times New Roman" w:cs="Segoe UI Symbol"/>
          <w:b/>
          <w:sz w:val="28"/>
          <w:lang w:val="ru-RU"/>
        </w:rPr>
        <w:t>20</w:t>
      </w:r>
      <w:r w:rsidR="00DF623E">
        <w:rPr>
          <w:rFonts w:ascii="Times New Roman" w:eastAsia="Segoe UI Symbol" w:hAnsi="Times New Roman" w:cs="Segoe UI Symbol"/>
          <w:b/>
          <w:sz w:val="28"/>
          <w:lang w:val="ru-RU"/>
        </w:rPr>
        <w:t xml:space="preserve"> </w:t>
      </w:r>
    </w:p>
    <w:p w:rsidR="00DF623E" w:rsidRDefault="00DF623E" w:rsidP="00DF623E">
      <w:pPr>
        <w:pStyle w:val="Standard"/>
        <w:tabs>
          <w:tab w:val="left" w:pos="9355"/>
        </w:tabs>
        <w:ind w:left="-851" w:right="-1"/>
        <w:rPr>
          <w:rFonts w:eastAsia="Calibri" w:cs="Calibri"/>
          <w:color w:val="auto"/>
          <w:sz w:val="22"/>
          <w:lang w:val="ru-RU"/>
        </w:rPr>
      </w:pPr>
    </w:p>
    <w:p w:rsidR="00DF623E" w:rsidRPr="00273DDF" w:rsidRDefault="00DF623E" w:rsidP="00AE18E0">
      <w:pPr>
        <w:pStyle w:val="Standard"/>
        <w:tabs>
          <w:tab w:val="left" w:pos="3544"/>
        </w:tabs>
        <w:ind w:left="-709" w:right="6095"/>
        <w:jc w:val="both"/>
        <w:rPr>
          <w:lang w:val="ru-RU"/>
        </w:rPr>
      </w:pPr>
      <w:r>
        <w:rPr>
          <w:rFonts w:ascii="Times New Roman" w:eastAsia="Times New Roman" w:hAnsi="Times New Roman" w:cs="Times New Roman"/>
          <w:sz w:val="28"/>
          <w:lang w:val="ru-RU"/>
        </w:rPr>
        <w:t>Об  установлении порядка учета  предложений и участия граждан в обсуждение проекта решения Совета депутатов «Об утверждении местного бюджета Темкинского сельского поселения Темкинского райо</w:t>
      </w:r>
      <w:r w:rsidR="00E84B61">
        <w:rPr>
          <w:rFonts w:ascii="Times New Roman" w:eastAsia="Times New Roman" w:hAnsi="Times New Roman" w:cs="Times New Roman"/>
          <w:sz w:val="28"/>
          <w:lang w:val="ru-RU"/>
        </w:rPr>
        <w:t xml:space="preserve">на Смоленской области на  </w:t>
      </w:r>
      <w:r w:rsidR="003B3408">
        <w:rPr>
          <w:rFonts w:ascii="Times New Roman" w:eastAsia="Times New Roman" w:hAnsi="Times New Roman" w:cs="Times New Roman"/>
          <w:sz w:val="28"/>
          <w:lang w:val="ru-RU"/>
        </w:rPr>
        <w:t>2024</w:t>
      </w:r>
      <w:r>
        <w:rPr>
          <w:rFonts w:ascii="Times New Roman" w:eastAsia="Times New Roman" w:hAnsi="Times New Roman" w:cs="Times New Roman"/>
          <w:sz w:val="28"/>
          <w:lang w:val="ru-RU"/>
        </w:rPr>
        <w:t xml:space="preserve"> год</w:t>
      </w:r>
      <w:r w:rsidR="003B3408">
        <w:rPr>
          <w:rFonts w:ascii="Times New Roman" w:eastAsia="Times New Roman" w:hAnsi="Times New Roman" w:cs="Times New Roman"/>
          <w:sz w:val="28"/>
          <w:lang w:val="ru-RU"/>
        </w:rPr>
        <w:t xml:space="preserve"> и на плановый период 2025 и 2026</w:t>
      </w:r>
      <w:r w:rsidR="00DC5870">
        <w:rPr>
          <w:rFonts w:ascii="Times New Roman" w:eastAsia="Times New Roman" w:hAnsi="Times New Roman" w:cs="Times New Roman"/>
          <w:sz w:val="28"/>
          <w:lang w:val="ru-RU"/>
        </w:rPr>
        <w:t xml:space="preserve"> 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>годов</w:t>
      </w:r>
      <w:r>
        <w:rPr>
          <w:rFonts w:ascii="Times New Roman" w:eastAsia="Times New Roman" w:hAnsi="Times New Roman" w:cs="Times New Roman"/>
          <w:sz w:val="28"/>
          <w:lang w:val="ru-RU"/>
        </w:rPr>
        <w:t>»</w:t>
      </w:r>
    </w:p>
    <w:p w:rsidR="00DF623E" w:rsidRDefault="00DF623E" w:rsidP="00DF623E">
      <w:pPr>
        <w:pStyle w:val="Standard"/>
        <w:tabs>
          <w:tab w:val="left" w:pos="9355"/>
        </w:tabs>
        <w:ind w:right="-1"/>
        <w:jc w:val="both"/>
        <w:rPr>
          <w:rFonts w:ascii="Times New Roman" w:eastAsia="Times New Roman" w:hAnsi="Times New Roman" w:cs="Times New Roman"/>
          <w:sz w:val="28"/>
          <w:lang w:val="ru-RU"/>
        </w:rPr>
      </w:pPr>
    </w:p>
    <w:p w:rsidR="00DF623E" w:rsidRDefault="00DF623E" w:rsidP="00DF623E">
      <w:pPr>
        <w:pStyle w:val="Standard"/>
        <w:tabs>
          <w:tab w:val="left" w:pos="9355"/>
        </w:tabs>
        <w:ind w:left="-851" w:right="-1"/>
        <w:jc w:val="both"/>
        <w:rPr>
          <w:rFonts w:ascii="Times New Roman" w:eastAsia="Times New Roman" w:hAnsi="Times New Roman" w:cs="Times New Roman"/>
          <w:sz w:val="28"/>
          <w:lang w:val="ru-RU"/>
        </w:rPr>
      </w:pPr>
    </w:p>
    <w:p w:rsidR="00C32D32" w:rsidRDefault="00DF623E" w:rsidP="00DF623E">
      <w:pPr>
        <w:pStyle w:val="Standard"/>
        <w:ind w:left="-709" w:firstLine="567"/>
        <w:jc w:val="both"/>
        <w:rPr>
          <w:rFonts w:ascii="Times New Roman" w:eastAsia="Times New Roman" w:hAnsi="Times New Roman" w:cs="Times New Roman"/>
          <w:sz w:val="28"/>
          <w:lang w:val="ru-RU"/>
        </w:rPr>
      </w:pPr>
      <w:r>
        <w:rPr>
          <w:rFonts w:ascii="Times New Roman" w:eastAsia="Times New Roman" w:hAnsi="Times New Roman" w:cs="Times New Roman"/>
          <w:sz w:val="28"/>
          <w:lang w:val="ru-RU"/>
        </w:rPr>
        <w:t xml:space="preserve">Руководствуясь 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lang w:val="ru-RU"/>
        </w:rPr>
        <w:t xml:space="preserve">пунктом 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 xml:space="preserve">  </w:t>
      </w:r>
      <w:r>
        <w:rPr>
          <w:rFonts w:ascii="Times New Roman" w:eastAsia="Times New Roman" w:hAnsi="Times New Roman" w:cs="Times New Roman"/>
          <w:sz w:val="28"/>
          <w:lang w:val="ru-RU"/>
        </w:rPr>
        <w:t>4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lang w:val="ru-RU"/>
        </w:rPr>
        <w:t xml:space="preserve"> статьи 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lang w:val="ru-RU"/>
        </w:rPr>
        <w:t xml:space="preserve">44 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lang w:val="ru-RU"/>
        </w:rPr>
        <w:t>Федерального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lang w:val="ru-RU"/>
        </w:rPr>
        <w:t xml:space="preserve"> закона 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lang w:val="ru-RU"/>
        </w:rPr>
        <w:t xml:space="preserve">от 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lang w:val="ru-RU"/>
        </w:rPr>
        <w:t xml:space="preserve">06.10.2003 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lang w:val="ru-RU"/>
        </w:rPr>
        <w:t xml:space="preserve">г. </w:t>
      </w:r>
    </w:p>
    <w:p w:rsidR="00DF623E" w:rsidRDefault="00DF623E" w:rsidP="00C32D32">
      <w:pPr>
        <w:pStyle w:val="Standard"/>
        <w:ind w:left="-709"/>
        <w:jc w:val="both"/>
        <w:rPr>
          <w:rFonts w:ascii="Times New Roman" w:eastAsia="Times New Roman" w:hAnsi="Times New Roman" w:cs="Times New Roman"/>
          <w:sz w:val="28"/>
          <w:lang w:val="ru-RU"/>
        </w:rPr>
      </w:pPr>
      <w:r>
        <w:rPr>
          <w:rFonts w:ascii="Times New Roman" w:eastAsia="Segoe UI Symbol" w:hAnsi="Times New Roman" w:cs="Segoe UI Symbol"/>
          <w:sz w:val="28"/>
          <w:lang w:val="ru-RU"/>
        </w:rPr>
        <w:t>№</w:t>
      </w:r>
      <w:r>
        <w:rPr>
          <w:rFonts w:ascii="Times New Roman" w:eastAsia="Times New Roman" w:hAnsi="Times New Roman" w:cs="Times New Roman"/>
          <w:sz w:val="28"/>
          <w:lang w:val="ru-RU"/>
        </w:rPr>
        <w:t xml:space="preserve"> 131-ФЗ «Об общих принципах организации местного самоуправления в Российской Федерации»</w:t>
      </w:r>
    </w:p>
    <w:p w:rsidR="00DF623E" w:rsidRPr="00273DDF" w:rsidRDefault="00DF623E" w:rsidP="00DF623E">
      <w:pPr>
        <w:pStyle w:val="Standard"/>
        <w:ind w:left="-709" w:firstLine="567"/>
        <w:jc w:val="both"/>
        <w:rPr>
          <w:lang w:val="ru-RU"/>
        </w:rPr>
      </w:pPr>
    </w:p>
    <w:p w:rsidR="00DF623E" w:rsidRPr="00273DDF" w:rsidRDefault="00DF623E" w:rsidP="00DF623E">
      <w:pPr>
        <w:pStyle w:val="Standard"/>
        <w:ind w:left="-709" w:firstLine="567"/>
        <w:jc w:val="both"/>
        <w:rPr>
          <w:lang w:val="ru-RU"/>
        </w:rPr>
      </w:pPr>
      <w:r>
        <w:rPr>
          <w:rFonts w:ascii="Times New Roman" w:eastAsia="Times New Roman" w:hAnsi="Times New Roman" w:cs="Times New Roman"/>
          <w:sz w:val="28"/>
          <w:lang w:val="ru-RU"/>
        </w:rPr>
        <w:t xml:space="preserve">   Совет  депутатов  Темкинского  сельского  поселения  Темкинского района Смоленской области  </w:t>
      </w:r>
      <w:r>
        <w:rPr>
          <w:rFonts w:ascii="Times New Roman" w:eastAsia="Times New Roman" w:hAnsi="Times New Roman" w:cs="Times New Roman"/>
          <w:b/>
          <w:sz w:val="28"/>
          <w:lang w:val="ru-RU"/>
        </w:rPr>
        <w:t xml:space="preserve">р е ш и л:    </w:t>
      </w:r>
    </w:p>
    <w:p w:rsidR="00DF623E" w:rsidRDefault="00DF623E" w:rsidP="00DF623E">
      <w:pPr>
        <w:pStyle w:val="Standard"/>
        <w:ind w:left="-709" w:firstLine="567"/>
        <w:jc w:val="both"/>
        <w:rPr>
          <w:rFonts w:eastAsia="Calibri" w:cs="Calibri"/>
          <w:color w:val="auto"/>
          <w:sz w:val="22"/>
          <w:lang w:val="ru-RU"/>
        </w:rPr>
      </w:pPr>
    </w:p>
    <w:p w:rsidR="00DF623E" w:rsidRPr="00273DDF" w:rsidRDefault="00DF623E" w:rsidP="00DF623E">
      <w:pPr>
        <w:pStyle w:val="Standard"/>
        <w:ind w:left="-709" w:firstLine="567"/>
        <w:jc w:val="both"/>
        <w:rPr>
          <w:lang w:val="ru-RU"/>
        </w:rPr>
      </w:pPr>
      <w:r>
        <w:rPr>
          <w:rFonts w:ascii="Times New Roman" w:eastAsia="Times New Roman" w:hAnsi="Times New Roman" w:cs="Times New Roman"/>
          <w:sz w:val="28"/>
          <w:lang w:val="ru-RU"/>
        </w:rPr>
        <w:t xml:space="preserve">        </w:t>
      </w:r>
      <w:r>
        <w:rPr>
          <w:rFonts w:ascii="Times New Roman" w:eastAsia="Times New Roman" w:hAnsi="Times New Roman" w:cs="Times New Roman"/>
          <w:b/>
          <w:sz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lang w:val="ru-RU"/>
        </w:rPr>
        <w:t>Установить следующий порядок учета предложений и участия граждан в обсуждение проекта  решения Совета депутатов «Об утверждении местного бюджета  Темкинского сельского поселения Темкинского  ра</w:t>
      </w:r>
      <w:r w:rsidR="00DC5870">
        <w:rPr>
          <w:rFonts w:ascii="Times New Roman" w:eastAsia="Times New Roman" w:hAnsi="Times New Roman" w:cs="Times New Roman"/>
          <w:sz w:val="28"/>
          <w:lang w:val="ru-RU"/>
        </w:rPr>
        <w:t>йона</w:t>
      </w:r>
      <w:r w:rsidR="003B3408">
        <w:rPr>
          <w:rFonts w:ascii="Times New Roman" w:eastAsia="Times New Roman" w:hAnsi="Times New Roman" w:cs="Times New Roman"/>
          <w:sz w:val="28"/>
          <w:lang w:val="ru-RU"/>
        </w:rPr>
        <w:t xml:space="preserve"> Смоленской области на      2024</w:t>
      </w:r>
      <w:r>
        <w:rPr>
          <w:rFonts w:ascii="Times New Roman" w:eastAsia="Times New Roman" w:hAnsi="Times New Roman" w:cs="Times New Roman"/>
          <w:sz w:val="28"/>
          <w:lang w:val="ru-RU"/>
        </w:rPr>
        <w:t xml:space="preserve"> год</w:t>
      </w:r>
      <w:r w:rsidR="003B3408">
        <w:rPr>
          <w:rFonts w:ascii="Times New Roman" w:eastAsia="Times New Roman" w:hAnsi="Times New Roman" w:cs="Times New Roman"/>
          <w:sz w:val="28"/>
          <w:lang w:val="ru-RU"/>
        </w:rPr>
        <w:t xml:space="preserve"> и на плановый период 2025 и 2026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 xml:space="preserve"> годов</w:t>
      </w:r>
      <w:r>
        <w:rPr>
          <w:rFonts w:ascii="Times New Roman" w:eastAsia="Times New Roman" w:hAnsi="Times New Roman" w:cs="Times New Roman"/>
          <w:sz w:val="28"/>
          <w:lang w:val="ru-RU"/>
        </w:rPr>
        <w:t>»:</w:t>
      </w:r>
    </w:p>
    <w:p w:rsidR="00DF623E" w:rsidRPr="00273DDF" w:rsidRDefault="00DF623E" w:rsidP="00DF623E">
      <w:pPr>
        <w:pStyle w:val="Standard"/>
        <w:ind w:left="-709" w:firstLine="567"/>
        <w:jc w:val="both"/>
        <w:rPr>
          <w:lang w:val="ru-RU"/>
        </w:rPr>
      </w:pP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     1. Ознакомление с проектом решения через средства массовой информации (газета «Заря»).</w:t>
      </w:r>
    </w:p>
    <w:p w:rsidR="00DF623E" w:rsidRPr="00273DDF" w:rsidRDefault="00DF623E" w:rsidP="00DF623E">
      <w:pPr>
        <w:pStyle w:val="Standard"/>
        <w:ind w:left="-709" w:firstLine="567"/>
        <w:jc w:val="both"/>
        <w:rPr>
          <w:lang w:val="ru-RU"/>
        </w:rPr>
      </w:pP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     2. Прием    предложений     граждан    </w:t>
      </w:r>
      <w:r w:rsidR="00E84B61">
        <w:rPr>
          <w:rFonts w:ascii="Times New Roman" w:eastAsia="Times New Roman" w:hAnsi="Times New Roman" w:cs="Times New Roman"/>
          <w:color w:val="auto"/>
          <w:sz w:val="28"/>
          <w:lang w:val="ru-RU"/>
        </w:rPr>
        <w:t>в</w:t>
      </w:r>
      <w:r w:rsidR="00757703"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    письменной     форме  до </w:t>
      </w:r>
      <w:r w:rsidR="00E84B61"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   </w:t>
      </w:r>
      <w:r w:rsidR="00757703"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                   </w:t>
      </w:r>
      <w:r w:rsidR="003B3408">
        <w:rPr>
          <w:rFonts w:ascii="Times New Roman" w:eastAsia="Times New Roman" w:hAnsi="Times New Roman" w:cs="Times New Roman"/>
          <w:color w:val="auto"/>
          <w:sz w:val="28"/>
          <w:lang w:val="ru-RU"/>
        </w:rPr>
        <w:t>13</w:t>
      </w:r>
      <w:r w:rsidR="00027B45"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декабря</w:t>
      </w:r>
      <w:r w:rsidR="003B3408"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 2023</w:t>
      </w: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года по адресу: 215350 Смоленская область,  с. Темкино,   Совет депутатов Темкинского сельского поселения Темкинского района Смоленской области.</w:t>
      </w:r>
    </w:p>
    <w:p w:rsidR="00DF623E" w:rsidRPr="00273DDF" w:rsidRDefault="00DF623E" w:rsidP="00DF623E">
      <w:pPr>
        <w:pStyle w:val="Standard"/>
        <w:ind w:left="-709" w:firstLine="567"/>
        <w:jc w:val="both"/>
        <w:rPr>
          <w:lang w:val="ru-RU"/>
        </w:rPr>
      </w:pP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     3. Анализ поступивших предложений граждан по проекту решения.</w:t>
      </w:r>
    </w:p>
    <w:p w:rsidR="00DF623E" w:rsidRDefault="00DF623E" w:rsidP="00DF623E">
      <w:pPr>
        <w:pStyle w:val="Standard"/>
        <w:ind w:left="-709" w:firstLine="567"/>
        <w:jc w:val="both"/>
        <w:rPr>
          <w:rFonts w:ascii="Times New Roman" w:eastAsia="Times New Roman" w:hAnsi="Times New Roman" w:cs="Times New Roman"/>
          <w:color w:val="auto"/>
          <w:sz w:val="28"/>
          <w:lang w:val="ru-RU"/>
        </w:rPr>
      </w:pP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     4. </w:t>
      </w:r>
      <w:proofErr w:type="gramStart"/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>Публичные слушания по проекту решения Совета депутатов Темкинского сельского поселения Темкинского района Смоленской области «Об утверждении местного бюджета  Темкинского сельского поселения Темкинского  рай</w:t>
      </w:r>
      <w:r w:rsidR="003B3408">
        <w:rPr>
          <w:rFonts w:ascii="Times New Roman" w:eastAsia="Times New Roman" w:hAnsi="Times New Roman" w:cs="Times New Roman"/>
          <w:color w:val="auto"/>
          <w:sz w:val="28"/>
          <w:lang w:val="ru-RU"/>
        </w:rPr>
        <w:t>она  Смоленской области на 2024</w:t>
      </w: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год</w:t>
      </w:r>
      <w:r w:rsidR="00C32D32"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</w:t>
      </w:r>
      <w:r w:rsidR="003B3408">
        <w:rPr>
          <w:rFonts w:ascii="Times New Roman" w:eastAsia="Times New Roman" w:hAnsi="Times New Roman" w:cs="Times New Roman"/>
          <w:sz w:val="28"/>
          <w:lang w:val="ru-RU"/>
        </w:rPr>
        <w:t>и на плановый период 2025 и 2026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 xml:space="preserve"> годов</w:t>
      </w:r>
      <w:r w:rsidR="00E84B61">
        <w:rPr>
          <w:rFonts w:ascii="Times New Roman" w:eastAsia="Times New Roman" w:hAnsi="Times New Roman" w:cs="Times New Roman"/>
          <w:color w:val="auto"/>
          <w:sz w:val="28"/>
          <w:lang w:val="ru-RU"/>
        </w:rPr>
        <w:t>»,  про</w:t>
      </w:r>
      <w:r w:rsidR="00757703"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водятся </w:t>
      </w:r>
      <w:r w:rsidR="003B3408">
        <w:rPr>
          <w:rFonts w:ascii="Times New Roman" w:eastAsia="Times New Roman" w:hAnsi="Times New Roman" w:cs="Times New Roman"/>
          <w:color w:val="auto"/>
          <w:sz w:val="28"/>
          <w:lang w:val="ru-RU"/>
        </w:rPr>
        <w:t>15 декабря   2023</w:t>
      </w: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года,  в здании   Администрации  муниципального образования «Темкинский ра</w:t>
      </w:r>
      <w:r w:rsidR="00DC5870">
        <w:rPr>
          <w:rFonts w:ascii="Times New Roman" w:eastAsia="Times New Roman" w:hAnsi="Times New Roman" w:cs="Times New Roman"/>
          <w:color w:val="auto"/>
          <w:sz w:val="28"/>
          <w:lang w:val="ru-RU"/>
        </w:rPr>
        <w:t>йон» Смоленской  области   в  15.00</w:t>
      </w: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часов.</w:t>
      </w:r>
      <w:proofErr w:type="gramEnd"/>
    </w:p>
    <w:p w:rsidR="00DF623E" w:rsidRPr="00273DDF" w:rsidRDefault="00DF623E" w:rsidP="00DF623E">
      <w:pPr>
        <w:pStyle w:val="Standard"/>
        <w:ind w:left="-709" w:firstLine="567"/>
        <w:jc w:val="both"/>
        <w:rPr>
          <w:lang w:val="ru-RU"/>
        </w:rPr>
      </w:pP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lastRenderedPageBreak/>
        <w:t xml:space="preserve">      5. Утверждение</w:t>
      </w:r>
      <w:r w:rsidR="00E84B61"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проекта местного бюджета</w:t>
      </w: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Темкинского сельского поселения Темкинского  района  См</w:t>
      </w:r>
      <w:r w:rsidR="00E84B61">
        <w:rPr>
          <w:rFonts w:ascii="Times New Roman" w:eastAsia="Times New Roman" w:hAnsi="Times New Roman" w:cs="Times New Roman"/>
          <w:color w:val="auto"/>
          <w:sz w:val="28"/>
          <w:lang w:val="ru-RU"/>
        </w:rPr>
        <w:t>ол</w:t>
      </w:r>
      <w:r w:rsidR="00C32D32">
        <w:rPr>
          <w:rFonts w:ascii="Times New Roman" w:eastAsia="Times New Roman" w:hAnsi="Times New Roman" w:cs="Times New Roman"/>
          <w:color w:val="auto"/>
          <w:sz w:val="28"/>
          <w:lang w:val="ru-RU"/>
        </w:rPr>
        <w:t>енской обл</w:t>
      </w:r>
      <w:r w:rsidR="003B3408">
        <w:rPr>
          <w:rFonts w:ascii="Times New Roman" w:eastAsia="Times New Roman" w:hAnsi="Times New Roman" w:cs="Times New Roman"/>
          <w:color w:val="auto"/>
          <w:sz w:val="28"/>
          <w:lang w:val="ru-RU"/>
        </w:rPr>
        <w:t>асти на  2024</w:t>
      </w:r>
      <w:r w:rsidR="00E84B61"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год</w:t>
      </w:r>
      <w:r w:rsidR="00C32D32" w:rsidRPr="00C32D32">
        <w:rPr>
          <w:rFonts w:ascii="Times New Roman" w:eastAsia="Times New Roman" w:hAnsi="Times New Roman" w:cs="Times New Roman"/>
          <w:sz w:val="28"/>
          <w:lang w:val="ru-RU"/>
        </w:rPr>
        <w:t xml:space="preserve"> </w:t>
      </w:r>
      <w:r w:rsidR="0078634B">
        <w:rPr>
          <w:rFonts w:ascii="Times New Roman" w:eastAsia="Times New Roman" w:hAnsi="Times New Roman" w:cs="Times New Roman"/>
          <w:sz w:val="28"/>
          <w:lang w:val="ru-RU"/>
        </w:rPr>
        <w:t>и на пл</w:t>
      </w:r>
      <w:r w:rsidR="003B3408">
        <w:rPr>
          <w:rFonts w:ascii="Times New Roman" w:eastAsia="Times New Roman" w:hAnsi="Times New Roman" w:cs="Times New Roman"/>
          <w:sz w:val="28"/>
          <w:lang w:val="ru-RU"/>
        </w:rPr>
        <w:t>ановый период 2025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 xml:space="preserve"> и </w:t>
      </w:r>
      <w:r w:rsidR="003B3408">
        <w:rPr>
          <w:rFonts w:ascii="Times New Roman" w:eastAsia="Times New Roman" w:hAnsi="Times New Roman" w:cs="Times New Roman"/>
          <w:sz w:val="28"/>
          <w:lang w:val="ru-RU"/>
        </w:rPr>
        <w:t>2026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 xml:space="preserve"> годов</w:t>
      </w: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на заседании Совета депутатов Темкинского сельского поселения Темкинского района Смоленской области.</w:t>
      </w:r>
    </w:p>
    <w:p w:rsidR="00DF623E" w:rsidRPr="00273DDF" w:rsidRDefault="001B47D0" w:rsidP="00DF623E">
      <w:pPr>
        <w:pStyle w:val="Standard"/>
        <w:ind w:left="-709" w:firstLine="567"/>
        <w:jc w:val="both"/>
        <w:rPr>
          <w:lang w:val="ru-RU"/>
        </w:rPr>
      </w:pP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     6. </w:t>
      </w:r>
      <w:r w:rsidR="00DF623E">
        <w:rPr>
          <w:rFonts w:ascii="Times New Roman" w:eastAsia="Times New Roman" w:hAnsi="Times New Roman" w:cs="Times New Roman"/>
          <w:color w:val="auto"/>
          <w:sz w:val="28"/>
          <w:lang w:val="ru-RU"/>
        </w:rPr>
        <w:t>Опубликование решения  Совета депутатов «Об утверждении местного бюджета  Темкинского се</w:t>
      </w: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льского поселения Темкинского </w:t>
      </w:r>
      <w:r w:rsidR="00DF623E">
        <w:rPr>
          <w:rFonts w:ascii="Times New Roman" w:eastAsia="Times New Roman" w:hAnsi="Times New Roman" w:cs="Times New Roman"/>
          <w:color w:val="auto"/>
          <w:sz w:val="28"/>
          <w:lang w:val="ru-RU"/>
        </w:rPr>
        <w:t>ра</w:t>
      </w:r>
      <w:r w:rsidR="00E16EC0">
        <w:rPr>
          <w:rFonts w:ascii="Times New Roman" w:eastAsia="Times New Roman" w:hAnsi="Times New Roman" w:cs="Times New Roman"/>
          <w:color w:val="auto"/>
          <w:sz w:val="28"/>
          <w:lang w:val="ru-RU"/>
        </w:rPr>
        <w:t>йона  Смоленской област</w:t>
      </w:r>
      <w:r w:rsidR="003B3408">
        <w:rPr>
          <w:rFonts w:ascii="Times New Roman" w:eastAsia="Times New Roman" w:hAnsi="Times New Roman" w:cs="Times New Roman"/>
          <w:color w:val="auto"/>
          <w:sz w:val="28"/>
          <w:lang w:val="ru-RU"/>
        </w:rPr>
        <w:t>и на 2024</w:t>
      </w:r>
      <w:r w:rsidR="00DF623E"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год</w:t>
      </w:r>
      <w:r w:rsidR="00C32D32" w:rsidRPr="00C32D32">
        <w:rPr>
          <w:rFonts w:ascii="Times New Roman" w:eastAsia="Times New Roman" w:hAnsi="Times New Roman" w:cs="Times New Roman"/>
          <w:sz w:val="28"/>
          <w:lang w:val="ru-RU"/>
        </w:rPr>
        <w:t xml:space="preserve"> </w:t>
      </w:r>
      <w:r w:rsidR="003B3408">
        <w:rPr>
          <w:rFonts w:ascii="Times New Roman" w:eastAsia="Times New Roman" w:hAnsi="Times New Roman" w:cs="Times New Roman"/>
          <w:sz w:val="28"/>
          <w:lang w:val="ru-RU"/>
        </w:rPr>
        <w:t>и на плановый период 2025 и 2026</w:t>
      </w:r>
      <w:r w:rsidR="00C32D32">
        <w:rPr>
          <w:rFonts w:ascii="Times New Roman" w:eastAsia="Times New Roman" w:hAnsi="Times New Roman" w:cs="Times New Roman"/>
          <w:sz w:val="28"/>
          <w:lang w:val="ru-RU"/>
        </w:rPr>
        <w:t xml:space="preserve"> годов</w:t>
      </w:r>
      <w:bookmarkStart w:id="0" w:name="_GoBack"/>
      <w:bookmarkEnd w:id="0"/>
      <w:r w:rsidR="00DF623E">
        <w:rPr>
          <w:rFonts w:ascii="Times New Roman" w:eastAsia="Times New Roman" w:hAnsi="Times New Roman" w:cs="Times New Roman"/>
          <w:color w:val="auto"/>
          <w:sz w:val="28"/>
          <w:lang w:val="ru-RU"/>
        </w:rPr>
        <w:t>»  в средствах массовой информации  (газета «Заря»).</w:t>
      </w:r>
    </w:p>
    <w:p w:rsidR="00DF623E" w:rsidRPr="00273DDF" w:rsidRDefault="00E84B61" w:rsidP="00DF623E">
      <w:pPr>
        <w:pStyle w:val="Standard"/>
        <w:ind w:left="-709" w:firstLine="567"/>
        <w:jc w:val="both"/>
        <w:rPr>
          <w:lang w:val="ru-RU"/>
        </w:rPr>
      </w:pP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     </w:t>
      </w:r>
      <w:r w:rsidR="00DF623E">
        <w:rPr>
          <w:rFonts w:ascii="Times New Roman" w:eastAsia="Times New Roman" w:hAnsi="Times New Roman" w:cs="Times New Roman"/>
          <w:color w:val="auto"/>
          <w:sz w:val="28"/>
          <w:lang w:val="ru-RU"/>
        </w:rPr>
        <w:t>7. Настоящее решение вступает в силу после официального опубликования в газете «Заря».</w:t>
      </w:r>
    </w:p>
    <w:p w:rsidR="00DF623E" w:rsidRPr="00273DDF" w:rsidRDefault="006A468C" w:rsidP="00DF623E">
      <w:pPr>
        <w:pStyle w:val="Standard"/>
        <w:ind w:left="-709" w:firstLine="567"/>
        <w:jc w:val="both"/>
        <w:rPr>
          <w:lang w:val="ru-RU"/>
        </w:rPr>
      </w:pP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     </w:t>
      </w:r>
      <w:r w:rsidR="00DF623E">
        <w:rPr>
          <w:rFonts w:ascii="Times New Roman" w:eastAsia="Times New Roman" w:hAnsi="Times New Roman" w:cs="Times New Roman"/>
          <w:color w:val="auto"/>
          <w:sz w:val="28"/>
          <w:lang w:val="ru-RU"/>
        </w:rPr>
        <w:t>8. Контроль  за  исполнением  настоящего  решения  возложить  на                   постоянную комиссию по законности и правопорядку</w:t>
      </w:r>
      <w:r w:rsidR="00AE18E0">
        <w:rPr>
          <w:rFonts w:ascii="Times New Roman" w:eastAsia="Times New Roman" w:hAnsi="Times New Roman" w:cs="Times New Roman"/>
          <w:color w:val="auto"/>
          <w:sz w:val="28"/>
          <w:lang w:val="ru-RU"/>
        </w:rPr>
        <w:t>.</w:t>
      </w:r>
    </w:p>
    <w:p w:rsidR="00DF623E" w:rsidRDefault="00DF623E" w:rsidP="00DF623E">
      <w:pPr>
        <w:pStyle w:val="Standard"/>
        <w:tabs>
          <w:tab w:val="left" w:pos="9355"/>
        </w:tabs>
        <w:ind w:left="-851" w:right="-1"/>
        <w:jc w:val="both"/>
        <w:rPr>
          <w:rFonts w:eastAsia="Calibri" w:cs="Calibri"/>
          <w:color w:val="auto"/>
          <w:sz w:val="22"/>
          <w:lang w:val="ru-RU"/>
        </w:rPr>
      </w:pPr>
    </w:p>
    <w:p w:rsidR="00DF623E" w:rsidRDefault="00DF623E" w:rsidP="00DF623E">
      <w:pPr>
        <w:pStyle w:val="Standard"/>
        <w:tabs>
          <w:tab w:val="left" w:pos="9355"/>
        </w:tabs>
        <w:ind w:left="-851" w:right="-1"/>
        <w:jc w:val="both"/>
        <w:rPr>
          <w:rFonts w:eastAsia="Calibri" w:cs="Calibri"/>
          <w:color w:val="auto"/>
          <w:sz w:val="22"/>
          <w:lang w:val="ru-RU"/>
        </w:rPr>
      </w:pPr>
    </w:p>
    <w:p w:rsidR="00DF623E" w:rsidRDefault="00DF623E" w:rsidP="00DF623E">
      <w:pPr>
        <w:pStyle w:val="Standard"/>
        <w:tabs>
          <w:tab w:val="left" w:pos="9355"/>
        </w:tabs>
        <w:ind w:left="-851" w:right="-1"/>
        <w:jc w:val="both"/>
        <w:rPr>
          <w:rFonts w:eastAsia="Calibri" w:cs="Calibri"/>
          <w:color w:val="auto"/>
          <w:sz w:val="22"/>
          <w:lang w:val="ru-RU"/>
        </w:rPr>
      </w:pPr>
    </w:p>
    <w:p w:rsidR="00DF623E" w:rsidRPr="0036619C" w:rsidRDefault="00DF623E" w:rsidP="00DF623E">
      <w:pPr>
        <w:pStyle w:val="Standard"/>
        <w:tabs>
          <w:tab w:val="left" w:pos="9355"/>
        </w:tabs>
        <w:ind w:left="-851" w:right="-1"/>
        <w:jc w:val="both"/>
        <w:rPr>
          <w:lang w:val="ru-RU"/>
        </w:rPr>
      </w:pPr>
      <w:r>
        <w:rPr>
          <w:rFonts w:ascii="Times New Roman" w:eastAsia="Times New Roman" w:hAnsi="Times New Roman" w:cs="Times New Roman"/>
          <w:color w:val="auto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>Глава     муниципального      образования</w:t>
      </w:r>
    </w:p>
    <w:p w:rsidR="00DF623E" w:rsidRPr="0036619C" w:rsidRDefault="00DF623E" w:rsidP="00DF623E">
      <w:pPr>
        <w:pStyle w:val="Standard"/>
        <w:tabs>
          <w:tab w:val="left" w:pos="9355"/>
        </w:tabs>
        <w:ind w:left="-851" w:right="-1"/>
        <w:jc w:val="both"/>
        <w:rPr>
          <w:lang w:val="ru-RU"/>
        </w:rPr>
      </w:pP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Темкинского        сельского      поселения</w:t>
      </w:r>
    </w:p>
    <w:p w:rsidR="00DF623E" w:rsidRPr="0036619C" w:rsidRDefault="00DF623E" w:rsidP="00DF623E">
      <w:pPr>
        <w:pStyle w:val="Standard"/>
        <w:tabs>
          <w:tab w:val="left" w:pos="9355"/>
        </w:tabs>
        <w:ind w:left="-851" w:right="-1"/>
        <w:jc w:val="both"/>
        <w:rPr>
          <w:lang w:val="ru-RU"/>
        </w:rPr>
      </w:pP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Темкинского  района  Смоленской  области                               </w:t>
      </w:r>
      <w:r w:rsidR="00A03871"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 </w:t>
      </w:r>
      <w:r>
        <w:rPr>
          <w:rFonts w:ascii="Times New Roman" w:eastAsia="Times New Roman" w:hAnsi="Times New Roman" w:cs="Times New Roman"/>
          <w:color w:val="auto"/>
          <w:sz w:val="28"/>
          <w:lang w:val="ru-RU"/>
        </w:rPr>
        <w:t xml:space="preserve">           </w:t>
      </w:r>
      <w:r w:rsidR="00757703" w:rsidRPr="00B85412">
        <w:rPr>
          <w:rFonts w:ascii="Times New Roman" w:eastAsia="Times New Roman" w:hAnsi="Times New Roman" w:cs="Times New Roman"/>
          <w:b/>
          <w:color w:val="auto"/>
          <w:sz w:val="28"/>
          <w:lang w:val="ru-RU"/>
        </w:rPr>
        <w:t>Л.В. Малинина</w:t>
      </w:r>
    </w:p>
    <w:p w:rsidR="00983D08" w:rsidRDefault="00A03871" w:rsidP="00DF623E">
      <w:pPr>
        <w:tabs>
          <w:tab w:val="left" w:pos="9355"/>
        </w:tabs>
        <w:ind w:left="-851" w:right="-1"/>
      </w:pPr>
    </w:p>
    <w:sectPr w:rsidR="00983D08" w:rsidSect="00D332EC">
      <w:pgSz w:w="11906" w:h="16838"/>
      <w:pgMar w:top="709" w:right="56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DF623E"/>
    <w:rsid w:val="0001341E"/>
    <w:rsid w:val="00027B45"/>
    <w:rsid w:val="00072B1C"/>
    <w:rsid w:val="001B47D0"/>
    <w:rsid w:val="001D59F4"/>
    <w:rsid w:val="00203D26"/>
    <w:rsid w:val="00215B85"/>
    <w:rsid w:val="002171BC"/>
    <w:rsid w:val="00323C1E"/>
    <w:rsid w:val="003B3408"/>
    <w:rsid w:val="003C23E5"/>
    <w:rsid w:val="004114F7"/>
    <w:rsid w:val="00413B71"/>
    <w:rsid w:val="00533023"/>
    <w:rsid w:val="00603FCD"/>
    <w:rsid w:val="00644023"/>
    <w:rsid w:val="00662B97"/>
    <w:rsid w:val="006A468C"/>
    <w:rsid w:val="00757703"/>
    <w:rsid w:val="0078634B"/>
    <w:rsid w:val="007C39F2"/>
    <w:rsid w:val="00876C67"/>
    <w:rsid w:val="00981880"/>
    <w:rsid w:val="00A03871"/>
    <w:rsid w:val="00A13309"/>
    <w:rsid w:val="00A31F61"/>
    <w:rsid w:val="00AE18E0"/>
    <w:rsid w:val="00B85412"/>
    <w:rsid w:val="00BF576E"/>
    <w:rsid w:val="00C32D32"/>
    <w:rsid w:val="00C97D19"/>
    <w:rsid w:val="00D332EC"/>
    <w:rsid w:val="00D73485"/>
    <w:rsid w:val="00DC5870"/>
    <w:rsid w:val="00DF623E"/>
    <w:rsid w:val="00E16EC0"/>
    <w:rsid w:val="00E35D24"/>
    <w:rsid w:val="00E84B61"/>
    <w:rsid w:val="00F1757E"/>
    <w:rsid w:val="00F41B01"/>
    <w:rsid w:val="00F956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C39F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DF623E"/>
    <w:pPr>
      <w:widowControl w:val="0"/>
      <w:suppressAutoHyphens/>
      <w:autoSpaceDN w:val="0"/>
      <w:spacing w:after="0" w:line="240" w:lineRule="auto"/>
      <w:textAlignment w:val="baseline"/>
    </w:pPr>
    <w:rPr>
      <w:rFonts w:ascii="Calibri" w:eastAsia="Arial Unicode MS" w:hAnsi="Calibri" w:cs="Tahoma"/>
      <w:color w:val="000000"/>
      <w:kern w:val="3"/>
      <w:sz w:val="24"/>
      <w:szCs w:val="24"/>
      <w:lang w:val="en-US" w:bidi="en-US"/>
    </w:rPr>
  </w:style>
  <w:style w:type="paragraph" w:styleId="a3">
    <w:name w:val="Balloon Text"/>
    <w:basedOn w:val="a"/>
    <w:link w:val="a4"/>
    <w:uiPriority w:val="99"/>
    <w:semiHidden/>
    <w:unhideWhenUsed/>
    <w:rsid w:val="007863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63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DF623E"/>
    <w:pPr>
      <w:widowControl w:val="0"/>
      <w:suppressAutoHyphens/>
      <w:autoSpaceDN w:val="0"/>
      <w:spacing w:after="0" w:line="240" w:lineRule="auto"/>
      <w:textAlignment w:val="baseline"/>
    </w:pPr>
    <w:rPr>
      <w:rFonts w:ascii="Calibri" w:eastAsia="Arial Unicode MS" w:hAnsi="Calibri" w:cs="Tahoma"/>
      <w:color w:val="000000"/>
      <w:kern w:val="3"/>
      <w:sz w:val="24"/>
      <w:szCs w:val="24"/>
      <w:lang w:val="en-US"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2</Pages>
  <Words>434</Words>
  <Characters>2475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Менеджер</dc:creator>
  <cp:lastModifiedBy>pcuse</cp:lastModifiedBy>
  <cp:revision>27</cp:revision>
  <cp:lastPrinted>2022-11-25T12:03:00Z</cp:lastPrinted>
  <dcterms:created xsi:type="dcterms:W3CDTF">2018-11-15T08:56:00Z</dcterms:created>
  <dcterms:modified xsi:type="dcterms:W3CDTF">2023-11-27T07:22:00Z</dcterms:modified>
</cp:coreProperties>
</file>