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5A" w:rsidRPr="0067615A" w:rsidRDefault="0067615A" w:rsidP="0067615A">
      <w:pPr>
        <w:shd w:val="clear" w:color="auto" w:fill="FFFFFF"/>
        <w:spacing w:after="72" w:line="240" w:lineRule="auto"/>
        <w:outlineLvl w:val="0"/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</w:pPr>
      <w:r w:rsidRPr="0067615A"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  <w:t>Единый телефон инфраструктуры поддержки субъектов МСП +7-(</w:t>
      </w:r>
      <w:proofErr w:type="gramStart"/>
      <w:r w:rsidRPr="0067615A"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  <w:t>4812)-</w:t>
      </w:r>
      <w:proofErr w:type="gramEnd"/>
      <w:r w:rsidRPr="0067615A"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  <w:t>638-038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В целях оказания консультационной поддержки заработал </w:t>
      </w:r>
      <w:r w:rsidRPr="0067615A">
        <w:rPr>
          <w:rFonts w:ascii="Trebuchet MS" w:eastAsia="Times New Roman" w:hAnsi="Trebuchet MS" w:cs="Times New Roman"/>
          <w:b/>
          <w:bCs/>
          <w:color w:val="282828"/>
          <w:sz w:val="21"/>
          <w:szCs w:val="21"/>
          <w:lang w:eastAsia="ru-RU"/>
        </w:rPr>
        <w:t>Единый телефон инфраструктуры поддержки субъектов МСП.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Позвонив по телефону 8-(</w:t>
      </w:r>
      <w:proofErr w:type="gramStart"/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4812)-</w:t>
      </w:r>
      <w:proofErr w:type="gramEnd"/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638-038 вы можете узнать информацию по следующим направлениям: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- информация о субсидиях, налоговых льготах и преференциях (доб. 1)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о микрофинансировании и гарантийной поддержке (доб. 2)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получить информацию по подбору инвестиционных площадок и сопровождению проектов (доб. 3)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о поддержке компаний, входящих или планирующих входить в кластеры (доб. 4)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по вопросам поддержки и развития экспортной деятельности (доб. 5)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получение бесплатных юридических и бухгалтерских консультационных услуг (доб. 6)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воспользоваться услугами МФЦ для бизнеса (доб. 7)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Для обращения в региональное отделение общественной организации «ОПОРА РОССИИ» (доб. 8)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Для обращения в региональное отделение общественной организации «Деловая Россия» (доб. 9)</w:t>
      </w:r>
    </w:p>
    <w:p w:rsidR="007F0A02" w:rsidRDefault="0067615A">
      <w:bookmarkStart w:id="0" w:name="_GoBack"/>
      <w:bookmarkEnd w:id="0"/>
    </w:p>
    <w:sectPr w:rsidR="007F0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37"/>
    <w:rsid w:val="005233F1"/>
    <w:rsid w:val="0067615A"/>
    <w:rsid w:val="00982CA0"/>
    <w:rsid w:val="00EB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C9FC7-0977-4048-909E-55806D28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1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1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15A"/>
  </w:style>
  <w:style w:type="character" w:styleId="a4">
    <w:name w:val="Strong"/>
    <w:basedOn w:val="a0"/>
    <w:uiPriority w:val="22"/>
    <w:qFormat/>
    <w:rsid w:val="006761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Григорий Сергеевич</dc:creator>
  <cp:keywords/>
  <dc:description/>
  <cp:lastModifiedBy>Ефремов Григорий Сергеевич</cp:lastModifiedBy>
  <cp:revision>2</cp:revision>
  <dcterms:created xsi:type="dcterms:W3CDTF">2017-05-10T11:37:00Z</dcterms:created>
  <dcterms:modified xsi:type="dcterms:W3CDTF">2017-05-10T11:37:00Z</dcterms:modified>
</cp:coreProperties>
</file>