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79" w:rsidRDefault="007A0E79" w:rsidP="007A0E7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A0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0572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E79" w:rsidRDefault="007A0E79" w:rsidP="007A0E7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A0E79" w:rsidRDefault="007A0E79" w:rsidP="007A0E7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E7A56" w:rsidRDefault="00BE7A56" w:rsidP="00BE7A56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</w:p>
    <w:p w:rsidR="00BE7A56" w:rsidRDefault="00BE7A56" w:rsidP="00BE7A56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</w:p>
    <w:p w:rsidR="00566759" w:rsidRDefault="00566759" w:rsidP="000B4726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</w:p>
    <w:p w:rsidR="007A0E79" w:rsidRPr="00BE7A56" w:rsidRDefault="00BE7A56" w:rsidP="000B4726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BE7A56">
        <w:rPr>
          <w:rFonts w:ascii="Segoe UI" w:hAnsi="Segoe UI" w:cs="Segoe UI"/>
          <w:b/>
          <w:sz w:val="32"/>
          <w:szCs w:val="32"/>
        </w:rPr>
        <w:t xml:space="preserve">Услуги </w:t>
      </w:r>
      <w:proofErr w:type="spellStart"/>
      <w:r w:rsidRPr="00BE7A56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BE7A56">
        <w:rPr>
          <w:rFonts w:ascii="Segoe UI" w:hAnsi="Segoe UI" w:cs="Segoe UI"/>
          <w:b/>
          <w:sz w:val="32"/>
          <w:szCs w:val="32"/>
        </w:rPr>
        <w:t xml:space="preserve"> доступны в любое время</w:t>
      </w:r>
    </w:p>
    <w:p w:rsidR="002B068E" w:rsidRDefault="002B068E" w:rsidP="002B068E">
      <w:pPr>
        <w:pStyle w:val="Default"/>
        <w:ind w:firstLine="709"/>
        <w:jc w:val="both"/>
        <w:rPr>
          <w:rFonts w:ascii="Segoe UI" w:hAnsi="Segoe UI" w:cs="Segoe UI"/>
        </w:rPr>
      </w:pPr>
    </w:p>
    <w:p w:rsidR="00566759" w:rsidRDefault="00566759" w:rsidP="0056675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66759">
        <w:rPr>
          <w:rFonts w:ascii="Segoe UI" w:hAnsi="Segoe UI" w:cs="Segoe UI"/>
          <w:sz w:val="24"/>
          <w:szCs w:val="24"/>
        </w:rPr>
        <w:t xml:space="preserve">Интернет-отрасль в России развивается стремительными темпами, чему способствует как рост количества </w:t>
      </w:r>
      <w:proofErr w:type="spellStart"/>
      <w:proofErr w:type="gramStart"/>
      <w:r w:rsidRPr="00566759">
        <w:rPr>
          <w:rFonts w:ascii="Segoe UI" w:hAnsi="Segoe UI" w:cs="Segoe UI"/>
          <w:sz w:val="24"/>
          <w:szCs w:val="24"/>
        </w:rPr>
        <w:t>интернет-пользователей</w:t>
      </w:r>
      <w:proofErr w:type="spellEnd"/>
      <w:proofErr w:type="gramEnd"/>
      <w:r w:rsidRPr="00566759">
        <w:rPr>
          <w:rFonts w:ascii="Segoe UI" w:hAnsi="Segoe UI" w:cs="Segoe UI"/>
          <w:sz w:val="24"/>
          <w:szCs w:val="24"/>
        </w:rPr>
        <w:t xml:space="preserve">, так и повышенный спрос на </w:t>
      </w:r>
      <w:proofErr w:type="spellStart"/>
      <w:r w:rsidRPr="00566759">
        <w:rPr>
          <w:rFonts w:ascii="Segoe UI" w:hAnsi="Segoe UI" w:cs="Segoe UI"/>
          <w:sz w:val="24"/>
          <w:szCs w:val="24"/>
        </w:rPr>
        <w:t>онлайн-сервисы</w:t>
      </w:r>
      <w:proofErr w:type="spellEnd"/>
      <w:r w:rsidRPr="00566759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</w:rPr>
        <w:t xml:space="preserve"> Для </w:t>
      </w:r>
      <w:r w:rsidRPr="004A5B4F">
        <w:rPr>
          <w:rFonts w:ascii="Segoe UI" w:hAnsi="Segoe UI" w:cs="Segoe UI"/>
          <w:sz w:val="24"/>
          <w:szCs w:val="24"/>
        </w:rPr>
        <w:t>удобств</w:t>
      </w:r>
      <w:r>
        <w:rPr>
          <w:rFonts w:ascii="Segoe UI" w:hAnsi="Segoe UI" w:cs="Segoe UI"/>
          <w:sz w:val="24"/>
          <w:szCs w:val="24"/>
        </w:rPr>
        <w:t>а</w:t>
      </w:r>
      <w:r w:rsidRPr="004A5B4F">
        <w:rPr>
          <w:rFonts w:ascii="Segoe UI" w:hAnsi="Segoe UI" w:cs="Segoe UI"/>
          <w:sz w:val="24"/>
          <w:szCs w:val="24"/>
        </w:rPr>
        <w:t xml:space="preserve"> и доступности </w:t>
      </w:r>
      <w:r>
        <w:rPr>
          <w:rFonts w:ascii="Segoe UI" w:hAnsi="Segoe UI" w:cs="Segoe UI"/>
          <w:sz w:val="24"/>
          <w:szCs w:val="24"/>
        </w:rPr>
        <w:t xml:space="preserve">предоставления государственных </w:t>
      </w:r>
      <w:r w:rsidRPr="004A5B4F">
        <w:rPr>
          <w:rFonts w:ascii="Segoe UI" w:hAnsi="Segoe UI" w:cs="Segoe UI"/>
          <w:sz w:val="24"/>
          <w:szCs w:val="24"/>
        </w:rPr>
        <w:t xml:space="preserve">услуг </w:t>
      </w:r>
      <w:proofErr w:type="spellStart"/>
      <w:r w:rsidR="002B068E" w:rsidRPr="002B068E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2B068E" w:rsidRPr="002B068E">
        <w:rPr>
          <w:rFonts w:ascii="Segoe UI" w:hAnsi="Segoe UI" w:cs="Segoe UI"/>
          <w:sz w:val="24"/>
          <w:szCs w:val="24"/>
        </w:rPr>
        <w:t xml:space="preserve"> делает ставку на развитие бесконтактных технологий взаимодействия с гражданами и бизнесом - а именно системы предоставления услуг в электронном виде. </w:t>
      </w:r>
    </w:p>
    <w:p w:rsidR="002B068E" w:rsidRPr="001C0FF4" w:rsidRDefault="002B068E" w:rsidP="001C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B068E">
        <w:rPr>
          <w:rFonts w:ascii="Segoe UI" w:hAnsi="Segoe UI" w:cs="Segoe UI"/>
          <w:sz w:val="24"/>
          <w:szCs w:val="24"/>
        </w:rPr>
        <w:t>Воспользовавшись электронными услугами</w:t>
      </w:r>
      <w:r w:rsidR="001C0FF4" w:rsidRPr="001C0FF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C0FF4">
        <w:rPr>
          <w:rFonts w:ascii="Segoe UI" w:hAnsi="Segoe UI" w:cs="Segoe UI"/>
          <w:color w:val="000000" w:themeColor="text1"/>
          <w:sz w:val="24"/>
          <w:szCs w:val="24"/>
        </w:rPr>
        <w:t>с помощью</w:t>
      </w:r>
      <w:r w:rsidR="001C0FF4"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 официально</w:t>
      </w:r>
      <w:r w:rsidR="001C0FF4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1C0FF4"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 сайт</w:t>
      </w:r>
      <w:r w:rsidR="001C0FF4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="001C0FF4"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1C0FF4" w:rsidRPr="007B6A4E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1C0FF4"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1C0FF4" w:rsidRPr="00EB0704">
        <w:rPr>
          <w:rFonts w:ascii="Segoe UI" w:hAnsi="Segoe UI" w:cs="Segoe UI"/>
          <w:color w:val="000000" w:themeColor="text1"/>
          <w:sz w:val="24"/>
          <w:szCs w:val="24"/>
          <w:u w:val="single"/>
        </w:rPr>
        <w:t>www.rosreestr.ru</w:t>
      </w:r>
      <w:proofErr w:type="spellEnd"/>
      <w:r w:rsidRPr="002B068E">
        <w:rPr>
          <w:rFonts w:ascii="Segoe UI" w:hAnsi="Segoe UI" w:cs="Segoe UI"/>
          <w:sz w:val="24"/>
          <w:szCs w:val="24"/>
        </w:rPr>
        <w:t>, заявитель получает три преимущества: экономия времени, исключение влияния человеческого фактора и (в некоторых случаях) сокращение затрат на госпошлину.</w:t>
      </w:r>
    </w:p>
    <w:p w:rsidR="00566759" w:rsidRDefault="00C727F8" w:rsidP="000B47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727F8">
        <w:rPr>
          <w:rFonts w:ascii="Segoe UI" w:hAnsi="Segoe UI" w:cs="Segoe UI"/>
          <w:sz w:val="24"/>
          <w:szCs w:val="24"/>
        </w:rPr>
        <w:t xml:space="preserve">Электроника - вещь упрямая: если с набором или качеством документов что-то не так, с машиной нельзя договориться, но если все условия и требования соблюдены, то никаких препятствий не будет. </w:t>
      </w:r>
    </w:p>
    <w:p w:rsidR="000B4726" w:rsidRDefault="00C727F8" w:rsidP="000B47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727F8">
        <w:rPr>
          <w:rFonts w:ascii="Segoe UI" w:hAnsi="Segoe UI" w:cs="Segoe UI"/>
          <w:sz w:val="24"/>
          <w:szCs w:val="24"/>
        </w:rPr>
        <w:t xml:space="preserve">Электронные услуги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C727F8">
        <w:rPr>
          <w:rFonts w:ascii="Segoe UI" w:hAnsi="Segoe UI" w:cs="Segoe UI"/>
          <w:sz w:val="24"/>
          <w:szCs w:val="24"/>
        </w:rPr>
        <w:t>особенно выгодны профессионалам - тем, чья деятельность связана с рынком недвижимости, а также представителям государственных органов, которые по роду служебных обязанностей обращаются к реестру прав и кадастру недвижимости. Тем специалистам, которые подают на регистрацию прав одновременно большое количество пакетов документов и занимаются этим постоянно, электронные услуги позволят сберечь свое время и силы.</w:t>
      </w:r>
    </w:p>
    <w:p w:rsidR="000B4726" w:rsidRDefault="000B4726" w:rsidP="000B47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8 месяцев 2016 года </w:t>
      </w:r>
      <w:r w:rsidRPr="006D6FA5">
        <w:rPr>
          <w:rFonts w:ascii="Segoe UI" w:hAnsi="Segoe UI" w:cs="Segoe UI"/>
          <w:sz w:val="24"/>
          <w:szCs w:val="24"/>
        </w:rPr>
        <w:t xml:space="preserve">в электронном виде в Управление </w:t>
      </w:r>
      <w:proofErr w:type="spellStart"/>
      <w:r w:rsidRPr="006D6FA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D6FA5">
        <w:rPr>
          <w:rFonts w:ascii="Segoe UI" w:hAnsi="Segoe UI" w:cs="Segoe UI"/>
          <w:sz w:val="24"/>
          <w:szCs w:val="24"/>
        </w:rPr>
        <w:t xml:space="preserve"> по Смоленской области поступило </w:t>
      </w:r>
      <w:r w:rsidR="00231591" w:rsidRPr="00231591">
        <w:rPr>
          <w:rFonts w:ascii="Segoe UI" w:hAnsi="Segoe UI" w:cs="Segoe UI"/>
          <w:color w:val="000000" w:themeColor="text1"/>
          <w:sz w:val="24"/>
          <w:szCs w:val="24"/>
        </w:rPr>
        <w:t>344</w:t>
      </w:r>
      <w:r w:rsidRPr="006D6FA5">
        <w:rPr>
          <w:rFonts w:ascii="Segoe UI" w:hAnsi="Segoe UI" w:cs="Segoe UI"/>
          <w:sz w:val="24"/>
          <w:szCs w:val="24"/>
        </w:rPr>
        <w:t xml:space="preserve"> заявлени</w:t>
      </w:r>
      <w:r>
        <w:rPr>
          <w:rFonts w:ascii="Segoe UI" w:hAnsi="Segoe UI" w:cs="Segoe UI"/>
          <w:sz w:val="24"/>
          <w:szCs w:val="24"/>
        </w:rPr>
        <w:t>я</w:t>
      </w:r>
      <w:r w:rsidRPr="006D6FA5">
        <w:rPr>
          <w:rFonts w:ascii="Segoe UI" w:hAnsi="Segoe UI" w:cs="Segoe UI"/>
          <w:sz w:val="24"/>
          <w:szCs w:val="24"/>
        </w:rPr>
        <w:t xml:space="preserve"> на государственную регистрацию прав на недвижимое имущество, а также </w:t>
      </w:r>
      <w:r w:rsidR="00231591" w:rsidRPr="00231591">
        <w:rPr>
          <w:rFonts w:ascii="Segoe UI" w:hAnsi="Segoe UI" w:cs="Segoe UI"/>
          <w:color w:val="000000" w:themeColor="text1"/>
          <w:sz w:val="24"/>
          <w:szCs w:val="24"/>
        </w:rPr>
        <w:t>4530</w:t>
      </w:r>
      <w:r w:rsidRPr="006D6FA5">
        <w:rPr>
          <w:rFonts w:ascii="Segoe UI" w:hAnsi="Segoe UI" w:cs="Segoe UI"/>
          <w:sz w:val="24"/>
          <w:szCs w:val="24"/>
        </w:rPr>
        <w:t xml:space="preserve"> запрос</w:t>
      </w:r>
      <w:r w:rsidR="00231591">
        <w:rPr>
          <w:rFonts w:ascii="Segoe UI" w:hAnsi="Segoe UI" w:cs="Segoe UI"/>
          <w:sz w:val="24"/>
          <w:szCs w:val="24"/>
        </w:rPr>
        <w:t>ов</w:t>
      </w:r>
      <w:r w:rsidRPr="006D6FA5">
        <w:rPr>
          <w:rFonts w:ascii="Segoe UI" w:hAnsi="Segoe UI" w:cs="Segoe UI"/>
          <w:sz w:val="24"/>
          <w:szCs w:val="24"/>
        </w:rPr>
        <w:t xml:space="preserve"> на предоставлени</w:t>
      </w:r>
      <w:r>
        <w:rPr>
          <w:rFonts w:ascii="Segoe UI" w:hAnsi="Segoe UI" w:cs="Segoe UI"/>
          <w:sz w:val="24"/>
          <w:szCs w:val="24"/>
        </w:rPr>
        <w:t>е сведений, содержащихся в ЕГРП.</w:t>
      </w:r>
      <w:r w:rsidRPr="000B472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то время как з</w:t>
      </w:r>
      <w:r w:rsidRPr="006D6FA5">
        <w:rPr>
          <w:rFonts w:ascii="Segoe UI" w:hAnsi="Segoe UI" w:cs="Segoe UI"/>
          <w:sz w:val="24"/>
          <w:szCs w:val="24"/>
        </w:rPr>
        <w:t xml:space="preserve">а </w:t>
      </w:r>
      <w:r>
        <w:rPr>
          <w:rFonts w:ascii="Segoe UI" w:hAnsi="Segoe UI" w:cs="Segoe UI"/>
          <w:sz w:val="24"/>
          <w:szCs w:val="24"/>
        </w:rPr>
        <w:t xml:space="preserve">семь месяцев 2015 года, с начала предоставления </w:t>
      </w:r>
      <w:proofErr w:type="spellStart"/>
      <w:r>
        <w:rPr>
          <w:rFonts w:ascii="Segoe UI" w:hAnsi="Segoe UI" w:cs="Segoe UI"/>
          <w:sz w:val="24"/>
          <w:szCs w:val="24"/>
        </w:rPr>
        <w:t>госуслуги</w:t>
      </w:r>
      <w:proofErr w:type="spellEnd"/>
      <w:r w:rsidR="001331A9">
        <w:rPr>
          <w:rFonts w:ascii="Segoe UI" w:hAnsi="Segoe UI" w:cs="Segoe UI"/>
          <w:sz w:val="24"/>
          <w:szCs w:val="24"/>
        </w:rPr>
        <w:t xml:space="preserve"> (01.06.2015)</w:t>
      </w:r>
      <w:r>
        <w:rPr>
          <w:rFonts w:ascii="Segoe UI" w:hAnsi="Segoe UI" w:cs="Segoe UI"/>
          <w:sz w:val="24"/>
          <w:szCs w:val="24"/>
        </w:rPr>
        <w:t>, поступило</w:t>
      </w:r>
      <w:r w:rsidRPr="0057719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10</w:t>
      </w:r>
      <w:r w:rsidRPr="006D6FA5">
        <w:rPr>
          <w:rFonts w:ascii="Segoe UI" w:hAnsi="Segoe UI" w:cs="Segoe UI"/>
          <w:sz w:val="24"/>
          <w:szCs w:val="24"/>
        </w:rPr>
        <w:t xml:space="preserve"> заявлени</w:t>
      </w:r>
      <w:r>
        <w:rPr>
          <w:rFonts w:ascii="Segoe UI" w:hAnsi="Segoe UI" w:cs="Segoe UI"/>
          <w:sz w:val="24"/>
          <w:szCs w:val="24"/>
        </w:rPr>
        <w:t>й</w:t>
      </w:r>
      <w:r w:rsidRPr="006D6FA5">
        <w:rPr>
          <w:rFonts w:ascii="Segoe UI" w:hAnsi="Segoe UI" w:cs="Segoe UI"/>
          <w:sz w:val="24"/>
          <w:szCs w:val="24"/>
        </w:rPr>
        <w:t xml:space="preserve"> на государственную регистрац</w:t>
      </w:r>
      <w:r>
        <w:rPr>
          <w:rFonts w:ascii="Segoe UI" w:hAnsi="Segoe UI" w:cs="Segoe UI"/>
          <w:sz w:val="24"/>
          <w:szCs w:val="24"/>
        </w:rPr>
        <w:t xml:space="preserve">ию прав на недвижимое имущество, </w:t>
      </w:r>
      <w:r>
        <w:rPr>
          <w:rFonts w:ascii="Segoe UI" w:hAnsi="Segoe UI" w:cs="Segoe UI"/>
          <w:color w:val="000000" w:themeColor="text1"/>
          <w:sz w:val="24"/>
          <w:szCs w:val="24"/>
        </w:rPr>
        <w:t>3067</w:t>
      </w:r>
      <w:r w:rsidRPr="006D6FA5">
        <w:rPr>
          <w:rFonts w:ascii="Segoe UI" w:hAnsi="Segoe UI" w:cs="Segoe UI"/>
          <w:sz w:val="24"/>
          <w:szCs w:val="24"/>
        </w:rPr>
        <w:t xml:space="preserve"> запрос</w:t>
      </w:r>
      <w:r>
        <w:rPr>
          <w:rFonts w:ascii="Segoe UI" w:hAnsi="Segoe UI" w:cs="Segoe UI"/>
          <w:sz w:val="24"/>
          <w:szCs w:val="24"/>
        </w:rPr>
        <w:t>ов</w:t>
      </w:r>
      <w:r w:rsidRPr="006D6FA5">
        <w:rPr>
          <w:rFonts w:ascii="Segoe UI" w:hAnsi="Segoe UI" w:cs="Segoe UI"/>
          <w:sz w:val="24"/>
          <w:szCs w:val="24"/>
        </w:rPr>
        <w:t xml:space="preserve"> на предоставлени</w:t>
      </w:r>
      <w:r>
        <w:rPr>
          <w:rFonts w:ascii="Segoe UI" w:hAnsi="Segoe UI" w:cs="Segoe UI"/>
          <w:sz w:val="24"/>
          <w:szCs w:val="24"/>
        </w:rPr>
        <w:t>е сведений, содержащихся в ЕГРП.</w:t>
      </w:r>
    </w:p>
    <w:p w:rsidR="00566759" w:rsidRDefault="00566759" w:rsidP="005667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</w:p>
    <w:p w:rsidR="00566759" w:rsidRDefault="00566759" w:rsidP="005667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</w:p>
    <w:p w:rsidR="00566759" w:rsidRPr="007B6A4E" w:rsidRDefault="00566759" w:rsidP="005667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B6A4E">
        <w:rPr>
          <w:rFonts w:ascii="Segoe UI" w:hAnsi="Segoe UI" w:cs="Segoe UI"/>
          <w:color w:val="000000" w:themeColor="text1"/>
          <w:sz w:val="18"/>
          <w:szCs w:val="18"/>
        </w:rPr>
        <w:t xml:space="preserve">Пресс-служба </w:t>
      </w:r>
    </w:p>
    <w:p w:rsidR="00566759" w:rsidRPr="007B6A4E" w:rsidRDefault="00566759" w:rsidP="005667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B6A4E">
        <w:rPr>
          <w:rFonts w:ascii="Segoe UI" w:hAnsi="Segoe UI" w:cs="Segoe UI"/>
          <w:color w:val="000000" w:themeColor="text1"/>
          <w:sz w:val="18"/>
          <w:szCs w:val="18"/>
        </w:rPr>
        <w:t xml:space="preserve">Управления </w:t>
      </w:r>
      <w:proofErr w:type="spellStart"/>
      <w:r w:rsidRPr="007B6A4E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7B6A4E">
        <w:rPr>
          <w:rFonts w:ascii="Segoe UI" w:hAnsi="Segoe UI" w:cs="Segoe UI"/>
          <w:color w:val="000000" w:themeColor="text1"/>
          <w:sz w:val="18"/>
          <w:szCs w:val="18"/>
        </w:rPr>
        <w:t xml:space="preserve"> по Смоленской области</w:t>
      </w:r>
    </w:p>
    <w:p w:rsidR="00566759" w:rsidRPr="007B6A4E" w:rsidRDefault="00566759" w:rsidP="0056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</w:rPr>
        <w:t>67_</w:t>
      </w:r>
      <w:proofErr w:type="spellStart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  <w:lang w:val="en-US"/>
        </w:rPr>
        <w:t>upr</w:t>
      </w:r>
      <w:proofErr w:type="spellEnd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</w:rPr>
        <w:t>@</w:t>
      </w:r>
      <w:proofErr w:type="spellStart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  <w:lang w:val="en-US"/>
        </w:rPr>
        <w:t>rosreestr</w:t>
      </w:r>
      <w:proofErr w:type="spellEnd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</w:rPr>
        <w:t>.</w:t>
      </w:r>
      <w:proofErr w:type="spellStart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  <w:lang w:val="en-US"/>
        </w:rPr>
        <w:t>ru</w:t>
      </w:r>
      <w:proofErr w:type="spellEnd"/>
    </w:p>
    <w:p w:rsidR="00566759" w:rsidRPr="007B6A4E" w:rsidRDefault="00566759" w:rsidP="005667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B6A4E">
        <w:rPr>
          <w:rFonts w:ascii="Segoe UI" w:hAnsi="Segoe UI" w:cs="Segoe UI"/>
          <w:color w:val="000000" w:themeColor="text1"/>
          <w:sz w:val="18"/>
          <w:szCs w:val="18"/>
        </w:rPr>
        <w:t xml:space="preserve">214025, г. Смоленск, ул. </w:t>
      </w:r>
      <w:proofErr w:type="gramStart"/>
      <w:r w:rsidRPr="007B6A4E">
        <w:rPr>
          <w:rFonts w:ascii="Segoe UI" w:hAnsi="Segoe UI" w:cs="Segoe UI"/>
          <w:color w:val="000000" w:themeColor="text1"/>
          <w:sz w:val="18"/>
          <w:szCs w:val="18"/>
        </w:rPr>
        <w:t>Полтавская</w:t>
      </w:r>
      <w:proofErr w:type="gramEnd"/>
      <w:r w:rsidRPr="007B6A4E">
        <w:rPr>
          <w:rFonts w:ascii="Segoe UI" w:hAnsi="Segoe UI" w:cs="Segoe UI"/>
          <w:color w:val="000000" w:themeColor="text1"/>
          <w:sz w:val="18"/>
          <w:szCs w:val="18"/>
        </w:rPr>
        <w:t>, д.8</w:t>
      </w:r>
    </w:p>
    <w:sectPr w:rsidR="00566759" w:rsidRPr="007B6A4E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95"/>
    <w:rsid w:val="000B1641"/>
    <w:rsid w:val="000B4726"/>
    <w:rsid w:val="000C1823"/>
    <w:rsid w:val="001331A9"/>
    <w:rsid w:val="001C0FF4"/>
    <w:rsid w:val="00231591"/>
    <w:rsid w:val="002B068E"/>
    <w:rsid w:val="00405B21"/>
    <w:rsid w:val="004A5B4F"/>
    <w:rsid w:val="00566759"/>
    <w:rsid w:val="005B4895"/>
    <w:rsid w:val="007A0E79"/>
    <w:rsid w:val="0083051C"/>
    <w:rsid w:val="00882E13"/>
    <w:rsid w:val="008B1D20"/>
    <w:rsid w:val="009B1F46"/>
    <w:rsid w:val="009E46EF"/>
    <w:rsid w:val="00B3158F"/>
    <w:rsid w:val="00BE7A56"/>
    <w:rsid w:val="00C727F8"/>
    <w:rsid w:val="00DD702A"/>
    <w:rsid w:val="00F4339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dcterms:created xsi:type="dcterms:W3CDTF">2016-09-07T06:13:00Z</dcterms:created>
  <dcterms:modified xsi:type="dcterms:W3CDTF">2016-09-08T06:27:00Z</dcterms:modified>
</cp:coreProperties>
</file>