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F6" w:rsidRDefault="007E413A" w:rsidP="00AC2C61">
      <w:pPr>
        <w:jc w:val="center"/>
        <w:rPr>
          <w:sz w:val="28"/>
        </w:rPr>
      </w:pPr>
      <w:r>
        <w:rPr>
          <w:b/>
          <w:sz w:val="28"/>
          <w:szCs w:val="28"/>
        </w:rPr>
        <w:t>О</w:t>
      </w:r>
      <w:r w:rsidR="001F47F6" w:rsidRPr="004A5B63">
        <w:rPr>
          <w:b/>
          <w:sz w:val="28"/>
          <w:szCs w:val="28"/>
        </w:rPr>
        <w:t xml:space="preserve"> </w:t>
      </w:r>
      <w:r w:rsidR="001F47F6" w:rsidRPr="004A5B63">
        <w:rPr>
          <w:b/>
          <w:sz w:val="28"/>
        </w:rPr>
        <w:t>практике разрешения</w:t>
      </w:r>
      <w:r w:rsidR="001F47F6">
        <w:rPr>
          <w:b/>
          <w:sz w:val="28"/>
        </w:rPr>
        <w:t xml:space="preserve"> судебных</w:t>
      </w:r>
      <w:r w:rsidR="001F47F6" w:rsidRPr="004A5B63">
        <w:rPr>
          <w:b/>
          <w:sz w:val="28"/>
        </w:rPr>
        <w:t xml:space="preserve"> споров, связанных с </w:t>
      </w:r>
      <w:r w:rsidR="001F47F6">
        <w:rPr>
          <w:b/>
          <w:sz w:val="28"/>
        </w:rPr>
        <w:t>обжалованием действий регистрирующего органа по приостановлению государственной регистрации прав на объекты недвижимого имущества и сделок с ним</w:t>
      </w:r>
      <w:r>
        <w:rPr>
          <w:b/>
          <w:sz w:val="28"/>
        </w:rPr>
        <w:t xml:space="preserve"> во втором квартале 2016 года</w:t>
      </w:r>
    </w:p>
    <w:p w:rsidR="001F47F6" w:rsidRDefault="001F47F6" w:rsidP="00AC2C61">
      <w:pPr>
        <w:jc w:val="center"/>
        <w:rPr>
          <w:sz w:val="28"/>
          <w:szCs w:val="28"/>
        </w:rPr>
      </w:pPr>
    </w:p>
    <w:p w:rsidR="001F47F6" w:rsidRDefault="007E413A" w:rsidP="00AC2C6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F47F6">
        <w:rPr>
          <w:sz w:val="28"/>
          <w:szCs w:val="28"/>
        </w:rPr>
        <w:t>нтересн</w:t>
      </w:r>
      <w:r>
        <w:rPr>
          <w:sz w:val="28"/>
          <w:szCs w:val="28"/>
        </w:rPr>
        <w:t>а</w:t>
      </w:r>
      <w:r w:rsidR="001F47F6">
        <w:rPr>
          <w:sz w:val="28"/>
          <w:szCs w:val="28"/>
        </w:rPr>
        <w:t xml:space="preserve"> для проведения государственной регистрации прав </w:t>
      </w:r>
      <w:r>
        <w:rPr>
          <w:sz w:val="28"/>
          <w:szCs w:val="28"/>
        </w:rPr>
        <w:t xml:space="preserve">следующая </w:t>
      </w:r>
      <w:r w:rsidR="001F47F6">
        <w:rPr>
          <w:sz w:val="28"/>
          <w:szCs w:val="28"/>
        </w:rPr>
        <w:t>ситуаци</w:t>
      </w:r>
      <w:r>
        <w:rPr>
          <w:sz w:val="28"/>
          <w:szCs w:val="28"/>
        </w:rPr>
        <w:t>я</w:t>
      </w:r>
      <w:r w:rsidR="001F47F6">
        <w:rPr>
          <w:sz w:val="28"/>
          <w:szCs w:val="28"/>
        </w:rPr>
        <w:t>.</w:t>
      </w:r>
    </w:p>
    <w:p w:rsidR="00AC2C61" w:rsidRPr="007E413A" w:rsidRDefault="001F47F6" w:rsidP="00C418E8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E413A">
        <w:rPr>
          <w:sz w:val="28"/>
          <w:szCs w:val="28"/>
        </w:rPr>
        <w:t xml:space="preserve">Решением </w:t>
      </w:r>
      <w:r w:rsidR="007E413A" w:rsidRPr="007E413A">
        <w:rPr>
          <w:sz w:val="28"/>
          <w:szCs w:val="28"/>
        </w:rPr>
        <w:t>а</w:t>
      </w:r>
      <w:r w:rsidRPr="007E413A">
        <w:rPr>
          <w:sz w:val="28"/>
          <w:szCs w:val="28"/>
        </w:rPr>
        <w:t>рбитражного суда оставлены без удовлетворения требования заявителя о признании незаконными действий Управления</w:t>
      </w:r>
      <w:r w:rsidR="00AC2C61" w:rsidRPr="007E413A">
        <w:rPr>
          <w:sz w:val="28"/>
          <w:szCs w:val="28"/>
        </w:rPr>
        <w:t xml:space="preserve"> </w:t>
      </w:r>
      <w:proofErr w:type="spellStart"/>
      <w:r w:rsidR="00AC2C61" w:rsidRPr="007E413A">
        <w:rPr>
          <w:sz w:val="28"/>
          <w:szCs w:val="28"/>
        </w:rPr>
        <w:t>Росреестра</w:t>
      </w:r>
      <w:proofErr w:type="spellEnd"/>
      <w:r w:rsidR="00AC2C61" w:rsidRPr="007E413A">
        <w:rPr>
          <w:sz w:val="28"/>
          <w:szCs w:val="28"/>
        </w:rPr>
        <w:t xml:space="preserve"> по Смоленской области</w:t>
      </w:r>
      <w:r w:rsidRPr="007E413A">
        <w:rPr>
          <w:sz w:val="28"/>
          <w:szCs w:val="28"/>
        </w:rPr>
        <w:t>, выразившихся в приостановлении государственной регистрации договора участия в долевом стро</w:t>
      </w:r>
      <w:r w:rsidR="007E413A" w:rsidRPr="007E413A">
        <w:rPr>
          <w:sz w:val="28"/>
          <w:szCs w:val="28"/>
        </w:rPr>
        <w:t>ительстве многоквартирного дома, а именно</w:t>
      </w:r>
      <w:r w:rsidR="007E413A">
        <w:rPr>
          <w:sz w:val="28"/>
          <w:szCs w:val="28"/>
        </w:rPr>
        <w:t xml:space="preserve">, </w:t>
      </w:r>
      <w:r w:rsidR="007E413A" w:rsidRPr="007E413A">
        <w:rPr>
          <w:color w:val="000000"/>
          <w:sz w:val="28"/>
          <w:szCs w:val="28"/>
          <w:lang w:bidi="ru-RU"/>
        </w:rPr>
        <w:t>с</w:t>
      </w:r>
      <w:r w:rsidR="00AC2C61" w:rsidRPr="007E413A">
        <w:rPr>
          <w:color w:val="000000"/>
          <w:sz w:val="28"/>
          <w:szCs w:val="28"/>
          <w:lang w:bidi="ru-RU"/>
        </w:rPr>
        <w:t>огласн</w:t>
      </w:r>
      <w:r w:rsidR="00AC2C61" w:rsidRPr="007E413A">
        <w:rPr>
          <w:sz w:val="28"/>
          <w:szCs w:val="28"/>
          <w:lang w:bidi="ru-RU"/>
        </w:rPr>
        <w:t xml:space="preserve">о материалам дела правоустанавливающих документов </w:t>
      </w:r>
      <w:r w:rsidR="00AC2C61" w:rsidRPr="007E413A">
        <w:rPr>
          <w:sz w:val="28"/>
          <w:szCs w:val="28"/>
        </w:rPr>
        <w:t xml:space="preserve">в Управление поступило </w:t>
      </w:r>
      <w:r w:rsidR="00AC2C61" w:rsidRPr="007E413A">
        <w:rPr>
          <w:sz w:val="28"/>
          <w:szCs w:val="28"/>
          <w:lang w:bidi="ru-RU"/>
        </w:rPr>
        <w:t xml:space="preserve">заявление </w:t>
      </w:r>
      <w:r w:rsidR="00AC2C61" w:rsidRPr="007E413A">
        <w:rPr>
          <w:color w:val="000000"/>
          <w:sz w:val="28"/>
          <w:szCs w:val="28"/>
          <w:lang w:bidi="ru-RU"/>
        </w:rPr>
        <w:t>представителей ООО и АО о государственной регистрации договора участия в долевом строительстве многоквартирного дома, находящегося на земельном участке</w:t>
      </w:r>
      <w:r w:rsidR="007E413A">
        <w:rPr>
          <w:color w:val="000000"/>
          <w:sz w:val="28"/>
          <w:szCs w:val="28"/>
          <w:lang w:bidi="ru-RU"/>
        </w:rPr>
        <w:t>,</w:t>
      </w:r>
      <w:r w:rsidR="00AC2C61" w:rsidRPr="007E413A">
        <w:rPr>
          <w:color w:val="000000"/>
          <w:sz w:val="28"/>
          <w:szCs w:val="28"/>
          <w:lang w:bidi="ru-RU"/>
        </w:rPr>
        <w:t xml:space="preserve"> принадлежащем на</w:t>
      </w:r>
      <w:proofErr w:type="gramEnd"/>
      <w:r w:rsidR="00AC2C61" w:rsidRPr="007E413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AC2C61" w:rsidRPr="007E413A">
        <w:rPr>
          <w:color w:val="000000"/>
          <w:sz w:val="28"/>
          <w:szCs w:val="28"/>
          <w:lang w:bidi="ru-RU"/>
        </w:rPr>
        <w:t>праве</w:t>
      </w:r>
      <w:proofErr w:type="gramEnd"/>
      <w:r w:rsidR="00AC2C61" w:rsidRPr="007E413A">
        <w:rPr>
          <w:color w:val="000000"/>
          <w:sz w:val="28"/>
          <w:szCs w:val="28"/>
          <w:lang w:bidi="ru-RU"/>
        </w:rPr>
        <w:t xml:space="preserve"> собственности ООО на основании договора об отступном, о чем в </w:t>
      </w:r>
      <w:r w:rsidR="00AC2C61" w:rsidRPr="007E413A">
        <w:rPr>
          <w:sz w:val="28"/>
          <w:szCs w:val="28"/>
          <w:lang w:bidi="ru-RU"/>
        </w:rPr>
        <w:t xml:space="preserve">ЕГРП </w:t>
      </w:r>
      <w:r w:rsidR="007E413A">
        <w:rPr>
          <w:sz w:val="28"/>
          <w:szCs w:val="28"/>
          <w:lang w:bidi="ru-RU"/>
        </w:rPr>
        <w:t>имелась</w:t>
      </w:r>
      <w:r w:rsidR="00AC2C61" w:rsidRPr="007E413A">
        <w:rPr>
          <w:sz w:val="28"/>
          <w:szCs w:val="28"/>
          <w:lang w:bidi="ru-RU"/>
        </w:rPr>
        <w:t xml:space="preserve"> запись.</w:t>
      </w:r>
    </w:p>
    <w:p w:rsidR="00AC2C61" w:rsidRPr="001A3570" w:rsidRDefault="00AC2C61" w:rsidP="001A3570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color w:val="000000"/>
          <w:lang w:bidi="ru-RU"/>
        </w:rPr>
        <w:t xml:space="preserve">В ходе проведения правовой экспертизы представленных на государственную регистрацию документов в соответствии с п. 1 ст. 13 </w:t>
      </w:r>
      <w:r w:rsidR="007E413A" w:rsidRPr="007E413A">
        <w:rPr>
          <w:rFonts w:eastAsiaTheme="minorHAnsi"/>
          <w:lang w:eastAsia="en-US"/>
        </w:rPr>
        <w:t>Федеральн</w:t>
      </w:r>
      <w:r w:rsidR="007E413A">
        <w:rPr>
          <w:rFonts w:eastAsiaTheme="minorHAnsi"/>
          <w:lang w:eastAsia="en-US"/>
        </w:rPr>
        <w:t>ого</w:t>
      </w:r>
      <w:r w:rsidR="007E413A" w:rsidRPr="007E413A">
        <w:rPr>
          <w:rFonts w:eastAsiaTheme="minorHAnsi"/>
          <w:lang w:eastAsia="en-US"/>
        </w:rPr>
        <w:t xml:space="preserve"> закон</w:t>
      </w:r>
      <w:r w:rsidR="007E413A">
        <w:rPr>
          <w:rFonts w:eastAsiaTheme="minorHAnsi"/>
          <w:lang w:eastAsia="en-US"/>
        </w:rPr>
        <w:t>а</w:t>
      </w:r>
      <w:r w:rsidR="007E413A" w:rsidRPr="007E413A">
        <w:rPr>
          <w:rFonts w:eastAsiaTheme="minorHAnsi"/>
          <w:lang w:eastAsia="en-US"/>
        </w:rPr>
        <w:t xml:space="preserve"> от 21.07.1997 </w:t>
      </w:r>
      <w:r w:rsidR="007E413A">
        <w:rPr>
          <w:rFonts w:eastAsiaTheme="minorHAnsi"/>
          <w:lang w:eastAsia="en-US"/>
        </w:rPr>
        <w:t>№</w:t>
      </w:r>
      <w:r w:rsidR="007E413A" w:rsidRPr="007E413A">
        <w:rPr>
          <w:rFonts w:eastAsiaTheme="minorHAnsi"/>
          <w:lang w:eastAsia="en-US"/>
        </w:rPr>
        <w:t xml:space="preserve"> 122-ФЗ</w:t>
      </w:r>
      <w:r w:rsidR="006E70DC">
        <w:rPr>
          <w:rFonts w:eastAsiaTheme="minorHAnsi"/>
          <w:lang w:eastAsia="en-US"/>
        </w:rPr>
        <w:t xml:space="preserve"> </w:t>
      </w:r>
      <w:r w:rsidR="007E413A" w:rsidRPr="007E413A">
        <w:rPr>
          <w:rFonts w:eastAsiaTheme="minorHAnsi"/>
          <w:lang w:eastAsia="en-US"/>
        </w:rPr>
        <w:t>"О государственной регистрации прав на недвижимое имущество и сделок с ним"</w:t>
      </w:r>
      <w:r w:rsidR="001A3570">
        <w:rPr>
          <w:rFonts w:eastAsiaTheme="minorHAnsi"/>
          <w:lang w:eastAsia="en-US"/>
        </w:rPr>
        <w:t xml:space="preserve"> (далее -</w:t>
      </w:r>
      <w:r w:rsidR="001A3570" w:rsidRPr="001A3570">
        <w:rPr>
          <w:color w:val="000000"/>
          <w:lang w:bidi="ru-RU"/>
        </w:rPr>
        <w:t xml:space="preserve"> </w:t>
      </w:r>
      <w:r w:rsidR="001A3570">
        <w:rPr>
          <w:color w:val="000000"/>
          <w:lang w:bidi="ru-RU"/>
        </w:rPr>
        <w:t>Закон о регистрации)</w:t>
      </w:r>
      <w:r w:rsidR="001A3570">
        <w:rPr>
          <w:rFonts w:eastAsiaTheme="minorHAnsi"/>
          <w:lang w:eastAsia="en-US"/>
        </w:rPr>
        <w:t xml:space="preserve"> </w:t>
      </w:r>
      <w:r>
        <w:rPr>
          <w:color w:val="000000"/>
          <w:lang w:bidi="ru-RU"/>
        </w:rPr>
        <w:t>установлены причины, препятствующие ее проведению.</w:t>
      </w:r>
    </w:p>
    <w:p w:rsidR="00AC2C61" w:rsidRDefault="00AC2C61" w:rsidP="00CC3AAB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На основании п. 1 ст. 19 Закона о регистрации государственная регистрация была приостановлена.</w:t>
      </w:r>
    </w:p>
    <w:p w:rsidR="00AC2C61" w:rsidRPr="00B83A8E" w:rsidRDefault="00AC2C61" w:rsidP="00CC3AA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155C09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155C09">
        <w:rPr>
          <w:sz w:val="28"/>
          <w:szCs w:val="28"/>
        </w:rPr>
        <w:t xml:space="preserve"> для приостановления государственной регистрации</w:t>
      </w:r>
      <w:r>
        <w:rPr>
          <w:sz w:val="28"/>
          <w:szCs w:val="28"/>
        </w:rPr>
        <w:t xml:space="preserve"> послужило наличие в материалах дела правоустанавливающих документов </w:t>
      </w:r>
      <w:r w:rsidRPr="00155C09">
        <w:rPr>
          <w:sz w:val="28"/>
          <w:szCs w:val="28"/>
        </w:rPr>
        <w:t xml:space="preserve">постановления судебного пристава-исполнителя </w:t>
      </w:r>
      <w:r>
        <w:rPr>
          <w:sz w:val="28"/>
          <w:szCs w:val="28"/>
        </w:rPr>
        <w:t>о наложении ареста на имущество должника</w:t>
      </w:r>
      <w:r w:rsidRPr="00B83A8E">
        <w:rPr>
          <w:sz w:val="28"/>
          <w:szCs w:val="28"/>
        </w:rPr>
        <w:t>, согласно которому объявлен арест</w:t>
      </w:r>
      <w:r>
        <w:rPr>
          <w:sz w:val="28"/>
          <w:szCs w:val="28"/>
        </w:rPr>
        <w:t xml:space="preserve"> в отношении</w:t>
      </w:r>
      <w:r w:rsidRPr="00B83A8E">
        <w:rPr>
          <w:sz w:val="28"/>
          <w:szCs w:val="28"/>
        </w:rPr>
        <w:t xml:space="preserve"> недвижимого имущества, принадлежащего </w:t>
      </w:r>
      <w:r>
        <w:rPr>
          <w:color w:val="000000"/>
          <w:sz w:val="28"/>
          <w:szCs w:val="28"/>
          <w:lang w:bidi="ru-RU"/>
        </w:rPr>
        <w:t>должник</w:t>
      </w:r>
      <w:proofErr w:type="gramStart"/>
      <w:r>
        <w:rPr>
          <w:color w:val="000000"/>
          <w:sz w:val="28"/>
          <w:szCs w:val="28"/>
          <w:lang w:bidi="ru-RU"/>
        </w:rPr>
        <w:t>у ООО</w:t>
      </w:r>
      <w:proofErr w:type="gramEnd"/>
      <w:r>
        <w:rPr>
          <w:color w:val="000000"/>
          <w:sz w:val="28"/>
          <w:szCs w:val="28"/>
          <w:lang w:bidi="ru-RU"/>
        </w:rPr>
        <w:t>.</w:t>
      </w:r>
    </w:p>
    <w:p w:rsidR="00AC2C61" w:rsidRDefault="00AC2C61" w:rsidP="00AC2C61">
      <w:pPr>
        <w:ind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Кроме того, </w:t>
      </w:r>
      <w:r w:rsidRPr="00B83A8E">
        <w:rPr>
          <w:sz w:val="28"/>
          <w:szCs w:val="28"/>
        </w:rPr>
        <w:t>в Управление</w:t>
      </w:r>
      <w:r w:rsidRPr="00DB39C9">
        <w:rPr>
          <w:sz w:val="28"/>
          <w:szCs w:val="28"/>
        </w:rPr>
        <w:t xml:space="preserve"> поступило постановление </w:t>
      </w:r>
      <w:r>
        <w:rPr>
          <w:sz w:val="28"/>
          <w:szCs w:val="28"/>
        </w:rPr>
        <w:t>с</w:t>
      </w:r>
      <w:r w:rsidRPr="00DB39C9">
        <w:rPr>
          <w:sz w:val="28"/>
          <w:szCs w:val="28"/>
        </w:rPr>
        <w:t xml:space="preserve">удебного </w:t>
      </w:r>
      <w:r w:rsidRPr="00155C09">
        <w:rPr>
          <w:sz w:val="28"/>
          <w:szCs w:val="28"/>
        </w:rPr>
        <w:t xml:space="preserve">пристава-исполнителя о </w:t>
      </w:r>
      <w:r>
        <w:rPr>
          <w:sz w:val="28"/>
          <w:szCs w:val="28"/>
        </w:rPr>
        <w:t xml:space="preserve">наложении ареста на имущество должника, в соответствии с которым также </w:t>
      </w:r>
      <w:r w:rsidRPr="00B83A8E">
        <w:rPr>
          <w:sz w:val="28"/>
          <w:szCs w:val="28"/>
        </w:rPr>
        <w:t xml:space="preserve">объявлен арест </w:t>
      </w:r>
      <w:r>
        <w:rPr>
          <w:sz w:val="28"/>
          <w:szCs w:val="28"/>
        </w:rPr>
        <w:t xml:space="preserve">в отношении </w:t>
      </w:r>
      <w:r w:rsidRPr="00B83A8E">
        <w:rPr>
          <w:sz w:val="28"/>
          <w:szCs w:val="28"/>
        </w:rPr>
        <w:t xml:space="preserve">недвижимого имущества, принадлежащего </w:t>
      </w:r>
      <w:r>
        <w:rPr>
          <w:color w:val="000000"/>
          <w:sz w:val="28"/>
          <w:szCs w:val="28"/>
          <w:lang w:bidi="ru-RU"/>
        </w:rPr>
        <w:t>должник</w:t>
      </w:r>
      <w:proofErr w:type="gramStart"/>
      <w:r>
        <w:rPr>
          <w:color w:val="000000"/>
          <w:sz w:val="28"/>
          <w:szCs w:val="28"/>
          <w:lang w:bidi="ru-RU"/>
        </w:rPr>
        <w:t>у ООО</w:t>
      </w:r>
      <w:proofErr w:type="gramEnd"/>
      <w:r>
        <w:rPr>
          <w:color w:val="000000"/>
          <w:sz w:val="28"/>
          <w:szCs w:val="28"/>
          <w:lang w:bidi="ru-RU"/>
        </w:rPr>
        <w:t>.</w:t>
      </w:r>
    </w:p>
    <w:p w:rsidR="00AC2C61" w:rsidRDefault="00AC2C61" w:rsidP="00CC3AAB">
      <w:pPr>
        <w:pStyle w:val="3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9F088F">
        <w:rPr>
          <w:sz w:val="28"/>
          <w:szCs w:val="28"/>
        </w:rPr>
        <w:t xml:space="preserve">В соответствии с </w:t>
      </w:r>
      <w:hyperlink r:id="rId4" w:history="1">
        <w:r w:rsidRPr="009F088F">
          <w:rPr>
            <w:sz w:val="28"/>
            <w:szCs w:val="28"/>
          </w:rPr>
          <w:t>п. 4 ст. 19</w:t>
        </w:r>
      </w:hyperlink>
      <w:r w:rsidRPr="009F0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о регистрации </w:t>
      </w:r>
      <w:r w:rsidRPr="00C06649">
        <w:rPr>
          <w:sz w:val="28"/>
          <w:szCs w:val="28"/>
        </w:rPr>
        <w:t>государственная регистрация прав приостановлена до снятия ареста</w:t>
      </w:r>
      <w:r w:rsidRPr="009F088F">
        <w:rPr>
          <w:sz w:val="28"/>
          <w:szCs w:val="28"/>
        </w:rPr>
        <w:t xml:space="preserve"> или запрета в порядке, установленном законодательством</w:t>
      </w:r>
      <w:r>
        <w:rPr>
          <w:sz w:val="28"/>
          <w:szCs w:val="28"/>
        </w:rPr>
        <w:t>.</w:t>
      </w:r>
    </w:p>
    <w:p w:rsidR="00AC2C61" w:rsidRDefault="00AC2C61" w:rsidP="00CC3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отношении земельного участка в ЕГРП внесена запись об аресте на основании определения районного суда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Смоленска.</w:t>
      </w:r>
    </w:p>
    <w:p w:rsidR="00AC2C61" w:rsidRPr="0020359C" w:rsidRDefault="00AC2C61" w:rsidP="00CC3AA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0359C">
        <w:rPr>
          <w:sz w:val="28"/>
          <w:szCs w:val="28"/>
        </w:rPr>
        <w:t>По существу заявленных требований,</w:t>
      </w:r>
      <w:r>
        <w:rPr>
          <w:sz w:val="28"/>
          <w:szCs w:val="28"/>
        </w:rPr>
        <w:t xml:space="preserve"> Управление</w:t>
      </w:r>
      <w:r w:rsidRPr="0020359C">
        <w:rPr>
          <w:sz w:val="28"/>
          <w:szCs w:val="28"/>
        </w:rPr>
        <w:t xml:space="preserve"> </w:t>
      </w:r>
      <w:r>
        <w:rPr>
          <w:sz w:val="28"/>
          <w:szCs w:val="28"/>
        </w:rPr>
        <w:t>отметило следующее.</w:t>
      </w:r>
    </w:p>
    <w:p w:rsidR="00AC2C61" w:rsidRDefault="00AC2C61" w:rsidP="00CC3AAB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Согласно ст. 25.1 Закона о регистрации договоры участия в долевом строительстве подлежат государственной регистрации. </w:t>
      </w:r>
      <w:proofErr w:type="gramStart"/>
      <w:r>
        <w:rPr>
          <w:color w:val="000000"/>
          <w:lang w:bidi="ru-RU"/>
        </w:rPr>
        <w:t xml:space="preserve">При этом </w:t>
      </w:r>
      <w:r w:rsidRPr="00C06649">
        <w:rPr>
          <w:color w:val="000000"/>
          <w:lang w:bidi="ru-RU"/>
        </w:rPr>
        <w:t>запись о данном договоре</w:t>
      </w:r>
      <w:r>
        <w:rPr>
          <w:color w:val="000000"/>
          <w:lang w:bidi="ru-RU"/>
        </w:rPr>
        <w:t xml:space="preserve"> (о его изменении, о расторжении, об уступке прав требования по договору) вносится в содержащий записи о сделках </w:t>
      </w:r>
      <w:r w:rsidRPr="00C06649">
        <w:rPr>
          <w:color w:val="000000"/>
          <w:lang w:bidi="ru-RU"/>
        </w:rPr>
        <w:t>подраздел III раздела ЕГРП</w:t>
      </w:r>
      <w:r>
        <w:rPr>
          <w:color w:val="000000"/>
          <w:lang w:bidi="ru-RU"/>
        </w:rPr>
        <w:t xml:space="preserve">, открытого </w:t>
      </w:r>
      <w:r w:rsidRPr="00C06649">
        <w:rPr>
          <w:color w:val="000000"/>
          <w:lang w:bidi="ru-RU"/>
        </w:rPr>
        <w:t>на земельный участок</w:t>
      </w:r>
      <w:r>
        <w:rPr>
          <w:color w:val="000000"/>
          <w:lang w:bidi="ru-RU"/>
        </w:rPr>
        <w:t xml:space="preserve">, на котором возводится </w:t>
      </w:r>
      <w:r>
        <w:rPr>
          <w:color w:val="000000"/>
          <w:lang w:bidi="ru-RU"/>
        </w:rPr>
        <w:lastRenderedPageBreak/>
        <w:t>объект недвижимого имущества в порядке долевого строительства.</w:t>
      </w:r>
      <w:proofErr w:type="gramEnd"/>
      <w:r>
        <w:rPr>
          <w:color w:val="000000"/>
          <w:lang w:bidi="ru-RU"/>
        </w:rPr>
        <w:t xml:space="preserve"> При государственной регистрации договора участия в долевом строительстве в указанный подраздел одновременно вносится запись в силу закона о залоге земельного участка.</w:t>
      </w:r>
    </w:p>
    <w:p w:rsidR="00AC2C61" w:rsidRPr="00C06649" w:rsidRDefault="00AC2C61" w:rsidP="00C06649">
      <w:pPr>
        <w:pStyle w:val="ConsPlusNormal"/>
        <w:ind w:firstLine="709"/>
        <w:jc w:val="both"/>
      </w:pPr>
      <w:r w:rsidRPr="00EA721B">
        <w:rPr>
          <w:color w:val="000000"/>
          <w:lang w:bidi="ru-RU"/>
        </w:rPr>
        <w:t xml:space="preserve">В силу п. 1 ст. 334.1 </w:t>
      </w:r>
      <w:r>
        <w:rPr>
          <w:color w:val="000000"/>
          <w:lang w:bidi="ru-RU"/>
        </w:rPr>
        <w:t xml:space="preserve"> </w:t>
      </w:r>
      <w:r w:rsidR="00C06649">
        <w:t xml:space="preserve">Гражданского кодекса Российской Федерации (далее - </w:t>
      </w:r>
      <w:r>
        <w:rPr>
          <w:color w:val="000000"/>
          <w:lang w:bidi="ru-RU"/>
        </w:rPr>
        <w:t>ГК РФ</w:t>
      </w:r>
      <w:r w:rsidR="00C06649">
        <w:rPr>
          <w:color w:val="000000"/>
          <w:lang w:bidi="ru-RU"/>
        </w:rPr>
        <w:t xml:space="preserve">) </w:t>
      </w:r>
      <w:r>
        <w:rPr>
          <w:color w:val="000000"/>
          <w:lang w:bidi="ru-RU"/>
        </w:rPr>
        <w:t xml:space="preserve"> </w:t>
      </w:r>
      <w:r w:rsidRPr="00EA721B">
        <w:rPr>
          <w:color w:val="000000"/>
          <w:lang w:bidi="ru-RU"/>
        </w:rPr>
        <w:t>залог между залогодателем и залогодержателем возникает на основании договора.</w:t>
      </w:r>
      <w:r>
        <w:rPr>
          <w:color w:val="000000"/>
          <w:lang w:bidi="ru-RU"/>
        </w:rPr>
        <w:t xml:space="preserve"> </w:t>
      </w:r>
      <w:r w:rsidRPr="00EA721B">
        <w:rPr>
          <w:color w:val="000000"/>
          <w:lang w:bidi="ru-RU"/>
        </w:rPr>
        <w:t>В случаях, установленных законом, залог возникает при наступлении указанных в законе обстоятельств (залог на основании закона).</w:t>
      </w:r>
    </w:p>
    <w:p w:rsidR="00AC2C61" w:rsidRPr="00FA1DC3" w:rsidRDefault="00AC2C61" w:rsidP="00CC3AAB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Согласно п. 1 ст. 13 Федерального закона от 30.12.2004 №</w:t>
      </w:r>
      <w:r w:rsidRPr="00EA3B7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214-ФЗ                       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 214-ФЗ) в обеспечение исполнения обязательств застройщика (залогодателя) по договору с момента государственной регистрации договора </w:t>
      </w:r>
      <w:r w:rsidRPr="00C06649">
        <w:rPr>
          <w:color w:val="000000"/>
          <w:lang w:bidi="ru-RU"/>
        </w:rPr>
        <w:t>у участников долевого строительства (залогодержателей) считаются находящимися в залоге предоставленный для строительства (создания</w:t>
      </w:r>
      <w:proofErr w:type="gramEnd"/>
      <w:r w:rsidRPr="00C06649">
        <w:rPr>
          <w:color w:val="000000"/>
          <w:lang w:bidi="ru-RU"/>
        </w:rPr>
        <w:t>) многоквартирного дома и (или) иного объекта недвижимости,</w:t>
      </w:r>
      <w:r>
        <w:rPr>
          <w:color w:val="000000"/>
          <w:lang w:bidi="ru-RU"/>
        </w:rPr>
        <w:t xml:space="preserve"> в составе которых будут находиться объекты долевого строительства, </w:t>
      </w:r>
      <w:r w:rsidRPr="00C06649">
        <w:rPr>
          <w:color w:val="000000"/>
          <w:lang w:bidi="ru-RU"/>
        </w:rPr>
        <w:t>земельный участок</w:t>
      </w:r>
      <w:r w:rsidRPr="00FA1DC3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принадлежащий застройщику на праве собственности, или право аренды, право субаренды на указанный земельный участок и строящиеся (создаваемые) на этом земельном участке многоквартирный дом и (или) иной объект недвижимости.</w:t>
      </w:r>
    </w:p>
    <w:p w:rsidR="00AC2C61" w:rsidRPr="005B0548" w:rsidRDefault="00AC2C61" w:rsidP="00AC2C61">
      <w:pPr>
        <w:pStyle w:val="ConsPlusNormal"/>
        <w:ind w:firstLine="540"/>
        <w:jc w:val="both"/>
      </w:pPr>
      <w:r>
        <w:rPr>
          <w:color w:val="000000"/>
          <w:lang w:bidi="ru-RU"/>
        </w:rPr>
        <w:t xml:space="preserve">Пунктом 1 ст. 12.1 Закона 214-ФЗ </w:t>
      </w:r>
      <w:r>
        <w:t xml:space="preserve">залогом в порядке, установленном </w:t>
      </w:r>
      <w:hyperlink r:id="rId5" w:history="1">
        <w:r w:rsidRPr="005B0548">
          <w:t>статьями 13</w:t>
        </w:r>
      </w:hyperlink>
      <w:r w:rsidRPr="005B0548">
        <w:t xml:space="preserve"> - </w:t>
      </w:r>
      <w:hyperlink r:id="rId6" w:history="1">
        <w:r w:rsidRPr="005B0548">
          <w:t>15</w:t>
        </w:r>
      </w:hyperlink>
      <w:r w:rsidRPr="005B0548">
        <w:t xml:space="preserve"> данного </w:t>
      </w:r>
      <w:r w:rsidR="00C06649">
        <w:t>з</w:t>
      </w:r>
      <w:r w:rsidRPr="005B0548">
        <w:t>акона, должно обеспечиваться исполнение обязательств застройщика по всем договорам, заключенным для строительства (создания) многоквартирного дома и (или) иного объекта недвижимости.</w:t>
      </w:r>
    </w:p>
    <w:p w:rsidR="00AC2C61" w:rsidRPr="005B0548" w:rsidRDefault="00AC2C61" w:rsidP="00AC2C61">
      <w:pPr>
        <w:pStyle w:val="ConsPlusNormal"/>
        <w:ind w:firstLine="540"/>
        <w:jc w:val="both"/>
      </w:pPr>
      <w:proofErr w:type="gramStart"/>
      <w:r w:rsidRPr="005B0548">
        <w:t xml:space="preserve">Учитывая, что залог права собственности возникает в силу положений </w:t>
      </w:r>
      <w:hyperlink r:id="rId7" w:history="1">
        <w:r w:rsidRPr="005B0548">
          <w:t>Закона</w:t>
        </w:r>
      </w:hyperlink>
      <w:r w:rsidRPr="005B0548">
        <w:t xml:space="preserve"> 214-ФЗ, и его обеспечительная функция направлена на достижение надлежащего исполнения застройщиком в период строительства принятых на себя обязательств по возведению многоквартирного жилого дома и передаче объектов лицам, заключившим с ним договоры, а также по исполнению предусмотренных этим </w:t>
      </w:r>
      <w:hyperlink r:id="rId8" w:history="1">
        <w:r w:rsidRPr="005B0548">
          <w:t>Законом</w:t>
        </w:r>
      </w:hyperlink>
      <w:r w:rsidRPr="005B0548">
        <w:t xml:space="preserve"> обязанностей, направленных на оплату денежных средств в случае нарушения сроков строительства </w:t>
      </w:r>
      <w:hyperlink r:id="rId9" w:history="1">
        <w:r w:rsidRPr="005B0548">
          <w:t>(статья</w:t>
        </w:r>
        <w:proofErr w:type="gramEnd"/>
        <w:r w:rsidRPr="005B0548">
          <w:t xml:space="preserve"> 6)</w:t>
        </w:r>
      </w:hyperlink>
      <w:r w:rsidRPr="005B0548">
        <w:t xml:space="preserve">, при нарушении условий о качестве </w:t>
      </w:r>
      <w:hyperlink r:id="rId10" w:history="1">
        <w:r w:rsidRPr="005B0548">
          <w:t>(статья 7)</w:t>
        </w:r>
      </w:hyperlink>
      <w:r w:rsidRPr="005B0548">
        <w:t xml:space="preserve">, при расторжении договора </w:t>
      </w:r>
      <w:hyperlink r:id="rId11" w:history="1">
        <w:r w:rsidRPr="005B0548">
          <w:t>(статья 9)</w:t>
        </w:r>
      </w:hyperlink>
      <w:r w:rsidRPr="005B0548">
        <w:t xml:space="preserve"> и т.д.</w:t>
      </w:r>
    </w:p>
    <w:p w:rsidR="00AC2C61" w:rsidRDefault="00AC2C61" w:rsidP="00CC3AAB">
      <w:pPr>
        <w:pStyle w:val="ConsPlusNormal"/>
        <w:ind w:firstLine="709"/>
        <w:jc w:val="both"/>
      </w:pPr>
      <w:proofErr w:type="gramStart"/>
      <w:r>
        <w:t>В</w:t>
      </w:r>
      <w:r w:rsidRPr="00454E09">
        <w:t xml:space="preserve"> силу </w:t>
      </w:r>
      <w:hyperlink r:id="rId12" w:history="1">
        <w:r w:rsidRPr="00454E09">
          <w:t>ст. 36</w:t>
        </w:r>
      </w:hyperlink>
      <w:r w:rsidRPr="00454E09">
        <w:t xml:space="preserve"> Жилищного кодекса Российской Федерации, </w:t>
      </w:r>
      <w:hyperlink r:id="rId13" w:history="1">
        <w:r w:rsidRPr="00454E09">
          <w:t>ч. 2 ст. 16</w:t>
        </w:r>
      </w:hyperlink>
      <w:r w:rsidRPr="00454E09">
        <w:t xml:space="preserve"> Федерального закона «О введении в действие Жилищного кодекса Российской Федерации», </w:t>
      </w:r>
      <w:hyperlink r:id="rId14" w:history="1">
        <w:r w:rsidRPr="00454E09">
          <w:t>п. 66</w:t>
        </w:r>
      </w:hyperlink>
      <w:r w:rsidRPr="00454E09">
        <w:t xml:space="preserve"> Постановления Пленума Верховного Суда Российской Федерации и Пленума Высшего</w:t>
      </w:r>
      <w:r>
        <w:t xml:space="preserve"> Арбитражного Суда Российской Федерации о 29.04.2010 № 10/22 «О некоторых вопросах, возникающих в судебной практике при разрешении споров, связанных с защитой права собственности и других вещных прав</w:t>
      </w:r>
      <w:proofErr w:type="gramEnd"/>
      <w:r>
        <w:t xml:space="preserve">» </w:t>
      </w:r>
      <w:r w:rsidRPr="00C06649">
        <w:t xml:space="preserve">земельный участок под многоквартирным домом является общей долевой собственностью </w:t>
      </w:r>
      <w:r>
        <w:lastRenderedPageBreak/>
        <w:t>собственников помещений, переходит им в собственность бесплатно. Каких-либо актов органов власти о возникновении права общей долевой собственности у собственников помещений в многоквартирном доме не требуется.</w:t>
      </w:r>
    </w:p>
    <w:p w:rsidR="00AC2C61" w:rsidRDefault="00AC2C61" w:rsidP="00CC3AAB">
      <w:pPr>
        <w:pStyle w:val="ConsPlusNormal"/>
        <w:ind w:firstLine="709"/>
        <w:jc w:val="both"/>
      </w:pPr>
      <w:proofErr w:type="gramStart"/>
      <w:r>
        <w:t>Из вышеизложенного следует, что поскольку государственная регистрация договора долевого участия в силу закона влечет возникновение залога земельного участка, принадлежащего застройщику, а впоследствии, исходя из характера предполагаемого к строительству объекта, - дальнейшую передачу земельного участка в собственность собственникам помещений в доме, это нарушает установленные  постановлениями судебного пристава-исполнителя от запреты на распоряжение арестованным имуществом.</w:t>
      </w:r>
      <w:proofErr w:type="gramEnd"/>
    </w:p>
    <w:p w:rsidR="00AC2C61" w:rsidRDefault="00AC2C61" w:rsidP="00CC3AA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 п</w:t>
      </w:r>
      <w:r w:rsidRPr="00475C16">
        <w:rPr>
          <w:color w:val="000000"/>
          <w:sz w:val="28"/>
          <w:szCs w:val="28"/>
        </w:rPr>
        <w:t xml:space="preserve">ринятие решения о приостановлении государственной регистрации в случае возникновения сомнений у государственного регистратора в наличии оснований для такой регистрации, а </w:t>
      </w:r>
      <w:r w:rsidRPr="002D7444">
        <w:rPr>
          <w:color w:val="000000"/>
          <w:sz w:val="28"/>
          <w:szCs w:val="28"/>
        </w:rPr>
        <w:t>также существования ареста на</w:t>
      </w:r>
      <w:r>
        <w:rPr>
          <w:color w:val="000000"/>
          <w:sz w:val="28"/>
          <w:szCs w:val="28"/>
        </w:rPr>
        <w:t xml:space="preserve"> объекте недвижимого имущества или </w:t>
      </w:r>
      <w:r w:rsidRPr="002D7444">
        <w:rPr>
          <w:color w:val="000000"/>
          <w:sz w:val="28"/>
          <w:szCs w:val="28"/>
        </w:rPr>
        <w:t>запрета на совер</w:t>
      </w:r>
      <w:r w:rsidR="00C06649">
        <w:rPr>
          <w:color w:val="000000"/>
          <w:sz w:val="28"/>
          <w:szCs w:val="28"/>
        </w:rPr>
        <w:t xml:space="preserve">шения регистрационных действий </w:t>
      </w:r>
      <w:r w:rsidRPr="002D7444">
        <w:rPr>
          <w:color w:val="000000"/>
          <w:sz w:val="28"/>
          <w:szCs w:val="28"/>
        </w:rPr>
        <w:t xml:space="preserve">прямо предусмотрено </w:t>
      </w:r>
      <w:r w:rsidR="00C06649">
        <w:rPr>
          <w:color w:val="000000"/>
          <w:sz w:val="28"/>
          <w:szCs w:val="28"/>
        </w:rPr>
        <w:t xml:space="preserve">    </w:t>
      </w:r>
      <w:r w:rsidRPr="002D7444">
        <w:rPr>
          <w:color w:val="000000"/>
          <w:sz w:val="28"/>
          <w:szCs w:val="28"/>
        </w:rPr>
        <w:t>ст. 19 Закона о регистрации</w:t>
      </w:r>
      <w:r w:rsidRPr="00475C16">
        <w:rPr>
          <w:color w:val="000000"/>
          <w:sz w:val="28"/>
          <w:szCs w:val="28"/>
        </w:rPr>
        <w:t xml:space="preserve">. </w:t>
      </w:r>
    </w:p>
    <w:p w:rsidR="00AC2C61" w:rsidRDefault="00AC2C61" w:rsidP="00CC3AA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Соответственно, Управление считает</w:t>
      </w:r>
      <w:r w:rsidRPr="00475C16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оспариваемые действия, выразившиеся в </w:t>
      </w:r>
      <w:r w:rsidRPr="00475C16">
        <w:rPr>
          <w:color w:val="000000"/>
          <w:sz w:val="28"/>
          <w:szCs w:val="28"/>
        </w:rPr>
        <w:t>приостановлени</w:t>
      </w:r>
      <w:r>
        <w:rPr>
          <w:color w:val="000000"/>
          <w:sz w:val="28"/>
          <w:szCs w:val="28"/>
        </w:rPr>
        <w:t xml:space="preserve">и </w:t>
      </w:r>
      <w:r w:rsidRPr="00475C16">
        <w:rPr>
          <w:color w:val="000000"/>
          <w:sz w:val="28"/>
          <w:szCs w:val="28"/>
        </w:rPr>
        <w:t>государственной регистрации</w:t>
      </w:r>
      <w:r w:rsidRPr="002D7444">
        <w:rPr>
          <w:sz w:val="28"/>
          <w:szCs w:val="28"/>
        </w:rPr>
        <w:t xml:space="preserve"> </w:t>
      </w:r>
      <w:r w:rsidRPr="00680595">
        <w:rPr>
          <w:sz w:val="28"/>
          <w:szCs w:val="28"/>
        </w:rPr>
        <w:t xml:space="preserve">договора участия в долевом строительстве многоквартирного дома, </w:t>
      </w:r>
      <w:r w:rsidRPr="00475C16">
        <w:rPr>
          <w:color w:val="000000"/>
          <w:sz w:val="28"/>
          <w:szCs w:val="28"/>
        </w:rPr>
        <w:t>полностью соответствует нормам</w:t>
      </w:r>
      <w:r>
        <w:rPr>
          <w:color w:val="000000"/>
          <w:sz w:val="28"/>
          <w:szCs w:val="28"/>
        </w:rPr>
        <w:t xml:space="preserve"> </w:t>
      </w:r>
      <w:r w:rsidRPr="00451A0F">
        <w:rPr>
          <w:sz w:val="28"/>
          <w:szCs w:val="28"/>
        </w:rPr>
        <w:t>действующего законодательства</w:t>
      </w:r>
      <w:r>
        <w:rPr>
          <w:sz w:val="28"/>
          <w:szCs w:val="28"/>
        </w:rPr>
        <w:t xml:space="preserve"> Российской Федерации</w:t>
      </w:r>
      <w:r w:rsidRPr="00451A0F">
        <w:rPr>
          <w:sz w:val="28"/>
          <w:szCs w:val="28"/>
        </w:rPr>
        <w:t>.</w:t>
      </w:r>
    </w:p>
    <w:p w:rsidR="00AC2C61" w:rsidRDefault="00AC2C61" w:rsidP="00CC3AA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доводы Управления подтверждаются определением Верховного суда Российской Федерации.</w:t>
      </w:r>
    </w:p>
    <w:p w:rsidR="00AC2C61" w:rsidRPr="00493F27" w:rsidRDefault="00AC2C61" w:rsidP="00CC3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5E1A">
        <w:rPr>
          <w:sz w:val="28"/>
          <w:szCs w:val="28"/>
        </w:rPr>
        <w:t>Арбитражным судом заявленные</w:t>
      </w:r>
      <w:r>
        <w:rPr>
          <w:sz w:val="28"/>
          <w:szCs w:val="28"/>
        </w:rPr>
        <w:t xml:space="preserve"> требования заявителя оставлены без удовлетворения. Данный судебный акт мотивирован тем, что </w:t>
      </w:r>
      <w:r>
        <w:rPr>
          <w:rFonts w:eastAsia="Calibri"/>
          <w:sz w:val="28"/>
          <w:szCs w:val="28"/>
        </w:rPr>
        <w:t xml:space="preserve"> г</w:t>
      </w:r>
      <w:r w:rsidRPr="00493F27">
        <w:rPr>
          <w:rFonts w:eastAsia="Calibri"/>
          <w:sz w:val="28"/>
          <w:szCs w:val="28"/>
        </w:rPr>
        <w:t>осударственная регистрация прав на недвижимое имущество и сделок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с ним - юридический акт признания и подтверждения государством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возникновения, ограничения (обременения), перехода или прекращения прав</w:t>
      </w:r>
    </w:p>
    <w:p w:rsidR="00AC2C61" w:rsidRPr="00493F27" w:rsidRDefault="00AC2C61" w:rsidP="00AC2C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93F27">
        <w:rPr>
          <w:rFonts w:eastAsia="Calibri"/>
          <w:sz w:val="28"/>
          <w:szCs w:val="28"/>
        </w:rPr>
        <w:t xml:space="preserve">на недвижимое имущество в соответствии с </w:t>
      </w:r>
      <w:r w:rsidR="00C418E8">
        <w:rPr>
          <w:rFonts w:eastAsia="Calibri"/>
          <w:sz w:val="28"/>
          <w:szCs w:val="28"/>
        </w:rPr>
        <w:t>ГК РФ (</w:t>
      </w:r>
      <w:proofErr w:type="spellStart"/>
      <w:r w:rsidR="00C418E8">
        <w:rPr>
          <w:rFonts w:eastAsia="Calibri"/>
          <w:sz w:val="28"/>
          <w:szCs w:val="28"/>
        </w:rPr>
        <w:t>абз</w:t>
      </w:r>
      <w:proofErr w:type="spellEnd"/>
      <w:r w:rsidR="00C418E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1 п. 1 ст.</w:t>
      </w:r>
      <w:r w:rsidRPr="00493F27">
        <w:rPr>
          <w:rFonts w:eastAsia="Calibri"/>
          <w:sz w:val="28"/>
          <w:szCs w:val="28"/>
        </w:rPr>
        <w:t xml:space="preserve"> 2 Закон</w:t>
      </w:r>
      <w:r w:rsidR="00C06649">
        <w:rPr>
          <w:rFonts w:eastAsia="Calibri"/>
          <w:sz w:val="28"/>
          <w:szCs w:val="28"/>
        </w:rPr>
        <w:t>а о регистрации).</w:t>
      </w:r>
    </w:p>
    <w:p w:rsidR="00AC2C61" w:rsidRPr="00493F27" w:rsidRDefault="00AC2C61" w:rsidP="00CC3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Частью 1 ст.</w:t>
      </w:r>
      <w:r w:rsidRPr="00493F27">
        <w:rPr>
          <w:rFonts w:eastAsia="Calibri"/>
          <w:sz w:val="28"/>
          <w:szCs w:val="28"/>
        </w:rPr>
        <w:t xml:space="preserve"> 4 Закона о регистрации наряду с государственной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регистрацией вещных прав на недвижимое имущество подлежат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государственной регистрации ограничения (обременения) прав на него, в том</w:t>
      </w:r>
    </w:p>
    <w:p w:rsidR="00AC2C61" w:rsidRPr="00493F27" w:rsidRDefault="00AC2C61" w:rsidP="00AC2C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493F27">
        <w:rPr>
          <w:rFonts w:eastAsia="Calibri"/>
          <w:sz w:val="28"/>
          <w:szCs w:val="28"/>
        </w:rPr>
        <w:t>числе</w:t>
      </w:r>
      <w:proofErr w:type="gramEnd"/>
      <w:r w:rsidRPr="00493F27">
        <w:rPr>
          <w:rFonts w:eastAsia="Calibri"/>
          <w:sz w:val="28"/>
          <w:szCs w:val="28"/>
        </w:rPr>
        <w:t xml:space="preserve"> ипотека.</w:t>
      </w:r>
    </w:p>
    <w:p w:rsidR="00AC2C61" w:rsidRPr="00493F27" w:rsidRDefault="00AC2C61" w:rsidP="00CC3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3F27">
        <w:rPr>
          <w:rFonts w:eastAsia="Calibri"/>
          <w:sz w:val="28"/>
          <w:szCs w:val="28"/>
        </w:rPr>
        <w:t>Как следует из материалов дела, основанием для приостановления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государственной регистрации послужило наличие у регистрирующего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 xml:space="preserve">органа сведений о наложении ареста на имущество должника – ООО </w:t>
      </w:r>
      <w:r>
        <w:rPr>
          <w:rFonts w:eastAsia="Calibri"/>
          <w:sz w:val="28"/>
          <w:szCs w:val="28"/>
        </w:rPr>
        <w:t xml:space="preserve">постановлением. </w:t>
      </w:r>
      <w:r w:rsidRPr="00493F27">
        <w:rPr>
          <w:rFonts w:eastAsia="Calibri"/>
          <w:sz w:val="28"/>
          <w:szCs w:val="28"/>
        </w:rPr>
        <w:t>На момент подачи заявления о государственной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 xml:space="preserve">регистрации </w:t>
      </w:r>
      <w:proofErr w:type="gramStart"/>
      <w:r w:rsidRPr="00493F27">
        <w:rPr>
          <w:rFonts w:eastAsia="Calibri"/>
          <w:sz w:val="28"/>
          <w:szCs w:val="28"/>
        </w:rPr>
        <w:t>договора</w:t>
      </w:r>
      <w:proofErr w:type="gramEnd"/>
      <w:r w:rsidRPr="00493F27">
        <w:rPr>
          <w:rFonts w:eastAsia="Calibri"/>
          <w:sz w:val="28"/>
          <w:szCs w:val="28"/>
        </w:rPr>
        <w:t xml:space="preserve"> регистрирующий орган располагал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сведениями о том, что постановлением судебного пристава – исполнителя на имущество принадлежащее</w:t>
      </w:r>
      <w:r>
        <w:rPr>
          <w:rFonts w:eastAsia="Calibri"/>
          <w:sz w:val="28"/>
          <w:szCs w:val="28"/>
        </w:rPr>
        <w:t xml:space="preserve"> должнику - ООО </w:t>
      </w:r>
      <w:r w:rsidRPr="00493F27">
        <w:rPr>
          <w:rFonts w:eastAsia="Calibri"/>
          <w:sz w:val="28"/>
          <w:szCs w:val="28"/>
        </w:rPr>
        <w:t>наложен арест.</w:t>
      </w:r>
    </w:p>
    <w:p w:rsidR="00AC2C61" w:rsidRPr="00493F27" w:rsidRDefault="00AC2C61" w:rsidP="00CC3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proofErr w:type="gramStart"/>
      <w:r>
        <w:rPr>
          <w:rFonts w:eastAsia="Calibri"/>
          <w:sz w:val="28"/>
          <w:szCs w:val="28"/>
        </w:rPr>
        <w:t>ч</w:t>
      </w:r>
      <w:proofErr w:type="gramEnd"/>
      <w:r>
        <w:rPr>
          <w:rFonts w:eastAsia="Calibri"/>
          <w:sz w:val="28"/>
          <w:szCs w:val="28"/>
        </w:rPr>
        <w:t>. 4 ст.</w:t>
      </w:r>
      <w:r w:rsidRPr="00493F27">
        <w:rPr>
          <w:rFonts w:eastAsia="Calibri"/>
          <w:sz w:val="28"/>
          <w:szCs w:val="28"/>
        </w:rPr>
        <w:t xml:space="preserve"> 80 Федерального закона от 02.10.2007</w:t>
      </w:r>
      <w:r>
        <w:rPr>
          <w:rFonts w:eastAsia="Calibri"/>
          <w:sz w:val="28"/>
          <w:szCs w:val="28"/>
        </w:rPr>
        <w:t xml:space="preserve"> № 229-ФЗ «Об исполнительном производстве»</w:t>
      </w:r>
      <w:r w:rsidRPr="00493F27">
        <w:rPr>
          <w:rFonts w:eastAsia="Calibri"/>
          <w:sz w:val="28"/>
          <w:szCs w:val="28"/>
        </w:rPr>
        <w:t xml:space="preserve"> арест имущества должника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включает запрет распоряжаться имуществом, а при необходимости –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 xml:space="preserve">ограничение </w:t>
      </w:r>
      <w:r w:rsidRPr="00493F27">
        <w:rPr>
          <w:rFonts w:eastAsia="Calibri"/>
          <w:sz w:val="28"/>
          <w:szCs w:val="28"/>
        </w:rPr>
        <w:lastRenderedPageBreak/>
        <w:t>права пользования имуществом или изъятие имущества. Вид,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493F27">
        <w:rPr>
          <w:rFonts w:eastAsia="Calibri"/>
          <w:sz w:val="28"/>
          <w:szCs w:val="28"/>
        </w:rPr>
        <w:t>объем</w:t>
      </w:r>
      <w:proofErr w:type="gramEnd"/>
      <w:r w:rsidRPr="00493F27">
        <w:rPr>
          <w:rFonts w:eastAsia="Calibri"/>
          <w:sz w:val="28"/>
          <w:szCs w:val="28"/>
        </w:rPr>
        <w:t xml:space="preserve"> и срок ограничения права пользования имуществом определяется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судебным приставом – исполнителем.</w:t>
      </w:r>
    </w:p>
    <w:p w:rsidR="00AC2C61" w:rsidRPr="00493F27" w:rsidRDefault="00AC2C61" w:rsidP="00CC3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493F27">
        <w:rPr>
          <w:rFonts w:eastAsia="Calibri"/>
          <w:sz w:val="28"/>
          <w:szCs w:val="28"/>
        </w:rPr>
        <w:t xml:space="preserve"> Управление поступило постановление судебного пристава-исполнителя о наложении ареста на имущество должника – ООО</w:t>
      </w:r>
      <w:r>
        <w:rPr>
          <w:rFonts w:eastAsia="Calibri"/>
          <w:sz w:val="28"/>
          <w:szCs w:val="28"/>
        </w:rPr>
        <w:t>.</w:t>
      </w:r>
    </w:p>
    <w:p w:rsidR="00AC2C61" w:rsidRPr="00493F27" w:rsidRDefault="00AC2C61" w:rsidP="00CC3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3F27">
        <w:rPr>
          <w:rFonts w:eastAsia="Calibri"/>
          <w:sz w:val="28"/>
          <w:szCs w:val="28"/>
        </w:rPr>
        <w:t>Кроме того, в отношении земельного участка в ЕГРП внесена запись об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 xml:space="preserve">аресте на основании определения районного суда </w:t>
      </w:r>
      <w:proofErr w:type="gramStart"/>
      <w:r w:rsidRPr="00493F27">
        <w:rPr>
          <w:rFonts w:eastAsia="Calibri"/>
          <w:sz w:val="28"/>
          <w:szCs w:val="28"/>
        </w:rPr>
        <w:t>г</w:t>
      </w:r>
      <w:proofErr w:type="gramEnd"/>
      <w:r w:rsidRPr="00493F2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Смоленска.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Указанное определение отменено определением того же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суда, представленным в судебное заседание.</w:t>
      </w:r>
    </w:p>
    <w:p w:rsidR="00AC2C61" w:rsidRPr="00493F27" w:rsidRDefault="00AC2C61" w:rsidP="00CC3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3F27">
        <w:rPr>
          <w:rFonts w:eastAsia="Calibri"/>
          <w:sz w:val="28"/>
          <w:szCs w:val="28"/>
        </w:rPr>
        <w:t>В соответстви</w:t>
      </w:r>
      <w:r>
        <w:rPr>
          <w:rFonts w:eastAsia="Calibri"/>
          <w:sz w:val="28"/>
          <w:szCs w:val="28"/>
        </w:rPr>
        <w:t>и с п. 4 ст.</w:t>
      </w:r>
      <w:r w:rsidRPr="00493F27">
        <w:rPr>
          <w:rFonts w:eastAsia="Calibri"/>
          <w:sz w:val="28"/>
          <w:szCs w:val="28"/>
        </w:rPr>
        <w:t xml:space="preserve"> 19 Закона о регистрации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регистрирующим органом при наличии решения (определения,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постановления) о наложении ареста на объект недвижимого имущества или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запрета совершать определенные действия с объектом недвижимого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имущества государственная регистрация прав приостанавливается до снятия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ареста или запрета в порядке, установленном законодательством.</w:t>
      </w:r>
    </w:p>
    <w:p w:rsidR="00AC2C61" w:rsidRPr="00493F27" w:rsidRDefault="00AC2C61" w:rsidP="00CC3AA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3F27">
        <w:rPr>
          <w:rFonts w:eastAsia="Calibri"/>
          <w:sz w:val="28"/>
          <w:szCs w:val="28"/>
        </w:rPr>
        <w:t xml:space="preserve">Таким образом, Законом о регистрации прямо предусмотрен запрет </w:t>
      </w:r>
      <w:proofErr w:type="gramStart"/>
      <w:r w:rsidRPr="00493F27">
        <w:rPr>
          <w:rFonts w:eastAsia="Calibri"/>
          <w:sz w:val="28"/>
          <w:szCs w:val="28"/>
        </w:rPr>
        <w:t>на</w:t>
      </w:r>
      <w:proofErr w:type="gramEnd"/>
    </w:p>
    <w:p w:rsidR="00AC2C61" w:rsidRPr="00493F27" w:rsidRDefault="00AC2C61" w:rsidP="00AC2C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93F27">
        <w:rPr>
          <w:rFonts w:eastAsia="Calibri"/>
          <w:sz w:val="28"/>
          <w:szCs w:val="28"/>
        </w:rPr>
        <w:t>совершение регистрационных действий в случае наложения ареста до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момента снятия такого ареста, если регистрирующий орган имел сведения о</w:t>
      </w:r>
    </w:p>
    <w:p w:rsidR="00AC2C61" w:rsidRPr="00493F27" w:rsidRDefault="00AC2C61" w:rsidP="00AC2C6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493F27">
        <w:rPr>
          <w:rFonts w:eastAsia="Calibri"/>
          <w:sz w:val="28"/>
          <w:szCs w:val="28"/>
        </w:rPr>
        <w:t>нем</w:t>
      </w:r>
      <w:proofErr w:type="gramEnd"/>
      <w:r w:rsidRPr="00493F2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AC2C61" w:rsidRPr="00493F27" w:rsidRDefault="00AC2C61" w:rsidP="00CC3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3F27">
        <w:rPr>
          <w:rFonts w:eastAsia="Calibri"/>
          <w:sz w:val="28"/>
          <w:szCs w:val="28"/>
        </w:rPr>
        <w:t>Удовлетворение требований заявителя может повлечь за собой</w:t>
      </w:r>
      <w:r>
        <w:rPr>
          <w:rFonts w:eastAsia="Calibri"/>
          <w:sz w:val="28"/>
          <w:szCs w:val="28"/>
        </w:rPr>
        <w:t xml:space="preserve"> </w:t>
      </w:r>
      <w:r w:rsidRPr="00493F27">
        <w:rPr>
          <w:rFonts w:eastAsia="Calibri"/>
          <w:sz w:val="28"/>
          <w:szCs w:val="28"/>
        </w:rPr>
        <w:t>преодоление в судебном порядке установленных судебными приставами –</w:t>
      </w:r>
    </w:p>
    <w:p w:rsidR="00AC2C61" w:rsidRPr="00493F27" w:rsidRDefault="00AC2C61" w:rsidP="00AC2C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93F27">
        <w:rPr>
          <w:rFonts w:eastAsia="Calibri"/>
          <w:sz w:val="28"/>
          <w:szCs w:val="28"/>
        </w:rPr>
        <w:t>исполнителями запретов в рамках спора с регистрирующим органом.</w:t>
      </w:r>
    </w:p>
    <w:p w:rsidR="00AC2C61" w:rsidRPr="00493F27" w:rsidRDefault="00AC2C61" w:rsidP="00CC3A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таких обстоятельствах, суд заключил, что основания для удовлетворения требований заявителя отсутствуют.</w:t>
      </w:r>
    </w:p>
    <w:p w:rsidR="00AC2C61" w:rsidRPr="00AC2C61" w:rsidRDefault="00AC2C61" w:rsidP="00AC2C61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0C1823" w:rsidRDefault="000C1823"/>
    <w:sectPr w:rsidR="000C1823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7F6"/>
    <w:rsid w:val="000120DE"/>
    <w:rsid w:val="000B1641"/>
    <w:rsid w:val="000C1823"/>
    <w:rsid w:val="001A3570"/>
    <w:rsid w:val="001B15FD"/>
    <w:rsid w:val="001F47F6"/>
    <w:rsid w:val="00475148"/>
    <w:rsid w:val="006E70DC"/>
    <w:rsid w:val="007604C7"/>
    <w:rsid w:val="007E413A"/>
    <w:rsid w:val="00AC2C61"/>
    <w:rsid w:val="00B3158F"/>
    <w:rsid w:val="00C06649"/>
    <w:rsid w:val="00C418E8"/>
    <w:rsid w:val="00CC3AAB"/>
    <w:rsid w:val="00D00441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C2C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2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C2C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AC2C6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C61"/>
    <w:pPr>
      <w:widowControl w:val="0"/>
      <w:shd w:val="clear" w:color="auto" w:fill="FFFFFF"/>
      <w:spacing w:before="60" w:after="600" w:line="0" w:lineRule="atLeast"/>
      <w:ind w:hanging="340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C066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9D334B709CEDA22EC11E7942ED77C31B27AEE9902B5331B97094BFEwAZ8J" TargetMode="External"/><Relationship Id="rId13" Type="http://schemas.openxmlformats.org/officeDocument/2006/relationships/hyperlink" Target="consultantplus://offline/ref=5EA9D334B709CEDA22EC11E7942ED77C31B37BED9C0DB5331B97094BFEA82BD1C2003740E3445A12w8Z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A9D334B709CEDA22EC11E7942ED77C31B27AEE9902B5331B97094BFEwAZ8J" TargetMode="External"/><Relationship Id="rId12" Type="http://schemas.openxmlformats.org/officeDocument/2006/relationships/hyperlink" Target="consultantplus://offline/ref=5EA9D334B709CEDA22EC11E7942ED77C31B27AEC9700B5331B97094BFEA82BD1C2003740E344581Dw8ZB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9D334B709CEDA22EC11E7942ED77C31B27AEE9902B5331B97094BFEA82BD1C2003740E3445A12w8ZBJ" TargetMode="External"/><Relationship Id="rId11" Type="http://schemas.openxmlformats.org/officeDocument/2006/relationships/hyperlink" Target="consultantplus://offline/ref=5EA9D334B709CEDA22EC11E7942ED77C31B27AEE9902B5331B97094BFEA82BD1C2003740E344581Ew8Z3J" TargetMode="External"/><Relationship Id="rId5" Type="http://schemas.openxmlformats.org/officeDocument/2006/relationships/hyperlink" Target="consultantplus://offline/ref=5EA9D334B709CEDA22EC11E7942ED77C31B27AEE9902B5331B97094BFEA82BD1C2003740E344581Cw8Z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A9D334B709CEDA22EC11E7942ED77C31B27AEE9902B5331B97094BFEA82BD1C2003740E3445A1Fw8Z7J" TargetMode="External"/><Relationship Id="rId4" Type="http://schemas.openxmlformats.org/officeDocument/2006/relationships/hyperlink" Target="consultantplus://offline/ref=75C8798406828EA9040253C048C05604272A0B87DC166A525C5FD20CC3D9D0F55B38AD99356214062Er6N" TargetMode="External"/><Relationship Id="rId9" Type="http://schemas.openxmlformats.org/officeDocument/2006/relationships/hyperlink" Target="consultantplus://offline/ref=5EA9D334B709CEDA22EC11E7942ED77C31B27AEE9902B5331B97094BFEA82BD1C2003740E3445A1Fw8Z3J" TargetMode="External"/><Relationship Id="rId14" Type="http://schemas.openxmlformats.org/officeDocument/2006/relationships/hyperlink" Target="consultantplus://offline/ref=5EA9D334B709CEDA22EC1CF4812ED77C31B375EA9F0DB5331B97094BFEA82BD1C2003740E3445B12w8Z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dcterms:created xsi:type="dcterms:W3CDTF">2016-09-08T09:39:00Z</dcterms:created>
  <dcterms:modified xsi:type="dcterms:W3CDTF">2016-09-08T12:46:00Z</dcterms:modified>
</cp:coreProperties>
</file>