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9B" w:rsidRDefault="00F1639B" w:rsidP="009C2D4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39B" w:rsidRDefault="00B729D0" w:rsidP="009C2D4C">
      <w:pPr>
        <w:pStyle w:val="Defaul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729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;mso-wrap-style:square">
            <v:imagedata r:id="rId4" o:title=""/>
          </v:shape>
        </w:pict>
      </w:r>
    </w:p>
    <w:p w:rsidR="00F1639B" w:rsidRDefault="00F1639B" w:rsidP="009C2D4C">
      <w:pPr>
        <w:pStyle w:val="Defaul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639B" w:rsidRDefault="00F1639B" w:rsidP="009C2D4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39B" w:rsidRDefault="00F1639B" w:rsidP="009C2D4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39B" w:rsidRDefault="00F1639B" w:rsidP="00F1639B">
      <w:pPr>
        <w:pStyle w:val="Default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1639B" w:rsidRPr="00F1639B" w:rsidRDefault="00F1639B" w:rsidP="00F1639B">
      <w:pPr>
        <w:pStyle w:val="Default"/>
        <w:jc w:val="center"/>
        <w:rPr>
          <w:rFonts w:ascii="Segoe UI" w:hAnsi="Segoe UI" w:cs="Segoe UI"/>
          <w:b/>
          <w:bCs/>
          <w:sz w:val="32"/>
          <w:szCs w:val="32"/>
        </w:rPr>
      </w:pPr>
      <w:r w:rsidRPr="00F1639B">
        <w:rPr>
          <w:rFonts w:ascii="Segoe UI" w:hAnsi="Segoe UI" w:cs="Segoe UI"/>
          <w:b/>
          <w:bCs/>
          <w:sz w:val="32"/>
          <w:szCs w:val="32"/>
        </w:rPr>
        <w:t>Увеличилось количество сделок с недвижимостью</w:t>
      </w:r>
    </w:p>
    <w:p w:rsidR="00F1639B" w:rsidRDefault="00F1639B" w:rsidP="009C2D4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37" w:rsidRPr="00F1639B" w:rsidRDefault="008A3B37" w:rsidP="00F1639B">
      <w:pPr>
        <w:pStyle w:val="Default"/>
        <w:ind w:firstLine="709"/>
        <w:jc w:val="both"/>
        <w:rPr>
          <w:rFonts w:ascii="Segoe UI" w:hAnsi="Segoe UI" w:cs="Segoe UI"/>
        </w:rPr>
      </w:pPr>
      <w:r w:rsidRPr="00F1639B">
        <w:rPr>
          <w:rFonts w:ascii="Segoe UI" w:hAnsi="Segoe UI" w:cs="Segoe UI"/>
        </w:rPr>
        <w:t xml:space="preserve">По информации Управления </w:t>
      </w:r>
      <w:proofErr w:type="spellStart"/>
      <w:r w:rsidRPr="00F1639B">
        <w:rPr>
          <w:rFonts w:ascii="Segoe UI" w:hAnsi="Segoe UI" w:cs="Segoe UI"/>
        </w:rPr>
        <w:t>Росреестра</w:t>
      </w:r>
      <w:proofErr w:type="spellEnd"/>
      <w:r w:rsidRPr="00F1639B">
        <w:rPr>
          <w:rFonts w:ascii="Segoe UI" w:hAnsi="Segoe UI" w:cs="Segoe UI"/>
        </w:rPr>
        <w:t xml:space="preserve"> по </w:t>
      </w:r>
      <w:r w:rsidR="00F1639B" w:rsidRPr="00F1639B">
        <w:rPr>
          <w:rFonts w:ascii="Segoe UI" w:hAnsi="Segoe UI" w:cs="Segoe UI"/>
        </w:rPr>
        <w:t xml:space="preserve">Смоленской </w:t>
      </w:r>
      <w:r w:rsidRPr="00F1639B">
        <w:rPr>
          <w:rFonts w:ascii="Segoe UI" w:hAnsi="Segoe UI" w:cs="Segoe UI"/>
        </w:rPr>
        <w:t xml:space="preserve"> области в первом полугодии текущего года жителями региона было заключено </w:t>
      </w:r>
      <w:r w:rsidRPr="00F1639B">
        <w:rPr>
          <w:rFonts w:ascii="Segoe UI" w:hAnsi="Segoe UI" w:cs="Segoe UI"/>
          <w:color w:val="000000" w:themeColor="text1"/>
        </w:rPr>
        <w:t>1 404</w:t>
      </w:r>
      <w:r w:rsidRPr="00F1639B">
        <w:rPr>
          <w:rFonts w:ascii="Segoe UI" w:hAnsi="Segoe UI" w:cs="Segoe UI"/>
        </w:rPr>
        <w:t xml:space="preserve"> договора долевого участия</w:t>
      </w:r>
      <w:r w:rsidR="00F1639B">
        <w:rPr>
          <w:rFonts w:ascii="Segoe UI" w:hAnsi="Segoe UI" w:cs="Segoe UI"/>
        </w:rPr>
        <w:t>.</w:t>
      </w:r>
      <w:r w:rsidRPr="00F1639B">
        <w:rPr>
          <w:rFonts w:ascii="Segoe UI" w:hAnsi="Segoe UI" w:cs="Segoe UI"/>
        </w:rPr>
        <w:t xml:space="preserve"> Тогда как за аналогичный период 2015 года в этом направлении было проведено </w:t>
      </w:r>
      <w:r w:rsidRPr="00F1639B">
        <w:rPr>
          <w:rFonts w:ascii="Segoe UI" w:hAnsi="Segoe UI" w:cs="Segoe UI"/>
          <w:color w:val="000000" w:themeColor="text1"/>
        </w:rPr>
        <w:t>1 524</w:t>
      </w:r>
      <w:r w:rsidRPr="00F1639B">
        <w:rPr>
          <w:rFonts w:ascii="Segoe UI" w:hAnsi="Segoe UI" w:cs="Segoe UI"/>
        </w:rPr>
        <w:t xml:space="preserve"> операций, что на </w:t>
      </w:r>
      <w:r w:rsidR="0030616A">
        <w:rPr>
          <w:rFonts w:ascii="Segoe UI" w:hAnsi="Segoe UI" w:cs="Segoe UI"/>
          <w:color w:val="000000" w:themeColor="text1"/>
        </w:rPr>
        <w:t>8</w:t>
      </w:r>
      <w:r w:rsidRPr="00F1639B">
        <w:rPr>
          <w:rFonts w:ascii="Segoe UI" w:hAnsi="Segoe UI" w:cs="Segoe UI"/>
          <w:color w:val="000000" w:themeColor="text1"/>
        </w:rPr>
        <w:t xml:space="preserve">% </w:t>
      </w:r>
      <w:r w:rsidR="0030616A">
        <w:rPr>
          <w:rFonts w:ascii="Segoe UI" w:hAnsi="Segoe UI" w:cs="Segoe UI"/>
          <w:color w:val="000000" w:themeColor="text1"/>
        </w:rPr>
        <w:t>больше</w:t>
      </w:r>
      <w:r w:rsidRPr="00F1639B">
        <w:rPr>
          <w:rFonts w:ascii="Segoe UI" w:hAnsi="Segoe UI" w:cs="Segoe UI"/>
        </w:rPr>
        <w:t xml:space="preserve">. </w:t>
      </w:r>
    </w:p>
    <w:p w:rsidR="008A3B37" w:rsidRPr="00F1639B" w:rsidRDefault="0030616A" w:rsidP="00F1639B">
      <w:pPr>
        <w:pStyle w:val="Defaul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t>Р</w:t>
      </w:r>
      <w:r w:rsidR="008A3B37" w:rsidRPr="00F1639B">
        <w:rPr>
          <w:rFonts w:ascii="Segoe UI" w:hAnsi="Segoe UI" w:cs="Segoe UI"/>
          <w:color w:val="000000" w:themeColor="text1"/>
        </w:rPr>
        <w:t>ост показателей</w:t>
      </w:r>
      <w:r w:rsidR="008A3B37" w:rsidRPr="00F1639B">
        <w:rPr>
          <w:rFonts w:ascii="Segoe UI" w:hAnsi="Segoe UI" w:cs="Segoe UI"/>
        </w:rPr>
        <w:t xml:space="preserve"> был зафиксирован по договорам ипотечного кредитования, которых за первые шесть месяцев 2016 года было зарегистрировано </w:t>
      </w:r>
      <w:r w:rsidR="008A3B37" w:rsidRPr="00F1639B">
        <w:rPr>
          <w:rFonts w:ascii="Segoe UI" w:hAnsi="Segoe UI" w:cs="Segoe UI"/>
          <w:color w:val="000000" w:themeColor="text1"/>
        </w:rPr>
        <w:t>1</w:t>
      </w:r>
      <w:r w:rsidR="008A3B37" w:rsidRPr="00F1639B">
        <w:rPr>
          <w:rFonts w:ascii="Segoe UI" w:hAnsi="Segoe UI" w:cs="Segoe UI"/>
          <w:color w:val="000000" w:themeColor="text1"/>
          <w:lang w:val="en-US"/>
        </w:rPr>
        <w:t> </w:t>
      </w:r>
      <w:r w:rsidR="008A3B37" w:rsidRPr="00F1639B">
        <w:rPr>
          <w:rFonts w:ascii="Segoe UI" w:hAnsi="Segoe UI" w:cs="Segoe UI"/>
          <w:color w:val="000000" w:themeColor="text1"/>
        </w:rPr>
        <w:t>603</w:t>
      </w:r>
      <w:r w:rsidR="008A3B37" w:rsidRPr="00F1639B">
        <w:rPr>
          <w:rFonts w:ascii="Segoe UI" w:hAnsi="Segoe UI" w:cs="Segoe UI"/>
        </w:rPr>
        <w:t xml:space="preserve"> против </w:t>
      </w:r>
      <w:r w:rsidR="008A3B37" w:rsidRPr="00F1639B">
        <w:rPr>
          <w:rFonts w:ascii="Segoe UI" w:hAnsi="Segoe UI" w:cs="Segoe UI"/>
          <w:color w:val="000000" w:themeColor="text1"/>
        </w:rPr>
        <w:t>1</w:t>
      </w:r>
      <w:r w:rsidR="008A3B37" w:rsidRPr="00F1639B">
        <w:rPr>
          <w:rFonts w:ascii="Segoe UI" w:hAnsi="Segoe UI" w:cs="Segoe UI"/>
          <w:color w:val="000000" w:themeColor="text1"/>
          <w:lang w:val="en-US"/>
        </w:rPr>
        <w:t> </w:t>
      </w:r>
      <w:r w:rsidR="008A3B37" w:rsidRPr="00F1639B">
        <w:rPr>
          <w:rFonts w:ascii="Segoe UI" w:hAnsi="Segoe UI" w:cs="Segoe UI"/>
          <w:color w:val="000000" w:themeColor="text1"/>
        </w:rPr>
        <w:t>158</w:t>
      </w:r>
      <w:r w:rsidR="008A3B37" w:rsidRPr="00F1639B">
        <w:rPr>
          <w:rFonts w:ascii="Segoe UI" w:hAnsi="Segoe UI" w:cs="Segoe UI"/>
        </w:rPr>
        <w:t xml:space="preserve"> единиц прошлого года. Здесь </w:t>
      </w:r>
      <w:r w:rsidR="008A3B37" w:rsidRPr="00F1639B">
        <w:rPr>
          <w:rFonts w:ascii="Segoe UI" w:hAnsi="Segoe UI" w:cs="Segoe UI"/>
          <w:color w:val="000000" w:themeColor="text1"/>
        </w:rPr>
        <w:t xml:space="preserve">увеличение составило </w:t>
      </w:r>
      <w:r>
        <w:rPr>
          <w:rFonts w:ascii="Segoe UI" w:hAnsi="Segoe UI" w:cs="Segoe UI"/>
          <w:color w:val="000000" w:themeColor="text1"/>
        </w:rPr>
        <w:t>38</w:t>
      </w:r>
      <w:r w:rsidR="008A3B37" w:rsidRPr="00F1639B">
        <w:rPr>
          <w:rFonts w:ascii="Segoe UI" w:hAnsi="Segoe UI" w:cs="Segoe UI"/>
          <w:color w:val="000000" w:themeColor="text1"/>
        </w:rPr>
        <w:t>%.</w:t>
      </w:r>
      <w:r w:rsidR="008A3B37" w:rsidRPr="00F1639B">
        <w:rPr>
          <w:rFonts w:ascii="Segoe UI" w:hAnsi="Segoe UI" w:cs="Segoe UI"/>
        </w:rPr>
        <w:t xml:space="preserve"> </w:t>
      </w:r>
      <w:r w:rsidR="00F1639B" w:rsidRPr="00F1639B">
        <w:rPr>
          <w:rFonts w:ascii="Segoe UI" w:hAnsi="Segoe UI" w:cs="Segoe UI"/>
        </w:rPr>
        <w:t>П</w:t>
      </w:r>
      <w:r w:rsidR="008A3B37" w:rsidRPr="00F1639B">
        <w:rPr>
          <w:rFonts w:ascii="Segoe UI" w:hAnsi="Segoe UI" w:cs="Segoe UI"/>
        </w:rPr>
        <w:t xml:space="preserve">о договорам долевого участия недвижимость </w:t>
      </w:r>
      <w:r w:rsidR="008A3B37" w:rsidRPr="00F1639B">
        <w:rPr>
          <w:rFonts w:ascii="Segoe UI" w:hAnsi="Segoe UI" w:cs="Segoe UI"/>
          <w:color w:val="000000" w:themeColor="text1"/>
        </w:rPr>
        <w:t xml:space="preserve">в </w:t>
      </w:r>
      <w:r w:rsidR="00F1639B" w:rsidRPr="00F1639B">
        <w:rPr>
          <w:rFonts w:ascii="Segoe UI" w:hAnsi="Segoe UI" w:cs="Segoe UI"/>
          <w:color w:val="000000" w:themeColor="text1"/>
        </w:rPr>
        <w:t>Смоленской области</w:t>
      </w:r>
      <w:r w:rsidR="008A3B37" w:rsidRPr="00F1639B">
        <w:rPr>
          <w:rFonts w:ascii="Segoe UI" w:hAnsi="Segoe UI" w:cs="Segoe UI"/>
        </w:rPr>
        <w:t xml:space="preserve"> приобреталась с января по июнь </w:t>
      </w:r>
      <w:r w:rsidR="008A3B37" w:rsidRPr="00F1639B">
        <w:rPr>
          <w:rFonts w:ascii="Segoe UI" w:hAnsi="Segoe UI" w:cs="Segoe UI"/>
          <w:color w:val="000000" w:themeColor="text1"/>
        </w:rPr>
        <w:t>чаще</w:t>
      </w:r>
      <w:r>
        <w:rPr>
          <w:rFonts w:ascii="Segoe UI" w:hAnsi="Segoe UI" w:cs="Segoe UI"/>
          <w:color w:val="000000" w:themeColor="text1"/>
        </w:rPr>
        <w:t xml:space="preserve"> на 16%</w:t>
      </w:r>
      <w:r w:rsidR="008A3B37" w:rsidRPr="00F1639B">
        <w:rPr>
          <w:rFonts w:ascii="Segoe UI" w:hAnsi="Segoe UI" w:cs="Segoe UI"/>
        </w:rPr>
        <w:t>, чем за этот же период в прошлом году (</w:t>
      </w:r>
      <w:r w:rsidR="008A3B37" w:rsidRPr="00F1639B">
        <w:rPr>
          <w:rFonts w:ascii="Segoe UI" w:hAnsi="Segoe UI" w:cs="Segoe UI"/>
          <w:color w:val="000000" w:themeColor="text1"/>
        </w:rPr>
        <w:t>2016 год – 1517, 2015 год – 1 306</w:t>
      </w:r>
      <w:r w:rsidR="008A3B37" w:rsidRPr="00F1639B">
        <w:rPr>
          <w:rFonts w:ascii="Segoe UI" w:hAnsi="Segoe UI" w:cs="Segoe UI"/>
        </w:rPr>
        <w:t xml:space="preserve">). </w:t>
      </w:r>
    </w:p>
    <w:p w:rsidR="008A3B37" w:rsidRPr="00F1639B" w:rsidRDefault="0030616A" w:rsidP="00F24D8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8A3B37" w:rsidRPr="00F1639B">
        <w:rPr>
          <w:rFonts w:ascii="Segoe UI" w:hAnsi="Segoe UI" w:cs="Segoe UI"/>
          <w:sz w:val="24"/>
          <w:szCs w:val="24"/>
        </w:rPr>
        <w:t xml:space="preserve">оказатели </w:t>
      </w:r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Управления </w:t>
      </w:r>
      <w:proofErr w:type="spellStart"/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 xml:space="preserve"> по </w:t>
      </w:r>
      <w:r w:rsidR="00F1639B" w:rsidRPr="00F1639B">
        <w:rPr>
          <w:rFonts w:ascii="Segoe UI" w:hAnsi="Segoe UI" w:cs="Segoe UI"/>
          <w:color w:val="000000" w:themeColor="text1"/>
          <w:sz w:val="24"/>
          <w:szCs w:val="24"/>
        </w:rPr>
        <w:t>Смоленской</w:t>
      </w:r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 xml:space="preserve"> области</w:t>
      </w:r>
      <w:r w:rsidR="008A3B37" w:rsidRPr="00F1639B">
        <w:rPr>
          <w:rFonts w:ascii="Segoe UI" w:hAnsi="Segoe UI" w:cs="Segoe UI"/>
          <w:sz w:val="24"/>
          <w:szCs w:val="24"/>
        </w:rPr>
        <w:t xml:space="preserve"> продемонстрировали в 2016 году </w:t>
      </w:r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>положительную динамику</w:t>
      </w:r>
      <w:r w:rsidR="008A3B37" w:rsidRPr="00F1639B">
        <w:rPr>
          <w:rFonts w:ascii="Segoe UI" w:hAnsi="Segoe UI" w:cs="Segoe UI"/>
          <w:sz w:val="24"/>
          <w:szCs w:val="24"/>
        </w:rPr>
        <w:t xml:space="preserve">. Так, согласно представленным данным, в регионе в первом полугодии был отмечен </w:t>
      </w:r>
      <w:r>
        <w:rPr>
          <w:rFonts w:ascii="Segoe UI" w:hAnsi="Segoe UI" w:cs="Segoe UI"/>
          <w:color w:val="000000" w:themeColor="text1"/>
          <w:sz w:val="24"/>
          <w:szCs w:val="24"/>
        </w:rPr>
        <w:t>рост</w:t>
      </w:r>
      <w:r w:rsidR="008A3B37" w:rsidRPr="00F1639B">
        <w:rPr>
          <w:rFonts w:ascii="Segoe UI" w:hAnsi="Segoe UI" w:cs="Segoe UI"/>
          <w:sz w:val="24"/>
          <w:szCs w:val="24"/>
        </w:rPr>
        <w:t xml:space="preserve"> количества зарегистрированных </w:t>
      </w:r>
      <w:r w:rsidR="00D16A50">
        <w:rPr>
          <w:rFonts w:ascii="Segoe UI" w:hAnsi="Segoe UI" w:cs="Segoe UI"/>
          <w:sz w:val="24"/>
          <w:szCs w:val="24"/>
        </w:rPr>
        <w:t xml:space="preserve">прав по </w:t>
      </w:r>
      <w:r w:rsidR="008A3B37" w:rsidRPr="00F1639B">
        <w:rPr>
          <w:rFonts w:ascii="Segoe UI" w:hAnsi="Segoe UI" w:cs="Segoe UI"/>
          <w:sz w:val="24"/>
          <w:szCs w:val="24"/>
        </w:rPr>
        <w:t>договор</w:t>
      </w:r>
      <w:r w:rsidR="00D16A50">
        <w:rPr>
          <w:rFonts w:ascii="Segoe UI" w:hAnsi="Segoe UI" w:cs="Segoe UI"/>
          <w:sz w:val="24"/>
          <w:szCs w:val="24"/>
        </w:rPr>
        <w:t>ам</w:t>
      </w:r>
      <w:r w:rsidR="008A3B37" w:rsidRPr="00F1639B">
        <w:rPr>
          <w:rFonts w:ascii="Segoe UI" w:hAnsi="Segoe UI" w:cs="Segoe UI"/>
          <w:sz w:val="24"/>
          <w:szCs w:val="24"/>
        </w:rPr>
        <w:t xml:space="preserve"> мены и купли-продажи. Если в текущем периоде были проведены </w:t>
      </w:r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>10 022</w:t>
      </w:r>
      <w:r w:rsidR="008A3B37" w:rsidRPr="00F1639B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8A3B37" w:rsidRPr="00F1639B">
        <w:rPr>
          <w:rFonts w:ascii="Segoe UI" w:hAnsi="Segoe UI" w:cs="Segoe UI"/>
          <w:sz w:val="24"/>
          <w:szCs w:val="24"/>
        </w:rPr>
        <w:t xml:space="preserve">такие операции, то за первые шесть месяцев прошлого года – </w:t>
      </w:r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>9 570</w:t>
      </w:r>
      <w:r w:rsidR="008A3B37" w:rsidRPr="00F1639B">
        <w:rPr>
          <w:rFonts w:ascii="Segoe UI" w:hAnsi="Segoe UI" w:cs="Segoe UI"/>
          <w:sz w:val="24"/>
          <w:szCs w:val="24"/>
        </w:rPr>
        <w:t xml:space="preserve">. Разница в значениях составила </w:t>
      </w:r>
      <w:r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8A3B37" w:rsidRPr="00F1639B">
        <w:rPr>
          <w:rFonts w:ascii="Segoe UI" w:hAnsi="Segoe UI" w:cs="Segoe UI"/>
          <w:color w:val="000000" w:themeColor="text1"/>
          <w:sz w:val="24"/>
          <w:szCs w:val="24"/>
        </w:rPr>
        <w:t>%.</w:t>
      </w: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877F11" w:rsidRPr="00B52D6B" w:rsidRDefault="00877F11" w:rsidP="00877F11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877F11" w:rsidRDefault="00877F11" w:rsidP="00877F1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877F11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D4C"/>
    <w:rsid w:val="000B1641"/>
    <w:rsid w:val="000C1823"/>
    <w:rsid w:val="001B737F"/>
    <w:rsid w:val="002874F1"/>
    <w:rsid w:val="0030616A"/>
    <w:rsid w:val="004E0864"/>
    <w:rsid w:val="007F2173"/>
    <w:rsid w:val="00877F11"/>
    <w:rsid w:val="008A3B37"/>
    <w:rsid w:val="009C2D4C"/>
    <w:rsid w:val="00B3158F"/>
    <w:rsid w:val="00B729D0"/>
    <w:rsid w:val="00D16A50"/>
    <w:rsid w:val="00D3430D"/>
    <w:rsid w:val="00DF5956"/>
    <w:rsid w:val="00E95D1C"/>
    <w:rsid w:val="00F1639B"/>
    <w:rsid w:val="00F24D89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C2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cp:lastPrinted>2016-09-09T06:39:00Z</cp:lastPrinted>
  <dcterms:created xsi:type="dcterms:W3CDTF">2016-08-04T09:30:00Z</dcterms:created>
  <dcterms:modified xsi:type="dcterms:W3CDTF">2016-09-09T06:57:00Z</dcterms:modified>
</cp:coreProperties>
</file>