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F4" w:rsidRDefault="00173C56">
      <w:pPr>
        <w:pStyle w:val="20"/>
        <w:shd w:val="clear" w:color="auto" w:fill="auto"/>
        <w:spacing w:after="60" w:line="240" w:lineRule="exact"/>
      </w:pPr>
      <w:r>
        <w:t>Результат</w:t>
      </w:r>
    </w:p>
    <w:p w:rsidR="000630F4" w:rsidRDefault="00173C56">
      <w:pPr>
        <w:pStyle w:val="20"/>
        <w:shd w:val="clear" w:color="auto" w:fill="auto"/>
        <w:spacing w:after="0" w:line="240" w:lineRule="exact"/>
      </w:pPr>
      <w:proofErr w:type="gramStart"/>
      <w:r>
        <w:t>контроля за</w:t>
      </w:r>
      <w:proofErr w:type="gramEnd"/>
      <w:r>
        <w:t xml:space="preserve"> исполнением муниципальных заданий на предоставление</w:t>
      </w:r>
    </w:p>
    <w:p w:rsidR="000630F4" w:rsidRDefault="00173C56">
      <w:pPr>
        <w:pStyle w:val="20"/>
        <w:shd w:val="clear" w:color="auto" w:fill="auto"/>
        <w:spacing w:after="540" w:line="371" w:lineRule="exact"/>
      </w:pPr>
      <w:r>
        <w:t xml:space="preserve">муниципальных услуг юридическим и физическим лицам по муниципальным бюджетным общеобразовательным учреждениям </w:t>
      </w:r>
      <w:proofErr w:type="spellStart"/>
      <w:r>
        <w:t>Темкинского</w:t>
      </w:r>
      <w:proofErr w:type="spellEnd"/>
      <w:r>
        <w:t xml:space="preserve"> района Смоленской области</w:t>
      </w:r>
    </w:p>
    <w:p w:rsidR="000630F4" w:rsidRDefault="00173C56">
      <w:pPr>
        <w:pStyle w:val="1"/>
        <w:shd w:val="clear" w:color="auto" w:fill="auto"/>
        <w:spacing w:before="0"/>
        <w:ind w:left="20" w:right="20"/>
      </w:pPr>
      <w:r>
        <w:t>При контроле отчетов об исполнении муниципального задания за 201</w:t>
      </w:r>
      <w:r w:rsidR="008B7264">
        <w:t>8</w:t>
      </w:r>
      <w:r>
        <w:t xml:space="preserve"> год по муниципальным бюджетным общеобразовательным учреждениям </w:t>
      </w:r>
      <w:proofErr w:type="spellStart"/>
      <w:r>
        <w:t>Темкинского</w:t>
      </w:r>
      <w:proofErr w:type="spellEnd"/>
      <w:r>
        <w:t xml:space="preserve"> района Смоленской области получен следующий результат:</w:t>
      </w:r>
    </w:p>
    <w:p w:rsidR="000630F4" w:rsidRDefault="00173C56">
      <w:pPr>
        <w:pStyle w:val="20"/>
        <w:numPr>
          <w:ilvl w:val="0"/>
          <w:numId w:val="1"/>
        </w:numPr>
        <w:shd w:val="clear" w:color="auto" w:fill="auto"/>
        <w:spacing w:after="0" w:line="367" w:lineRule="exact"/>
        <w:ind w:left="20" w:firstLine="700"/>
        <w:jc w:val="both"/>
      </w:pPr>
      <w:r>
        <w:t xml:space="preserve"> Показатели объема муниципальных услуг:</w:t>
      </w:r>
    </w:p>
    <w:p w:rsidR="000630F4" w:rsidRDefault="00173C56">
      <w:pPr>
        <w:pStyle w:val="1"/>
        <w:shd w:val="clear" w:color="auto" w:fill="auto"/>
        <w:spacing w:before="0" w:line="367" w:lineRule="exact"/>
        <w:ind w:left="20" w:right="180"/>
        <w:jc w:val="left"/>
      </w:pPr>
      <w:r>
        <w:t>При контроле количества детей в возрасте от 1,5 до 7 лет и от 6,6 до 18 лет произошло:</w:t>
      </w:r>
    </w:p>
    <w:p w:rsidR="000630F4" w:rsidRDefault="00173C56">
      <w:pPr>
        <w:pStyle w:val="1"/>
        <w:numPr>
          <w:ilvl w:val="0"/>
          <w:numId w:val="2"/>
        </w:numPr>
        <w:shd w:val="clear" w:color="auto" w:fill="auto"/>
        <w:spacing w:before="0" w:line="367" w:lineRule="exact"/>
        <w:ind w:left="20" w:right="20"/>
      </w:pPr>
      <w:r>
        <w:t xml:space="preserve"> в 201</w:t>
      </w:r>
      <w:r w:rsidR="00685630">
        <w:t>8</w:t>
      </w:r>
      <w:r>
        <w:t xml:space="preserve"> году </w:t>
      </w:r>
      <w:r w:rsidR="008B7264">
        <w:t>количество</w:t>
      </w:r>
      <w:r>
        <w:t xml:space="preserve"> дошкольников в дошкольных группах при образовательных учреждениях муниципального образования «</w:t>
      </w:r>
      <w:proofErr w:type="spellStart"/>
      <w:r>
        <w:t>Темкинский</w:t>
      </w:r>
      <w:proofErr w:type="spellEnd"/>
      <w:r>
        <w:t xml:space="preserve"> район» Смоленской области увеличилось на </w:t>
      </w:r>
      <w:r w:rsidR="008B7264">
        <w:t>8</w:t>
      </w:r>
      <w:r>
        <w:t xml:space="preserve"> чел.</w:t>
      </w:r>
    </w:p>
    <w:p w:rsidR="000630F4" w:rsidRDefault="00173C56">
      <w:pPr>
        <w:pStyle w:val="20"/>
        <w:numPr>
          <w:ilvl w:val="0"/>
          <w:numId w:val="1"/>
        </w:numPr>
        <w:shd w:val="clear" w:color="auto" w:fill="auto"/>
        <w:spacing w:after="0" w:line="367" w:lineRule="exact"/>
        <w:ind w:left="20" w:firstLine="700"/>
        <w:jc w:val="both"/>
      </w:pPr>
      <w:r>
        <w:t xml:space="preserve"> Показатели качества предоставления муниципальных услуг:</w:t>
      </w:r>
    </w:p>
    <w:p w:rsidR="000630F4" w:rsidRDefault="00173C56">
      <w:pPr>
        <w:pStyle w:val="1"/>
        <w:numPr>
          <w:ilvl w:val="0"/>
          <w:numId w:val="2"/>
        </w:numPr>
        <w:shd w:val="clear" w:color="auto" w:fill="auto"/>
        <w:spacing w:before="0" w:line="367" w:lineRule="exact"/>
        <w:ind w:left="20" w:right="20"/>
      </w:pPr>
      <w:r>
        <w:t xml:space="preserve"> </w:t>
      </w:r>
      <w:proofErr w:type="gramStart"/>
      <w:r>
        <w:t>согласно протокола</w:t>
      </w:r>
      <w:proofErr w:type="gramEnd"/>
      <w:r>
        <w:t xml:space="preserve"> ГИА доля выпускников 9 классов, сдавших ГИА составила по всем школам </w:t>
      </w:r>
      <w:proofErr w:type="spellStart"/>
      <w:r>
        <w:t>Темкинского</w:t>
      </w:r>
      <w:proofErr w:type="spellEnd"/>
      <w:r>
        <w:t xml:space="preserve"> района 100%;</w:t>
      </w:r>
    </w:p>
    <w:p w:rsidR="000630F4" w:rsidRDefault="00173C56">
      <w:pPr>
        <w:pStyle w:val="1"/>
        <w:numPr>
          <w:ilvl w:val="0"/>
          <w:numId w:val="2"/>
        </w:numPr>
        <w:shd w:val="clear" w:color="auto" w:fill="auto"/>
        <w:spacing w:before="0" w:line="367" w:lineRule="exact"/>
        <w:ind w:left="20" w:right="20"/>
      </w:pPr>
      <w:r>
        <w:t xml:space="preserve"> по отчетам уровень заболеваемости составил </w:t>
      </w:r>
      <w:r w:rsidR="00A63A13">
        <w:t>26</w:t>
      </w:r>
      <w:r>
        <w:t xml:space="preserve">% </w:t>
      </w:r>
      <w:r w:rsidR="00A63A13">
        <w:t>(</w:t>
      </w:r>
      <w:r>
        <w:t>болезнь ОРВИ и грипп);</w:t>
      </w:r>
    </w:p>
    <w:p w:rsidR="000630F4" w:rsidRDefault="00173C56">
      <w:pPr>
        <w:pStyle w:val="1"/>
        <w:numPr>
          <w:ilvl w:val="0"/>
          <w:numId w:val="2"/>
        </w:numPr>
        <w:shd w:val="clear" w:color="auto" w:fill="auto"/>
        <w:spacing w:before="0" w:line="367" w:lineRule="exact"/>
        <w:ind w:left="20" w:right="20"/>
      </w:pPr>
      <w:r>
        <w:t xml:space="preserve"> по социальному опросу доля родителей, удовлетворенных качеством услуг составила 100%;</w:t>
      </w:r>
    </w:p>
    <w:p w:rsidR="000630F4" w:rsidRDefault="00173C56">
      <w:pPr>
        <w:pStyle w:val="1"/>
        <w:shd w:val="clear" w:color="auto" w:fill="auto"/>
        <w:spacing w:before="0" w:line="367" w:lineRule="exact"/>
        <w:ind w:left="20" w:right="20" w:firstLine="1140"/>
        <w:jc w:val="left"/>
      </w:pPr>
      <w:r>
        <w:t xml:space="preserve">по отчету по итогам учебного года было совершено </w:t>
      </w:r>
      <w:r w:rsidR="002E04F2">
        <w:t>6</w:t>
      </w:r>
      <w:r>
        <w:t xml:space="preserve"> правонарушени</w:t>
      </w:r>
      <w:r w:rsidR="002E04F2">
        <w:t>й</w:t>
      </w:r>
      <w:r>
        <w:t>;</w:t>
      </w:r>
    </w:p>
    <w:p w:rsidR="000630F4" w:rsidRDefault="00173C56">
      <w:pPr>
        <w:pStyle w:val="1"/>
        <w:numPr>
          <w:ilvl w:val="0"/>
          <w:numId w:val="2"/>
        </w:numPr>
        <w:shd w:val="clear" w:color="auto" w:fill="auto"/>
        <w:spacing w:before="0" w:line="367" w:lineRule="exact"/>
        <w:ind w:left="20" w:right="20"/>
      </w:pPr>
      <w:r>
        <w:t xml:space="preserve"> бюджетные средства образовательных учреждений расходовались на предоставление образовательных услуг, </w:t>
      </w:r>
      <w:proofErr w:type="gramStart"/>
      <w:r>
        <w:t>согласно</w:t>
      </w:r>
      <w:proofErr w:type="gramEnd"/>
      <w:r>
        <w:t xml:space="preserve"> утвержденных учебных планов;</w:t>
      </w:r>
    </w:p>
    <w:p w:rsidR="000630F4" w:rsidRDefault="00466758" w:rsidP="00466758">
      <w:pPr>
        <w:pStyle w:val="1"/>
        <w:shd w:val="clear" w:color="auto" w:fill="auto"/>
        <w:spacing w:before="0" w:line="367" w:lineRule="exact"/>
        <w:ind w:left="20" w:right="20" w:firstLine="0"/>
        <w:jc w:val="left"/>
      </w:pPr>
      <w:r>
        <w:t xml:space="preserve">          -  </w:t>
      </w:r>
      <w:r w:rsidR="00173C56">
        <w:t xml:space="preserve">по статистическим показателям количество обучающихся, </w:t>
      </w:r>
      <w:r w:rsidR="002E04F2">
        <w:t>участвующих</w:t>
      </w:r>
      <w:r w:rsidR="00173C56">
        <w:t xml:space="preserve"> в выставках, конкурсах </w:t>
      </w:r>
      <w:r w:rsidR="00206D90">
        <w:t>составило 531человек;</w:t>
      </w:r>
    </w:p>
    <w:p w:rsidR="00206D90" w:rsidRDefault="00206D90" w:rsidP="00466758">
      <w:pPr>
        <w:pStyle w:val="1"/>
        <w:shd w:val="clear" w:color="auto" w:fill="auto"/>
        <w:spacing w:before="0" w:line="367" w:lineRule="exact"/>
        <w:ind w:left="20" w:right="20" w:firstLine="0"/>
        <w:jc w:val="left"/>
      </w:pPr>
      <w:r>
        <w:t xml:space="preserve">          - в предметных олимпиадах муниципального и регионального уровня Всероссийской олимпиады школьников – 107 человек;</w:t>
      </w:r>
      <w:bookmarkStart w:id="0" w:name="_GoBack"/>
      <w:bookmarkEnd w:id="0"/>
    </w:p>
    <w:p w:rsidR="000630F4" w:rsidRDefault="00173C56">
      <w:pPr>
        <w:pStyle w:val="1"/>
        <w:numPr>
          <w:ilvl w:val="0"/>
          <w:numId w:val="2"/>
        </w:numPr>
        <w:shd w:val="clear" w:color="auto" w:fill="auto"/>
        <w:spacing w:before="0" w:line="367" w:lineRule="exact"/>
        <w:ind w:left="20" w:right="20"/>
      </w:pPr>
      <w:proofErr w:type="gramStart"/>
      <w:r>
        <w:t>согласно протокола</w:t>
      </w:r>
      <w:proofErr w:type="gramEnd"/>
      <w:r>
        <w:t xml:space="preserve"> ЕГЭ доля выпускников 11-х классов, сдавших ЕГЭ по обязательным предметам составила </w:t>
      </w:r>
      <w:r w:rsidR="002E04F2">
        <w:t>95</w:t>
      </w:r>
      <w:r>
        <w:t>%.</w:t>
      </w:r>
    </w:p>
    <w:p w:rsidR="000630F4" w:rsidRDefault="00173C56">
      <w:pPr>
        <w:pStyle w:val="20"/>
        <w:numPr>
          <w:ilvl w:val="0"/>
          <w:numId w:val="1"/>
        </w:numPr>
        <w:shd w:val="clear" w:color="auto" w:fill="auto"/>
        <w:spacing w:after="0" w:line="367" w:lineRule="exact"/>
        <w:ind w:left="20" w:firstLine="700"/>
        <w:jc w:val="both"/>
      </w:pPr>
      <w:r>
        <w:t xml:space="preserve"> Показатель объема, выделенных бюджетных ассигнований:</w:t>
      </w:r>
    </w:p>
    <w:p w:rsidR="000630F4" w:rsidRDefault="00173C56">
      <w:pPr>
        <w:pStyle w:val="1"/>
        <w:numPr>
          <w:ilvl w:val="0"/>
          <w:numId w:val="2"/>
        </w:numPr>
        <w:shd w:val="clear" w:color="auto" w:fill="auto"/>
        <w:spacing w:before="0" w:line="367" w:lineRule="exact"/>
        <w:ind w:left="20" w:right="20"/>
      </w:pPr>
      <w:r>
        <w:t xml:space="preserve"> объем субвенци</w:t>
      </w:r>
      <w:r w:rsidR="00EB3DBB">
        <w:t>и</w:t>
      </w:r>
      <w:r>
        <w:t>, предоставляемой из областного бюджета на получение общедоступного и бесплатного начального общего, основного общего, среднего общего образования муниципальным бюджетным общеобразовательным учреждениям за 201</w:t>
      </w:r>
      <w:r w:rsidR="00685630">
        <w:t>8</w:t>
      </w:r>
      <w:r>
        <w:t xml:space="preserve"> год был </w:t>
      </w:r>
      <w:r w:rsidR="00B72DF9">
        <w:t>увеличен</w:t>
      </w:r>
      <w:r>
        <w:t xml:space="preserve"> на </w:t>
      </w:r>
      <w:r w:rsidR="004D4AB0">
        <w:t>8255</w:t>
      </w:r>
      <w:r w:rsidR="00B72DF9">
        <w:t>,</w:t>
      </w:r>
      <w:r w:rsidR="004D4AB0">
        <w:t>5</w:t>
      </w:r>
      <w:r w:rsidR="00B72DF9">
        <w:t xml:space="preserve"> тысяч</w:t>
      </w:r>
      <w:r>
        <w:t xml:space="preserve"> рублей, в связи с корректированием муниципальной дорожной карты</w:t>
      </w:r>
      <w:r w:rsidR="00B72DF9">
        <w:t xml:space="preserve"> «Изменения в отраслях социальной сферы </w:t>
      </w:r>
      <w:proofErr w:type="spellStart"/>
      <w:r w:rsidR="00B72DF9">
        <w:t>Темкинского</w:t>
      </w:r>
      <w:proofErr w:type="spellEnd"/>
      <w:r w:rsidR="00B72DF9">
        <w:t xml:space="preserve"> </w:t>
      </w:r>
      <w:r w:rsidR="00EB3DBB">
        <w:t>района</w:t>
      </w:r>
      <w:r w:rsidR="00B72DF9">
        <w:t xml:space="preserve"> Смоленской области, направленные на повышение эффективности образования на 2015-2018 годы»</w:t>
      </w:r>
      <w:r w:rsidR="00EB3DBB">
        <w:t>;</w:t>
      </w:r>
    </w:p>
    <w:p w:rsidR="00EB3DBB" w:rsidRDefault="004D4AB0">
      <w:pPr>
        <w:pStyle w:val="1"/>
        <w:numPr>
          <w:ilvl w:val="0"/>
          <w:numId w:val="2"/>
        </w:numPr>
        <w:shd w:val="clear" w:color="auto" w:fill="auto"/>
        <w:spacing w:before="0" w:line="367" w:lineRule="exact"/>
        <w:ind w:left="20" w:right="20"/>
      </w:pPr>
      <w:r w:rsidRPr="004D4AB0">
        <w:t>объем субвенции</w:t>
      </w:r>
      <w:r>
        <w:t xml:space="preserve"> на получение дошкольного образования за 2018 год </w:t>
      </w:r>
      <w:r>
        <w:lastRenderedPageBreak/>
        <w:t>был увеличен на738тысяч рублей, предусмотренных в целях выплаты заработной платы педагогическим работникам по достижению целевого показателя средней заработной платы отдельных категорий работников</w:t>
      </w:r>
      <w:r w:rsidR="00A6188B">
        <w:t xml:space="preserve"> в муниципальном образовании;</w:t>
      </w:r>
    </w:p>
    <w:p w:rsidR="00A6188B" w:rsidRDefault="00A6188B" w:rsidP="00A6188B">
      <w:pPr>
        <w:pStyle w:val="1"/>
        <w:numPr>
          <w:ilvl w:val="0"/>
          <w:numId w:val="2"/>
        </w:numPr>
        <w:shd w:val="clear" w:color="auto" w:fill="auto"/>
        <w:spacing w:before="0" w:line="367" w:lineRule="exact"/>
        <w:ind w:left="20" w:right="20"/>
      </w:pPr>
      <w:r w:rsidRPr="00A6188B">
        <w:t>объем субвенции на получение до</w:t>
      </w:r>
      <w:r>
        <w:t>полнител</w:t>
      </w:r>
      <w:r w:rsidRPr="00A6188B">
        <w:t>ьного образования за 2018 год</w:t>
      </w:r>
      <w:r>
        <w:t xml:space="preserve"> был увеличен на 403,6 тысяч рублей, в целях обеспечения недопущения снижения установленных майскими указами </w:t>
      </w:r>
      <w:proofErr w:type="gramStart"/>
      <w:r>
        <w:t xml:space="preserve">Президента Российской Федерации показателей оплаты труда </w:t>
      </w:r>
      <w:r w:rsidRPr="00A6188B">
        <w:t>отдельных категорий работников</w:t>
      </w:r>
      <w:proofErr w:type="gramEnd"/>
      <w:r w:rsidRPr="00A6188B">
        <w:t xml:space="preserve"> в муниц</w:t>
      </w:r>
      <w:r>
        <w:t>ипальном образовании.</w:t>
      </w:r>
    </w:p>
    <w:p w:rsidR="00466758" w:rsidRDefault="00466758" w:rsidP="00466758">
      <w:pPr>
        <w:pStyle w:val="1"/>
        <w:shd w:val="clear" w:color="auto" w:fill="auto"/>
        <w:spacing w:before="0" w:line="367" w:lineRule="exact"/>
        <w:ind w:left="720" w:right="20" w:firstLine="0"/>
      </w:pPr>
    </w:p>
    <w:p w:rsidR="00466758" w:rsidRDefault="00466758" w:rsidP="00466758">
      <w:pPr>
        <w:pStyle w:val="1"/>
        <w:shd w:val="clear" w:color="auto" w:fill="auto"/>
        <w:spacing w:before="0" w:line="367" w:lineRule="exact"/>
        <w:ind w:left="720" w:right="20" w:firstLine="0"/>
      </w:pPr>
      <w:r>
        <w:t>Начальник отдела по образованию</w:t>
      </w:r>
    </w:p>
    <w:p w:rsidR="00E93542" w:rsidRDefault="00466758" w:rsidP="00466758">
      <w:pPr>
        <w:pStyle w:val="1"/>
        <w:shd w:val="clear" w:color="auto" w:fill="auto"/>
        <w:spacing w:before="0" w:line="367" w:lineRule="exact"/>
        <w:ind w:left="720" w:right="20" w:firstLine="0"/>
      </w:pPr>
      <w:r>
        <w:t>и гражданско-патриотическому</w:t>
      </w:r>
    </w:p>
    <w:p w:rsidR="00466758" w:rsidRDefault="00E93542" w:rsidP="00E93542">
      <w:pPr>
        <w:pStyle w:val="1"/>
        <w:shd w:val="clear" w:color="auto" w:fill="auto"/>
        <w:spacing w:before="0" w:line="367" w:lineRule="exact"/>
        <w:ind w:right="20" w:firstLine="0"/>
      </w:pPr>
      <w:r>
        <w:t xml:space="preserve">         </w:t>
      </w:r>
      <w:r w:rsidR="00466758">
        <w:t xml:space="preserve"> </w:t>
      </w:r>
      <w:r>
        <w:t xml:space="preserve">воспитанию Администрации                                            М.А. </w:t>
      </w:r>
      <w:proofErr w:type="spellStart"/>
      <w:r>
        <w:t>Карнилова</w:t>
      </w:r>
      <w:proofErr w:type="spellEnd"/>
    </w:p>
    <w:sectPr w:rsidR="00466758">
      <w:type w:val="continuous"/>
      <w:pgSz w:w="11909" w:h="16838"/>
      <w:pgMar w:top="970" w:right="1260" w:bottom="966" w:left="12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6A0" w:rsidRDefault="001046A0">
      <w:r>
        <w:separator/>
      </w:r>
    </w:p>
  </w:endnote>
  <w:endnote w:type="continuationSeparator" w:id="0">
    <w:p w:rsidR="001046A0" w:rsidRDefault="0010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6A0" w:rsidRDefault="001046A0"/>
  </w:footnote>
  <w:footnote w:type="continuationSeparator" w:id="0">
    <w:p w:rsidR="001046A0" w:rsidRDefault="001046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C60C4"/>
    <w:multiLevelType w:val="multilevel"/>
    <w:tmpl w:val="F71C7D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F22798"/>
    <w:multiLevelType w:val="multilevel"/>
    <w:tmpl w:val="62C6D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630F4"/>
    <w:rsid w:val="000630F4"/>
    <w:rsid w:val="001046A0"/>
    <w:rsid w:val="00173C56"/>
    <w:rsid w:val="00206D90"/>
    <w:rsid w:val="002E04F2"/>
    <w:rsid w:val="003C4ED2"/>
    <w:rsid w:val="00466758"/>
    <w:rsid w:val="004D4AB0"/>
    <w:rsid w:val="0061371B"/>
    <w:rsid w:val="00685630"/>
    <w:rsid w:val="008B7264"/>
    <w:rsid w:val="00A6188B"/>
    <w:rsid w:val="00A63A13"/>
    <w:rsid w:val="00B72DF9"/>
    <w:rsid w:val="00E93542"/>
    <w:rsid w:val="00EB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540" w:line="371" w:lineRule="exact"/>
      <w:ind w:firstLine="700"/>
      <w:jc w:val="both"/>
    </w:pPr>
    <w:rPr>
      <w:rFonts w:ascii="Times New Roman" w:eastAsia="Times New Roman" w:hAnsi="Times New Roman" w:cs="Times New Roman"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540" w:line="371" w:lineRule="exact"/>
      <w:ind w:firstLine="700"/>
      <w:jc w:val="both"/>
    </w:pPr>
    <w:rPr>
      <w:rFonts w:ascii="Times New Roman" w:eastAsia="Times New Roman" w:hAnsi="Times New Roman" w:cs="Times New Roman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Начальник отдела</cp:lastModifiedBy>
  <cp:revision>5</cp:revision>
  <dcterms:created xsi:type="dcterms:W3CDTF">2019-04-11T11:46:00Z</dcterms:created>
  <dcterms:modified xsi:type="dcterms:W3CDTF">2019-04-12T05:34:00Z</dcterms:modified>
</cp:coreProperties>
</file>