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6F047D" w:rsidRPr="008A6810" w:rsidRDefault="00D71241" w:rsidP="008A68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A6810">
        <w:rPr>
          <w:rFonts w:ascii="Times New Roman" w:hAnsi="Times New Roman" w:cs="Times New Roman"/>
          <w:b/>
          <w:sz w:val="26"/>
          <w:szCs w:val="26"/>
        </w:rPr>
        <w:t>Четыре основных правила газовой безопасности в быту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>Во многих жилых домах бытовой газ используется для приготовления пищи, обеспечения горячего водоснабжения – с помощью газовых «колонок», и даже отопления. Но в случае нарушения техники безопасности газ становится источником опасности. Главный инженер компании «Газпром газораспределение Смоленск» Сергей Стоянов напомнил читателям четыре основных правила газовой безопасности в быту.</w:t>
      </w:r>
    </w:p>
    <w:p w:rsidR="008A6810" w:rsidRPr="008A6810" w:rsidRDefault="00D71241" w:rsidP="008A6810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b/>
          <w:sz w:val="26"/>
          <w:szCs w:val="26"/>
        </w:rPr>
        <w:t>Красота не стоит безопасности</w:t>
      </w:r>
    </w:p>
    <w:p w:rsidR="00D71241" w:rsidRPr="008A6810" w:rsidRDefault="00D71241" w:rsidP="008A6810">
      <w:pPr>
        <w:pStyle w:val="a4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Внутриквартирное газовое оборудование - трубы, краны, дымоотводы - безусловно, не украшают интерьер. Поэтому многие собственники жилья в ходе ремонта стремятся разными способами спрятать газопровод и сопутствующие ему элементы. Часто газовое оборудование закрывают </w:t>
      </w:r>
      <w:proofErr w:type="spellStart"/>
      <w:r w:rsidRPr="008A6810">
        <w:rPr>
          <w:rFonts w:ascii="Times New Roman" w:hAnsi="Times New Roman" w:cs="Times New Roman"/>
          <w:sz w:val="26"/>
          <w:szCs w:val="26"/>
        </w:rPr>
        <w:t>фальшстеной</w:t>
      </w:r>
      <w:proofErr w:type="spellEnd"/>
      <w:r w:rsidRPr="008A6810">
        <w:rPr>
          <w:rFonts w:ascii="Times New Roman" w:hAnsi="Times New Roman" w:cs="Times New Roman"/>
          <w:sz w:val="26"/>
          <w:szCs w:val="26"/>
        </w:rPr>
        <w:t xml:space="preserve"> или кухонным гарнитуром, всевозможными шкафами и полками.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Вместе с тем, свободный доступ к газовой инженерии оказывается максимально затрудненным. В результате при неисправности газопровода становится невозможным быстро выявить причину и перекрыть газ.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>В квартирах с газовыми водонагревателями, владельцы жилья не редко прибегают к дизайнерским ухищрениям и застраивают дымоотвод, которым в</w:t>
      </w:r>
      <w:r w:rsidR="00827A03" w:rsidRPr="008A6810">
        <w:rPr>
          <w:rFonts w:ascii="Times New Roman" w:hAnsi="Times New Roman" w:cs="Times New Roman"/>
          <w:sz w:val="26"/>
          <w:szCs w:val="26"/>
        </w:rPr>
        <w:t xml:space="preserve"> обязательном порядке снабжены колонки</w:t>
      </w:r>
      <w:r w:rsidRPr="008A6810">
        <w:rPr>
          <w:rFonts w:ascii="Times New Roman" w:hAnsi="Times New Roman" w:cs="Times New Roman"/>
          <w:sz w:val="26"/>
          <w:szCs w:val="26"/>
        </w:rPr>
        <w:t xml:space="preserve">. Но они забывают о том, что из-за продуктов горения температура в дымоотводе может достигать 600 градусов. Прикрывая воздушный короб, например, подвесным потолком, владельцы рискуют спровоцировать пожар, ведь не все используемые отделочные материалы рассчитаны на подобную температурную нагрузку. Многие из них с легкостью плавятся и загораются.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>Поэтому, затевая ремонт, следует задуматься, а стоит ли красивый интерьер риска учинить пожар?</w:t>
      </w:r>
    </w:p>
    <w:p w:rsidR="008A6810" w:rsidRPr="008A6810" w:rsidRDefault="00D71241" w:rsidP="008A6810">
      <w:pPr>
        <w:pStyle w:val="a4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b/>
          <w:sz w:val="26"/>
          <w:szCs w:val="26"/>
        </w:rPr>
        <w:t>Вентиляция как гарантия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Гарантией газовой безопасности является исправная вентиляция. Сам по себе бытовой газ, поступающий к нам в жилые дома, не заметен для глаз и не имеет запаха. Чтобы утечку газа можно было почувствовать, в него добавляют </w:t>
      </w:r>
      <w:proofErr w:type="spellStart"/>
      <w:r w:rsidR="00827A03" w:rsidRPr="008A6810">
        <w:rPr>
          <w:rFonts w:ascii="Times New Roman" w:hAnsi="Times New Roman" w:cs="Times New Roman"/>
          <w:sz w:val="26"/>
          <w:szCs w:val="26"/>
        </w:rPr>
        <w:t>одорант</w:t>
      </w:r>
      <w:proofErr w:type="spellEnd"/>
      <w:r w:rsidRPr="008A6810">
        <w:rPr>
          <w:rFonts w:ascii="Times New Roman" w:hAnsi="Times New Roman" w:cs="Times New Roman"/>
          <w:sz w:val="26"/>
          <w:szCs w:val="26"/>
        </w:rPr>
        <w:t xml:space="preserve"> – вещество, запах которого обнаруживается даже при очень низких концентрациях.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Однако незначительную утечку бытового газа все-таки можно пропустить. Наличие в помещении всего 5-15% газа от общего объема воздуха способно спровоцировать удушье у человека или стать причиной возгорания.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Поэтому так важно, чтобы в квартирах с газоснабжением хорошо работала вентиляционная система.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Во всех квартирах с газовыми плитами и колонками на кухнях под потолком устроена вытяжка. Это сделано не случайно: бытовой газ в два раза легче воздуха и при утечке концентрируется в верхней части комнаты. При исправно работающей вентиляции, накопившийся газ быстро выводится на улицу, в атмосферу.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Но многие собственники, пытаясь оградить себя от </w:t>
      </w:r>
      <w:proofErr w:type="gramStart"/>
      <w:r w:rsidRPr="008A6810">
        <w:rPr>
          <w:rFonts w:ascii="Times New Roman" w:hAnsi="Times New Roman" w:cs="Times New Roman"/>
          <w:sz w:val="26"/>
          <w:szCs w:val="26"/>
        </w:rPr>
        <w:t>непрошенных насекомых</w:t>
      </w:r>
      <w:proofErr w:type="gramEnd"/>
      <w:r w:rsidRPr="008A6810">
        <w:rPr>
          <w:rFonts w:ascii="Times New Roman" w:hAnsi="Times New Roman" w:cs="Times New Roman"/>
          <w:sz w:val="26"/>
          <w:szCs w:val="26"/>
        </w:rPr>
        <w:t xml:space="preserve"> либо из эстетических соображений, закрывают вентиляцию и обрекают себя на неоправданный риск.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Похожие ошибки допускают владельцы газовых колонок, расположенных в ванных комнатах. Раньше в жилых домах при наличии газового водонагревателя в ванной также обустраивали вытяжку, а двери в ванную комнату устанавливались с </w:t>
      </w:r>
      <w:r w:rsidR="00827A03" w:rsidRPr="008A6810">
        <w:rPr>
          <w:rFonts w:ascii="Times New Roman" w:hAnsi="Times New Roman" w:cs="Times New Roman"/>
          <w:sz w:val="26"/>
          <w:szCs w:val="26"/>
        </w:rPr>
        <w:t>«подрезом»</w:t>
      </w:r>
      <w:r w:rsidRPr="008A6810">
        <w:rPr>
          <w:rFonts w:ascii="Times New Roman" w:hAnsi="Times New Roman" w:cs="Times New Roman"/>
          <w:sz w:val="26"/>
          <w:szCs w:val="26"/>
        </w:rPr>
        <w:t xml:space="preserve"> – 2-сантиметровым зазором между дверью и порогом. Таким образом</w:t>
      </w:r>
      <w:r w:rsidR="00EC5BCB" w:rsidRPr="008A6810">
        <w:rPr>
          <w:rFonts w:ascii="Times New Roman" w:hAnsi="Times New Roman" w:cs="Times New Roman"/>
          <w:sz w:val="26"/>
          <w:szCs w:val="26"/>
        </w:rPr>
        <w:t>,</w:t>
      </w:r>
      <w:r w:rsidRPr="008A6810">
        <w:rPr>
          <w:rFonts w:ascii="Times New Roman" w:hAnsi="Times New Roman" w:cs="Times New Roman"/>
          <w:sz w:val="26"/>
          <w:szCs w:val="26"/>
        </w:rPr>
        <w:t xml:space="preserve"> обеспечивалась хорошая вентиляция.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Современные решения интерьера заставляют многих собственников пренебрегать правилами безопасности: закрывать вытяжку и устанавливать плотно-прилегающую, красивую дверь. В итоге в практике аварийных служб нередки случаи удушья людей в ванных комнатах, оборудованных газовой колонкой.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lastRenderedPageBreak/>
        <w:t xml:space="preserve">Кстати, очень важно, чтобы дверь в такую ванную открывалась наружу, а не внутрь. В случае неисправности оборудования и утечки газа человеку будет легче выйти из помещения. </w:t>
      </w:r>
    </w:p>
    <w:p w:rsidR="008A6810" w:rsidRPr="008A6810" w:rsidRDefault="00D71241" w:rsidP="008A681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b/>
          <w:sz w:val="26"/>
          <w:szCs w:val="26"/>
        </w:rPr>
        <w:t>Применяем по назначению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В осеннюю пору, когда на улице уже холодно, а во многих домах еще не дали отопления, некоторые жильцы забывают о самых простых правилах безопасности и по старинке используют газовую плиту для обогрева помещения. Но постоянно зажженный открытый огонь – источник опасности.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Во-первых, при включенном газе в воздух поступают продукты горения – окись углерода, сернистые соединения и другие побочные продукты, которые вредны для человека при длительном воздействии. Во-вторых, оставленный без присмотра открытый огонь  повышает риск возникновения пожара, особенно в доме, где есть дети. Если же из-за сквозняка потухнут горящие конфорки, в квартиру начнет поступать газ.  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>И, конечно, ни в коем случае не следует использовать газ для сушки белья. Развешенные над плитой вещи могут запросто загореться.</w:t>
      </w:r>
    </w:p>
    <w:p w:rsidR="00D71241" w:rsidRPr="008A6810" w:rsidRDefault="00D71241" w:rsidP="008A681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810">
        <w:rPr>
          <w:rFonts w:ascii="Times New Roman" w:hAnsi="Times New Roman" w:cs="Times New Roman"/>
          <w:b/>
          <w:sz w:val="26"/>
          <w:szCs w:val="26"/>
        </w:rPr>
        <w:t>Доверяем специалистам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Наконец, главное правило, которым следует руководствоваться ради собственной безопасности, заключается в том, что работу по установке, переустановке и техническому обслуживанию газового оборудования следует доверять профессионалам.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Многие наши соотечественники грешат тем, что самостоятельно берутся сменить или переустановить газовую плиту у себя дома. Благо, многие импортные газовые плиты идут уже в комплекте с подводкой. И кажется, чего сложного?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Но даже в мелочах – при закрутке гайки на подводке - можно совершить ошибку, которая чревата печальными последствиями. Перетянув гайку или, наоборот, чуть-чуть не докрутив ее, специалист-самоучка рискует спровоцировать утечку газа.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>При покупке подводки следует проверять не только сертификат, но и срок службы изделия. Ведь некоторые экономичные по цене варианты рассчитаны лишь на 2-3 года службы, по истечении которых они ссыхаются и трескаются. Не зная таких тонкостей, некоторые самодеятельные хозяева устанавливают подводку с коротким сроком годности, и забывают о ней надолго.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Хорошая сертифицированная подводка должна быть рассчитана на 15 лет службы – ровно столько составляет срок службы обычной газовой плиты.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Некоторые владельцы жилья, увлекшиеся обустройством интерьера, позже не допускают специалистов из проверяющих газовых служб, опасаясь штрафов и предписаний. Хотя, скорее, нужно опасаться последствий собственных действий. Ведь утечка газа – это не утечка воды. Ее последствия нередко заканчиваются трагедией.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 xml:space="preserve">Газовому оборудованию </w:t>
      </w:r>
      <w:proofErr w:type="gramStart"/>
      <w:r w:rsidRPr="008A6810">
        <w:rPr>
          <w:rFonts w:ascii="Times New Roman" w:hAnsi="Times New Roman" w:cs="Times New Roman"/>
          <w:sz w:val="26"/>
          <w:szCs w:val="26"/>
        </w:rPr>
        <w:t>необходимы</w:t>
      </w:r>
      <w:proofErr w:type="gramEnd"/>
      <w:r w:rsidRPr="008A6810">
        <w:rPr>
          <w:rFonts w:ascii="Times New Roman" w:hAnsi="Times New Roman" w:cs="Times New Roman"/>
          <w:sz w:val="26"/>
          <w:szCs w:val="26"/>
        </w:rPr>
        <w:t xml:space="preserve"> техобслуживание и регулярный контроль. И если в многоквартирном доме управляющие компании традиционно заключают договор с газовыми службами, осуществляющими проверку внутриквартирного газопровода, то в частных домах техобслуживание ложится на плечи собственника. Им эксперты советуют самостоятельно заключать договор на обслуживание газовых устройств со специализированными организациями. 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6810">
        <w:rPr>
          <w:rFonts w:ascii="Times New Roman" w:hAnsi="Times New Roman" w:cs="Times New Roman"/>
          <w:sz w:val="26"/>
          <w:szCs w:val="26"/>
        </w:rPr>
        <w:t>Телефон аварийно-спасательной газовой службы – 04</w:t>
      </w:r>
      <w:r w:rsidR="00C04034" w:rsidRPr="008A6810">
        <w:rPr>
          <w:rFonts w:ascii="Times New Roman" w:hAnsi="Times New Roman" w:cs="Times New Roman"/>
          <w:sz w:val="26"/>
          <w:szCs w:val="26"/>
        </w:rPr>
        <w:t>, 104</w:t>
      </w:r>
      <w:r w:rsidRPr="008A6810">
        <w:rPr>
          <w:rFonts w:ascii="Times New Roman" w:hAnsi="Times New Roman" w:cs="Times New Roman"/>
          <w:sz w:val="26"/>
          <w:szCs w:val="26"/>
        </w:rPr>
        <w:t>.</w:t>
      </w:r>
    </w:p>
    <w:p w:rsidR="00D71241" w:rsidRPr="008A6810" w:rsidRDefault="00D71241" w:rsidP="008A6810">
      <w:pPr>
        <w:pStyle w:val="a4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71241" w:rsidRPr="008A6810" w:rsidSect="008A681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099"/>
    <w:multiLevelType w:val="hybridMultilevel"/>
    <w:tmpl w:val="D55CCBD6"/>
    <w:lvl w:ilvl="0" w:tplc="62A0F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41"/>
    <w:rsid w:val="006F047D"/>
    <w:rsid w:val="00827A03"/>
    <w:rsid w:val="008A6810"/>
    <w:rsid w:val="00B3442E"/>
    <w:rsid w:val="00C04034"/>
    <w:rsid w:val="00D71241"/>
    <w:rsid w:val="00E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41"/>
    <w:pPr>
      <w:ind w:left="720"/>
      <w:contextualSpacing/>
    </w:pPr>
  </w:style>
  <w:style w:type="paragraph" w:styleId="a4">
    <w:name w:val="No Spacing"/>
    <w:uiPriority w:val="1"/>
    <w:qFormat/>
    <w:rsid w:val="008A68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241"/>
    <w:pPr>
      <w:ind w:left="720"/>
      <w:contextualSpacing/>
    </w:pPr>
  </w:style>
  <w:style w:type="paragraph" w:styleId="a4">
    <w:name w:val="No Spacing"/>
    <w:uiPriority w:val="1"/>
    <w:qFormat/>
    <w:rsid w:val="008A6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 ГО и ЧС</cp:lastModifiedBy>
  <cp:revision>5</cp:revision>
  <cp:lastPrinted>2018-02-05T09:24:00Z</cp:lastPrinted>
  <dcterms:created xsi:type="dcterms:W3CDTF">2018-02-05T09:25:00Z</dcterms:created>
  <dcterms:modified xsi:type="dcterms:W3CDTF">2018-02-06T11:04:00Z</dcterms:modified>
</cp:coreProperties>
</file>