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10" w:rsidRPr="008643F9" w:rsidRDefault="00223410" w:rsidP="0022341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3F9">
        <w:rPr>
          <w:rFonts w:ascii="Times New Roman" w:hAnsi="Times New Roman" w:cs="Times New Roman"/>
          <w:sz w:val="28"/>
          <w:szCs w:val="28"/>
          <w:lang w:eastAsia="ru-RU"/>
        </w:rPr>
        <w:t xml:space="preserve">С начала года в Смоленской области было зарегистрировано 204 пала травы на площади около 190 га. Наибольшее количество выжиганий прошлогодней растительности приходятся на </w:t>
      </w:r>
      <w:proofErr w:type="gramStart"/>
      <w:r w:rsidRPr="008643F9">
        <w:rPr>
          <w:rFonts w:ascii="Times New Roman" w:hAnsi="Times New Roman" w:cs="Times New Roman"/>
          <w:sz w:val="28"/>
          <w:szCs w:val="28"/>
          <w:lang w:eastAsia="ru-RU"/>
        </w:rPr>
        <w:t>Смоленский</w:t>
      </w:r>
      <w:proofErr w:type="gramEnd"/>
      <w:r w:rsidRPr="008643F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643F9">
        <w:rPr>
          <w:rFonts w:ascii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8643F9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643F9">
        <w:rPr>
          <w:rFonts w:ascii="Times New Roman" w:hAnsi="Times New Roman" w:cs="Times New Roman"/>
          <w:sz w:val="28"/>
          <w:szCs w:val="28"/>
          <w:lang w:eastAsia="ru-RU"/>
        </w:rPr>
        <w:t>Руднянский</w:t>
      </w:r>
      <w:proofErr w:type="spellEnd"/>
      <w:r w:rsidRPr="008643F9">
        <w:rPr>
          <w:rFonts w:ascii="Times New Roman" w:hAnsi="Times New Roman" w:cs="Times New Roman"/>
          <w:sz w:val="28"/>
          <w:szCs w:val="28"/>
          <w:lang w:eastAsia="ru-RU"/>
        </w:rPr>
        <w:t xml:space="preserve"> районы. Там </w:t>
      </w:r>
      <w:proofErr w:type="gramStart"/>
      <w:r w:rsidRPr="008643F9">
        <w:rPr>
          <w:rFonts w:ascii="Times New Roman" w:hAnsi="Times New Roman" w:cs="Times New Roman"/>
          <w:sz w:val="28"/>
          <w:szCs w:val="28"/>
          <w:lang w:eastAsia="ru-RU"/>
        </w:rPr>
        <w:t>зарегистрированы</w:t>
      </w:r>
      <w:proofErr w:type="gramEnd"/>
      <w:r w:rsidRPr="008643F9">
        <w:rPr>
          <w:rFonts w:ascii="Times New Roman" w:hAnsi="Times New Roman" w:cs="Times New Roman"/>
          <w:sz w:val="28"/>
          <w:szCs w:val="28"/>
          <w:lang w:eastAsia="ru-RU"/>
        </w:rPr>
        <w:t xml:space="preserve"> 102, 15 и 13 случаев палов соответственно. И в самом городе Смоленске пожарно-спасательные подразделения 29 раз выезжали на ликвидацию возгорания травы.</w:t>
      </w:r>
    </w:p>
    <w:p w:rsidR="00223410" w:rsidRPr="008643F9" w:rsidRDefault="00223410" w:rsidP="00223410">
      <w:pPr>
        <w:pStyle w:val="a3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43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Можно сделать вывод, что люди, проживающие в этих районах, не понимают, что пал травы несет не только угрозу жизни и здоровью людей, но также негативно влияет на экосистему, вопреки сложившемуся стереотипу.</w:t>
      </w:r>
    </w:p>
    <w:p w:rsidR="00223410" w:rsidRPr="008643F9" w:rsidRDefault="00223410" w:rsidP="00223410">
      <w:pPr>
        <w:pStyle w:val="a3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43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результате палов верхний слой почвы выгорает, что существенно снижает плодородие. Наносится урон фауне: в огне и дыму гибнут мелкие животные и насекомые.</w:t>
      </w:r>
    </w:p>
    <w:p w:rsidR="00223410" w:rsidRPr="008643F9" w:rsidRDefault="00223410" w:rsidP="00223410">
      <w:pPr>
        <w:pStyle w:val="a3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43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Кроме того, сжигание сухой травы и мусора подчас приводит к пожару. Сгорают хозяйственные постройки, гаражи, жилые дома; зачастую в огне гибнет не только имущество граждан, но и сами люди...</w:t>
      </w:r>
    </w:p>
    <w:p w:rsidR="00223410" w:rsidRPr="008643F9" w:rsidRDefault="00223410" w:rsidP="00223410">
      <w:pPr>
        <w:pStyle w:val="a3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43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Главное управление МЧС России по Смоленской области напоминает всем гражданам, стремящимся к наведению порядка возле своих домов, на приусадебных и дачных участках:</w:t>
      </w:r>
    </w:p>
    <w:p w:rsidR="00223410" w:rsidRPr="008643F9" w:rsidRDefault="00223410" w:rsidP="00223410">
      <w:pPr>
        <w:pStyle w:val="a3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43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убирайте сухую траву и мусор вокруг дома – но, ни в коем случае не методом сжигания;</w:t>
      </w:r>
    </w:p>
    <w:p w:rsidR="00223410" w:rsidRPr="008643F9" w:rsidRDefault="00223410" w:rsidP="00223410">
      <w:pPr>
        <w:pStyle w:val="a3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43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соблюдайте особую осторожность при обращении с огнем; помните, что даже непотушенная спичка или сигарета, брошенная в траву, может послужить причиной загорания и привести к серьезному пожару;</w:t>
      </w:r>
    </w:p>
    <w:p w:rsidR="00223410" w:rsidRPr="008643F9" w:rsidRDefault="00223410" w:rsidP="00223410">
      <w:pPr>
        <w:pStyle w:val="a3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43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если вы заметили огонек где-то на поле, пусть даже в нескольких сотнях метрах от вашего дома, не поленитесь его потушить; по сухой траве, особенно в ветреную погоду, огонь способен проходить огромные расстояния и создавать угрозу строениям и целым населенным пунктам.</w:t>
      </w:r>
    </w:p>
    <w:p w:rsidR="00223410" w:rsidRPr="008643F9" w:rsidRDefault="00223410" w:rsidP="00223410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3F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40BD4" w:rsidRDefault="00223410" w:rsidP="00223410">
      <w:r w:rsidRPr="008643F9">
        <w:rPr>
          <w:rFonts w:ascii="Times New Roman" w:hAnsi="Times New Roman" w:cs="Times New Roman"/>
          <w:sz w:val="28"/>
          <w:szCs w:val="28"/>
          <w:lang w:eastAsia="ru-RU"/>
        </w:rPr>
        <w:t>-- </w:t>
      </w:r>
      <w:r w:rsidRPr="008643F9">
        <w:rPr>
          <w:rFonts w:ascii="Times New Roman" w:hAnsi="Times New Roman" w:cs="Times New Roman"/>
          <w:sz w:val="28"/>
          <w:szCs w:val="28"/>
          <w:lang w:eastAsia="ru-RU"/>
        </w:rPr>
        <w:br/>
        <w:t>С уважением, пресс-служба ГУ МЧС России по Смоленской области</w:t>
      </w:r>
      <w:bookmarkStart w:id="0" w:name="_GoBack"/>
      <w:bookmarkEnd w:id="0"/>
    </w:p>
    <w:sectPr w:rsidR="00240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10"/>
    <w:rsid w:val="00223410"/>
    <w:rsid w:val="0024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4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4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2017-04-18T10:06:00Z</dcterms:created>
  <dcterms:modified xsi:type="dcterms:W3CDTF">2017-04-18T10:07:00Z</dcterms:modified>
</cp:coreProperties>
</file>