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2C" w:rsidRPr="00F32E7C" w:rsidRDefault="00DD31F9" w:rsidP="00DD31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F32E7C">
        <w:rPr>
          <w:rFonts w:ascii="Times New Roman" w:hAnsi="Times New Roman" w:cs="Times New Roman"/>
          <w:b/>
          <w:sz w:val="28"/>
        </w:rPr>
        <w:t>Анализ объемов финансирования и эффективности реализации мероприятий муниципальной программы «Информатизация Администрации муниципального образования «Темкинский р</w:t>
      </w:r>
      <w:r w:rsidR="009375E7">
        <w:rPr>
          <w:rFonts w:ascii="Times New Roman" w:hAnsi="Times New Roman" w:cs="Times New Roman"/>
          <w:b/>
          <w:sz w:val="28"/>
        </w:rPr>
        <w:t>айон» Смоленской области на 2018-2020 годы» от 25.12.2017 года №560</w:t>
      </w:r>
      <w:r w:rsidRPr="00F32E7C">
        <w:rPr>
          <w:rFonts w:ascii="Times New Roman" w:hAnsi="Times New Roman" w:cs="Times New Roman"/>
          <w:b/>
          <w:sz w:val="28"/>
        </w:rPr>
        <w:t xml:space="preserve"> за 20</w:t>
      </w:r>
      <w:r w:rsidR="009375E7">
        <w:rPr>
          <w:rFonts w:ascii="Times New Roman" w:hAnsi="Times New Roman" w:cs="Times New Roman"/>
          <w:b/>
          <w:sz w:val="28"/>
        </w:rPr>
        <w:t>18</w:t>
      </w:r>
      <w:r w:rsidRPr="00F32E7C">
        <w:rPr>
          <w:rFonts w:ascii="Times New Roman" w:hAnsi="Times New Roman" w:cs="Times New Roman"/>
          <w:b/>
          <w:sz w:val="28"/>
        </w:rPr>
        <w:t xml:space="preserve"> год</w:t>
      </w:r>
      <w:bookmarkEnd w:id="0"/>
    </w:p>
    <w:p w:rsidR="00DD31F9" w:rsidRDefault="00DD31F9" w:rsidP="00DD31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5000" w:type="pct"/>
        <w:jc w:val="center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532"/>
        <w:gridCol w:w="1984"/>
        <w:gridCol w:w="1969"/>
        <w:gridCol w:w="1189"/>
        <w:gridCol w:w="1460"/>
        <w:gridCol w:w="766"/>
        <w:gridCol w:w="797"/>
        <w:gridCol w:w="1734"/>
      </w:tblGrid>
      <w:tr w:rsidR="00DC52A4" w:rsidRPr="00023C28" w:rsidTr="00EC7EF7">
        <w:trPr>
          <w:jc w:val="center"/>
        </w:trPr>
        <w:tc>
          <w:tcPr>
            <w:tcW w:w="255" w:type="pct"/>
            <w:vMerge w:val="restart"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23C28">
              <w:rPr>
                <w:rFonts w:ascii="Times New Roman" w:hAnsi="Times New Roman" w:cs="Times New Roman"/>
              </w:rPr>
              <w:t>п</w:t>
            </w:r>
            <w:proofErr w:type="gramEnd"/>
            <w:r w:rsidRPr="00023C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51" w:type="pct"/>
            <w:vMerge w:val="restart"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Наименование задачи, мероприятия</w:t>
            </w:r>
          </w:p>
        </w:tc>
        <w:tc>
          <w:tcPr>
            <w:tcW w:w="944" w:type="pct"/>
            <w:vMerge w:val="restart"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019" w:type="pct"/>
            <w:gridSpan w:val="4"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832" w:type="pct"/>
            <w:vMerge w:val="restart"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Показатель эффективности</w:t>
            </w:r>
          </w:p>
        </w:tc>
      </w:tr>
      <w:tr w:rsidR="00DC52A4" w:rsidRPr="00023C28" w:rsidTr="00EC7EF7">
        <w:trPr>
          <w:jc w:val="center"/>
        </w:trPr>
        <w:tc>
          <w:tcPr>
            <w:tcW w:w="255" w:type="pct"/>
            <w:vMerge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vMerge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  <w:vMerge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Merge w:val="restart"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700" w:type="pct"/>
            <w:vMerge w:val="restart"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749" w:type="pct"/>
            <w:gridSpan w:val="2"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832" w:type="pct"/>
            <w:vMerge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2A4" w:rsidRPr="00023C28" w:rsidTr="00EC7EF7">
        <w:trPr>
          <w:jc w:val="center"/>
        </w:trPr>
        <w:tc>
          <w:tcPr>
            <w:tcW w:w="255" w:type="pct"/>
            <w:vMerge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vMerge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  <w:vMerge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Merge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Merge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тыс. руб., +/-</w:t>
            </w:r>
          </w:p>
        </w:tc>
        <w:tc>
          <w:tcPr>
            <w:tcW w:w="382" w:type="pct"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2" w:type="pct"/>
            <w:vAlign w:val="center"/>
          </w:tcPr>
          <w:p w:rsidR="007074C8" w:rsidRPr="00023C28" w:rsidRDefault="00DC52A4" w:rsidP="00DD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C52A4" w:rsidRPr="00023C28" w:rsidTr="00EC7EF7">
        <w:trPr>
          <w:jc w:val="center"/>
        </w:trPr>
        <w:tc>
          <w:tcPr>
            <w:tcW w:w="255" w:type="pct"/>
            <w:vAlign w:val="center"/>
          </w:tcPr>
          <w:p w:rsidR="00DD31F9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pct"/>
            <w:vAlign w:val="center"/>
          </w:tcPr>
          <w:p w:rsidR="00DD31F9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vAlign w:val="center"/>
          </w:tcPr>
          <w:p w:rsidR="00DD31F9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pct"/>
            <w:vAlign w:val="center"/>
          </w:tcPr>
          <w:p w:rsidR="00DD31F9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pct"/>
            <w:vAlign w:val="center"/>
          </w:tcPr>
          <w:p w:rsidR="00DD31F9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" w:type="pct"/>
            <w:vAlign w:val="center"/>
          </w:tcPr>
          <w:p w:rsidR="00DD31F9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" w:type="pct"/>
            <w:vAlign w:val="center"/>
          </w:tcPr>
          <w:p w:rsidR="00DD31F9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pct"/>
            <w:vAlign w:val="center"/>
          </w:tcPr>
          <w:p w:rsidR="00DD31F9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8</w:t>
            </w:r>
          </w:p>
        </w:tc>
      </w:tr>
      <w:tr w:rsidR="00DC52A4" w:rsidRPr="00023C28" w:rsidTr="00EC7EF7">
        <w:trPr>
          <w:jc w:val="center"/>
        </w:trPr>
        <w:tc>
          <w:tcPr>
            <w:tcW w:w="255" w:type="pct"/>
            <w:vAlign w:val="center"/>
          </w:tcPr>
          <w:p w:rsidR="00DD31F9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51" w:type="pct"/>
            <w:vAlign w:val="bottom"/>
          </w:tcPr>
          <w:p w:rsidR="00DD31F9" w:rsidRPr="00023C28" w:rsidRDefault="007074C8" w:rsidP="00F32E7C">
            <w:pPr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Техническое обслуживание принтеров и копировальных устройств, ремонт оборудования</w:t>
            </w:r>
          </w:p>
        </w:tc>
        <w:tc>
          <w:tcPr>
            <w:tcW w:w="944" w:type="pct"/>
            <w:vAlign w:val="bottom"/>
          </w:tcPr>
          <w:p w:rsidR="00DD31F9" w:rsidRPr="00023C28" w:rsidRDefault="007074C8" w:rsidP="00F32E7C">
            <w:pPr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570" w:type="pct"/>
            <w:vAlign w:val="bottom"/>
          </w:tcPr>
          <w:p w:rsidR="00DD31F9" w:rsidRPr="00023C28" w:rsidRDefault="009375E7" w:rsidP="00DC52A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700" w:type="pct"/>
            <w:vAlign w:val="bottom"/>
          </w:tcPr>
          <w:p w:rsidR="00DD31F9" w:rsidRPr="00023C28" w:rsidRDefault="009375E7" w:rsidP="00F32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367" w:type="pct"/>
            <w:vAlign w:val="bottom"/>
          </w:tcPr>
          <w:p w:rsidR="00DD31F9" w:rsidRPr="00023C28" w:rsidRDefault="00EC7EF7" w:rsidP="00EC7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" w:type="pct"/>
            <w:vAlign w:val="bottom"/>
          </w:tcPr>
          <w:p w:rsidR="00DD31F9" w:rsidRPr="00023C28" w:rsidRDefault="00EC7EF7" w:rsidP="0087666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pct"/>
            <w:vAlign w:val="bottom"/>
          </w:tcPr>
          <w:p w:rsidR="00DD31F9" w:rsidRPr="00023C28" w:rsidRDefault="00EC7EF7" w:rsidP="00F32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C52A4" w:rsidRPr="00023C28" w:rsidTr="00EC7EF7">
        <w:trPr>
          <w:jc w:val="center"/>
        </w:trPr>
        <w:tc>
          <w:tcPr>
            <w:tcW w:w="255" w:type="pct"/>
            <w:vAlign w:val="center"/>
          </w:tcPr>
          <w:p w:rsidR="003C5C9A" w:rsidRPr="00023C28" w:rsidRDefault="003C5C9A" w:rsidP="003C4FE5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51" w:type="pct"/>
            <w:vAlign w:val="bottom"/>
          </w:tcPr>
          <w:p w:rsidR="003C5C9A" w:rsidRPr="00023C28" w:rsidRDefault="003C5C9A" w:rsidP="00F32E7C">
            <w:pPr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Приобретение лицензионного программного обеспечени</w:t>
            </w:r>
            <w:r w:rsidR="00CA1BAC">
              <w:rPr>
                <w:rFonts w:ascii="Times New Roman" w:hAnsi="Times New Roman" w:cs="Times New Roman"/>
              </w:rPr>
              <w:t>я</w:t>
            </w:r>
            <w:r w:rsidRPr="00023C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4" w:type="pct"/>
            <w:vAlign w:val="bottom"/>
          </w:tcPr>
          <w:p w:rsidR="003C5C9A" w:rsidRPr="00023C28" w:rsidRDefault="003C5C9A" w:rsidP="00F32E7C">
            <w:pPr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570" w:type="pct"/>
            <w:vAlign w:val="bottom"/>
          </w:tcPr>
          <w:p w:rsidR="003C5C9A" w:rsidRPr="00023C28" w:rsidRDefault="009375E7" w:rsidP="00F32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700" w:type="pct"/>
            <w:vAlign w:val="bottom"/>
          </w:tcPr>
          <w:p w:rsidR="003C5C9A" w:rsidRPr="00023C28" w:rsidRDefault="009375E7" w:rsidP="00F32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367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100</w:t>
            </w:r>
          </w:p>
        </w:tc>
      </w:tr>
      <w:tr w:rsidR="00DC52A4" w:rsidRPr="00023C28" w:rsidTr="00EC7EF7">
        <w:trPr>
          <w:jc w:val="center"/>
        </w:trPr>
        <w:tc>
          <w:tcPr>
            <w:tcW w:w="255" w:type="pct"/>
            <w:vAlign w:val="center"/>
          </w:tcPr>
          <w:p w:rsidR="003C5C9A" w:rsidRPr="00023C28" w:rsidRDefault="003C5C9A" w:rsidP="003C4FE5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51" w:type="pct"/>
            <w:vAlign w:val="bottom"/>
          </w:tcPr>
          <w:p w:rsidR="003C5C9A" w:rsidRPr="00023C28" w:rsidRDefault="003C5C9A" w:rsidP="00F32E7C">
            <w:pPr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 xml:space="preserve">Приобретение оборудования </w:t>
            </w:r>
          </w:p>
        </w:tc>
        <w:tc>
          <w:tcPr>
            <w:tcW w:w="944" w:type="pct"/>
            <w:vAlign w:val="bottom"/>
          </w:tcPr>
          <w:p w:rsidR="003C5C9A" w:rsidRPr="00023C28" w:rsidRDefault="003C5C9A" w:rsidP="00F32E7C">
            <w:pPr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570" w:type="pct"/>
            <w:vAlign w:val="bottom"/>
          </w:tcPr>
          <w:p w:rsidR="003C5C9A" w:rsidRPr="00023C28" w:rsidRDefault="009375E7" w:rsidP="00DC52A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700" w:type="pct"/>
            <w:vAlign w:val="bottom"/>
          </w:tcPr>
          <w:p w:rsidR="003C5C9A" w:rsidRPr="00023C28" w:rsidRDefault="009375E7" w:rsidP="00DC52A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367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100</w:t>
            </w:r>
          </w:p>
        </w:tc>
      </w:tr>
      <w:tr w:rsidR="00DC52A4" w:rsidRPr="00023C28" w:rsidTr="00EC7EF7">
        <w:trPr>
          <w:jc w:val="center"/>
        </w:trPr>
        <w:tc>
          <w:tcPr>
            <w:tcW w:w="255" w:type="pct"/>
            <w:vAlign w:val="center"/>
          </w:tcPr>
          <w:p w:rsidR="003C5C9A" w:rsidRPr="00023C28" w:rsidRDefault="003C5C9A" w:rsidP="003C4FE5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51" w:type="pct"/>
            <w:vAlign w:val="bottom"/>
          </w:tcPr>
          <w:p w:rsidR="003C5C9A" w:rsidRPr="00023C28" w:rsidRDefault="003C5C9A" w:rsidP="00F32E7C">
            <w:pPr>
              <w:rPr>
                <w:rFonts w:ascii="Times New Roman" w:hAnsi="Times New Roman" w:cs="Times New Roman"/>
              </w:rPr>
            </w:pPr>
            <w:proofErr w:type="gramStart"/>
            <w:r w:rsidRPr="00023C28">
              <w:rPr>
                <w:rFonts w:ascii="Times New Roman" w:hAnsi="Times New Roman" w:cs="Times New Roman"/>
              </w:rPr>
              <w:t xml:space="preserve">Хозяйственные расходы, приобретение комплектующих для ПК </w:t>
            </w:r>
            <w:proofErr w:type="gramEnd"/>
          </w:p>
        </w:tc>
        <w:tc>
          <w:tcPr>
            <w:tcW w:w="944" w:type="pct"/>
            <w:vAlign w:val="bottom"/>
          </w:tcPr>
          <w:p w:rsidR="003C5C9A" w:rsidRPr="00023C28" w:rsidRDefault="003C5C9A" w:rsidP="00F32E7C">
            <w:pPr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570" w:type="pct"/>
            <w:vAlign w:val="bottom"/>
          </w:tcPr>
          <w:p w:rsidR="003C5C9A" w:rsidRPr="00023C28" w:rsidRDefault="009375E7" w:rsidP="00F32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700" w:type="pct"/>
            <w:vAlign w:val="bottom"/>
          </w:tcPr>
          <w:p w:rsidR="003C5C9A" w:rsidRPr="00023C28" w:rsidRDefault="009375E7" w:rsidP="00F32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367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100</w:t>
            </w:r>
          </w:p>
        </w:tc>
      </w:tr>
      <w:tr w:rsidR="00DC52A4" w:rsidRPr="00023C28" w:rsidTr="00EC7EF7">
        <w:trPr>
          <w:jc w:val="center"/>
        </w:trPr>
        <w:tc>
          <w:tcPr>
            <w:tcW w:w="1205" w:type="pct"/>
            <w:gridSpan w:val="2"/>
            <w:vAlign w:val="center"/>
          </w:tcPr>
          <w:p w:rsidR="003C5C9A" w:rsidRPr="00023C28" w:rsidRDefault="003C5C9A" w:rsidP="00023C28">
            <w:pPr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  <w:sz w:val="24"/>
              </w:rPr>
              <w:t>Итого по Программе</w:t>
            </w:r>
          </w:p>
        </w:tc>
        <w:tc>
          <w:tcPr>
            <w:tcW w:w="944" w:type="pct"/>
            <w:vAlign w:val="center"/>
          </w:tcPr>
          <w:p w:rsidR="003C5C9A" w:rsidRPr="00023C28" w:rsidRDefault="003C5C9A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Align w:val="bottom"/>
          </w:tcPr>
          <w:p w:rsidR="003C5C9A" w:rsidRPr="00023C28" w:rsidRDefault="009375E7" w:rsidP="003F40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335,0</w:t>
            </w:r>
          </w:p>
        </w:tc>
        <w:tc>
          <w:tcPr>
            <w:tcW w:w="700" w:type="pct"/>
            <w:vAlign w:val="bottom"/>
          </w:tcPr>
          <w:p w:rsidR="003C5C9A" w:rsidRPr="00023C28" w:rsidRDefault="009375E7" w:rsidP="003F40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335,0</w:t>
            </w:r>
          </w:p>
        </w:tc>
        <w:tc>
          <w:tcPr>
            <w:tcW w:w="367" w:type="pct"/>
            <w:vAlign w:val="bottom"/>
          </w:tcPr>
          <w:p w:rsidR="003C5C9A" w:rsidRPr="00023C28" w:rsidRDefault="00EC7EF7" w:rsidP="00F32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" w:type="pct"/>
            <w:vAlign w:val="bottom"/>
          </w:tcPr>
          <w:p w:rsidR="003C5C9A" w:rsidRPr="00023C28" w:rsidRDefault="00EC7EF7" w:rsidP="00F32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pct"/>
            <w:vAlign w:val="bottom"/>
          </w:tcPr>
          <w:p w:rsidR="003C5C9A" w:rsidRPr="00023C28" w:rsidRDefault="00EC7EF7" w:rsidP="00F32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C52A4" w:rsidRPr="00023C28" w:rsidTr="00EC7EF7">
        <w:trPr>
          <w:jc w:val="center"/>
        </w:trPr>
        <w:tc>
          <w:tcPr>
            <w:tcW w:w="1205" w:type="pct"/>
            <w:gridSpan w:val="2"/>
            <w:vAlign w:val="center"/>
          </w:tcPr>
          <w:p w:rsidR="003C5C9A" w:rsidRPr="00023C28" w:rsidRDefault="003C5C9A" w:rsidP="00023C28">
            <w:pPr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44" w:type="pct"/>
            <w:vAlign w:val="center"/>
          </w:tcPr>
          <w:p w:rsidR="003C5C9A" w:rsidRPr="00023C28" w:rsidRDefault="003C5C9A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C52A4" w:rsidRPr="00023C28" w:rsidTr="00EC7EF7">
        <w:trPr>
          <w:jc w:val="center"/>
        </w:trPr>
        <w:tc>
          <w:tcPr>
            <w:tcW w:w="1205" w:type="pct"/>
            <w:gridSpan w:val="2"/>
            <w:vAlign w:val="center"/>
          </w:tcPr>
          <w:p w:rsidR="003C5C9A" w:rsidRPr="00023C28" w:rsidRDefault="003C5C9A" w:rsidP="00023C28">
            <w:pPr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федеральный бюджет</w:t>
            </w:r>
            <w:r w:rsidR="00023C28" w:rsidRPr="00023C28">
              <w:rPr>
                <w:rFonts w:ascii="Times New Roman" w:hAnsi="Times New Roman" w:cs="Times New Roman"/>
              </w:rPr>
              <w:t xml:space="preserve"> (ФБ)</w:t>
            </w:r>
          </w:p>
        </w:tc>
        <w:tc>
          <w:tcPr>
            <w:tcW w:w="944" w:type="pct"/>
            <w:vAlign w:val="center"/>
          </w:tcPr>
          <w:p w:rsidR="003C5C9A" w:rsidRPr="00023C28" w:rsidRDefault="003C5C9A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C52A4" w:rsidRPr="00023C28" w:rsidTr="00EC7EF7">
        <w:trPr>
          <w:jc w:val="center"/>
        </w:trPr>
        <w:tc>
          <w:tcPr>
            <w:tcW w:w="1205" w:type="pct"/>
            <w:gridSpan w:val="2"/>
            <w:vAlign w:val="center"/>
          </w:tcPr>
          <w:p w:rsidR="003C5C9A" w:rsidRPr="00023C28" w:rsidRDefault="00023C28" w:rsidP="00023C28">
            <w:pPr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 xml:space="preserve">областной </w:t>
            </w:r>
            <w:r w:rsidR="003C5C9A" w:rsidRPr="00023C28">
              <w:rPr>
                <w:rFonts w:ascii="Times New Roman" w:hAnsi="Times New Roman" w:cs="Times New Roman"/>
              </w:rPr>
              <w:t>бюджет</w:t>
            </w:r>
            <w:r w:rsidRPr="00023C2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23C28">
              <w:rPr>
                <w:rFonts w:ascii="Times New Roman" w:hAnsi="Times New Roman" w:cs="Times New Roman"/>
              </w:rPr>
              <w:t>ОБ</w:t>
            </w:r>
            <w:proofErr w:type="gramEnd"/>
            <w:r w:rsidRPr="00023C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3C5C9A" w:rsidRPr="00023C28" w:rsidRDefault="003C5C9A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7EF7" w:rsidRPr="00023C28" w:rsidTr="00EC7EF7">
        <w:trPr>
          <w:jc w:val="center"/>
        </w:trPr>
        <w:tc>
          <w:tcPr>
            <w:tcW w:w="1205" w:type="pct"/>
            <w:gridSpan w:val="2"/>
            <w:vAlign w:val="center"/>
          </w:tcPr>
          <w:p w:rsidR="00EC7EF7" w:rsidRPr="00023C28" w:rsidRDefault="00EC7EF7" w:rsidP="00023C28">
            <w:pPr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Бюджет МО (МБ)</w:t>
            </w:r>
          </w:p>
        </w:tc>
        <w:tc>
          <w:tcPr>
            <w:tcW w:w="944" w:type="pct"/>
            <w:vAlign w:val="center"/>
          </w:tcPr>
          <w:p w:rsidR="00EC7EF7" w:rsidRPr="00023C28" w:rsidRDefault="00EC7EF7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Align w:val="bottom"/>
          </w:tcPr>
          <w:p w:rsidR="00EC7EF7" w:rsidRPr="00023C28" w:rsidRDefault="009375E7" w:rsidP="003D617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335,0</w:t>
            </w:r>
          </w:p>
        </w:tc>
        <w:tc>
          <w:tcPr>
            <w:tcW w:w="700" w:type="pct"/>
            <w:vAlign w:val="bottom"/>
          </w:tcPr>
          <w:p w:rsidR="00EC7EF7" w:rsidRPr="00023C28" w:rsidRDefault="009375E7" w:rsidP="003D617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335,0</w:t>
            </w:r>
          </w:p>
        </w:tc>
        <w:tc>
          <w:tcPr>
            <w:tcW w:w="367" w:type="pct"/>
            <w:vAlign w:val="bottom"/>
          </w:tcPr>
          <w:p w:rsidR="00EC7EF7" w:rsidRPr="00023C28" w:rsidRDefault="00EC7EF7" w:rsidP="003D617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" w:type="pct"/>
            <w:vAlign w:val="bottom"/>
          </w:tcPr>
          <w:p w:rsidR="00EC7EF7" w:rsidRPr="00023C28" w:rsidRDefault="00EC7EF7" w:rsidP="003D617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pct"/>
            <w:vAlign w:val="bottom"/>
          </w:tcPr>
          <w:p w:rsidR="00EC7EF7" w:rsidRPr="00023C28" w:rsidRDefault="00EC7EF7" w:rsidP="003D617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C52A4" w:rsidRPr="00023C28" w:rsidTr="00EC7EF7">
        <w:trPr>
          <w:jc w:val="center"/>
        </w:trPr>
        <w:tc>
          <w:tcPr>
            <w:tcW w:w="1205" w:type="pct"/>
            <w:gridSpan w:val="2"/>
            <w:vAlign w:val="center"/>
          </w:tcPr>
          <w:p w:rsidR="003C5C9A" w:rsidRPr="00023C28" w:rsidRDefault="00023C28" w:rsidP="00023C28">
            <w:pPr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привлеченные средства</w:t>
            </w:r>
          </w:p>
        </w:tc>
        <w:tc>
          <w:tcPr>
            <w:tcW w:w="944" w:type="pct"/>
            <w:vAlign w:val="center"/>
          </w:tcPr>
          <w:p w:rsidR="003C5C9A" w:rsidRPr="00023C28" w:rsidRDefault="003C5C9A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C52A4" w:rsidRPr="00023C28" w:rsidTr="00EC7EF7">
        <w:trPr>
          <w:jc w:val="center"/>
        </w:trPr>
        <w:tc>
          <w:tcPr>
            <w:tcW w:w="1205" w:type="pct"/>
            <w:gridSpan w:val="2"/>
            <w:vAlign w:val="center"/>
          </w:tcPr>
          <w:p w:rsidR="003C5C9A" w:rsidRPr="00023C28" w:rsidRDefault="00023C28" w:rsidP="00023C28">
            <w:pPr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Справочно:</w:t>
            </w:r>
          </w:p>
        </w:tc>
        <w:tc>
          <w:tcPr>
            <w:tcW w:w="944" w:type="pct"/>
            <w:vAlign w:val="center"/>
          </w:tcPr>
          <w:p w:rsidR="003C5C9A" w:rsidRPr="00023C28" w:rsidRDefault="003C5C9A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C52A4" w:rsidRPr="00023C28" w:rsidTr="00EC7EF7">
        <w:trPr>
          <w:jc w:val="center"/>
        </w:trPr>
        <w:tc>
          <w:tcPr>
            <w:tcW w:w="1205" w:type="pct"/>
            <w:gridSpan w:val="2"/>
            <w:vAlign w:val="center"/>
          </w:tcPr>
          <w:p w:rsidR="003C5C9A" w:rsidRPr="00023C28" w:rsidRDefault="00023C28" w:rsidP="00023C28">
            <w:pPr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капитальные расходы</w:t>
            </w:r>
          </w:p>
        </w:tc>
        <w:tc>
          <w:tcPr>
            <w:tcW w:w="944" w:type="pct"/>
            <w:vAlign w:val="center"/>
          </w:tcPr>
          <w:p w:rsidR="003C5C9A" w:rsidRPr="00023C28" w:rsidRDefault="003C5C9A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D31F9" w:rsidRDefault="00DD31F9" w:rsidP="00DD31F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23C28" w:rsidRDefault="00023C28" w:rsidP="00DD31F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23C28" w:rsidRPr="00023C28" w:rsidRDefault="00023C28" w:rsidP="00023C2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023C28">
        <w:rPr>
          <w:rFonts w:ascii="Times New Roman" w:hAnsi="Times New Roman" w:cs="Times New Roman"/>
          <w:b/>
          <w:sz w:val="24"/>
        </w:rPr>
        <w:t>СОГЛАСОВАНО:</w:t>
      </w:r>
    </w:p>
    <w:p w:rsidR="00023C28" w:rsidRDefault="00023C28" w:rsidP="00023C28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tbl>
      <w:tblPr>
        <w:tblStyle w:val="a3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9"/>
        <w:gridCol w:w="2267"/>
      </w:tblGrid>
      <w:tr w:rsidR="00023C28" w:rsidTr="00023C28">
        <w:trPr>
          <w:trHeight w:val="567"/>
        </w:trPr>
        <w:tc>
          <w:tcPr>
            <w:tcW w:w="3916" w:type="pct"/>
          </w:tcPr>
          <w:p w:rsidR="00023C28" w:rsidRPr="00F32E7C" w:rsidRDefault="00023C28" w:rsidP="00023C28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 w:rsidRPr="00F32E7C">
              <w:rPr>
                <w:rFonts w:ascii="Times New Roman" w:hAnsi="Times New Roman" w:cs="Times New Roman"/>
                <w:sz w:val="24"/>
              </w:rPr>
              <w:t>Начальник финансового управления</w:t>
            </w:r>
          </w:p>
        </w:tc>
        <w:tc>
          <w:tcPr>
            <w:tcW w:w="1084" w:type="pct"/>
          </w:tcPr>
          <w:p w:rsidR="00023C28" w:rsidRPr="00F32E7C" w:rsidRDefault="00023C28" w:rsidP="00023C28">
            <w:pPr>
              <w:rPr>
                <w:rFonts w:ascii="Times New Roman" w:hAnsi="Times New Roman" w:cs="Times New Roman"/>
                <w:sz w:val="24"/>
              </w:rPr>
            </w:pPr>
            <w:r w:rsidRPr="00F32E7C">
              <w:rPr>
                <w:rFonts w:ascii="Times New Roman" w:hAnsi="Times New Roman" w:cs="Times New Roman"/>
                <w:sz w:val="24"/>
              </w:rPr>
              <w:t>Н.Л. Колосова</w:t>
            </w:r>
          </w:p>
        </w:tc>
      </w:tr>
      <w:tr w:rsidR="00023C28" w:rsidTr="00023C28">
        <w:tc>
          <w:tcPr>
            <w:tcW w:w="3916" w:type="pct"/>
          </w:tcPr>
          <w:p w:rsidR="00023C28" w:rsidRPr="00F32E7C" w:rsidRDefault="00023C28" w:rsidP="00023C28">
            <w:pPr>
              <w:ind w:left="709"/>
              <w:rPr>
                <w:rFonts w:ascii="Times New Roman" w:hAnsi="Times New Roman" w:cs="Times New Roman"/>
                <w:sz w:val="24"/>
              </w:rPr>
            </w:pPr>
            <w:r w:rsidRPr="00F32E7C">
              <w:rPr>
                <w:rFonts w:ascii="Times New Roman" w:hAnsi="Times New Roman" w:cs="Times New Roman"/>
                <w:sz w:val="24"/>
              </w:rPr>
              <w:t xml:space="preserve">Начальник отдела экономики, </w:t>
            </w:r>
            <w:proofErr w:type="gramStart"/>
            <w:r w:rsidRPr="00F32E7C">
              <w:rPr>
                <w:rFonts w:ascii="Times New Roman" w:hAnsi="Times New Roman" w:cs="Times New Roman"/>
                <w:sz w:val="24"/>
              </w:rPr>
              <w:t>имущественных</w:t>
            </w:r>
            <w:proofErr w:type="gramEnd"/>
            <w:r w:rsidRPr="00F32E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23C28" w:rsidRPr="00F32E7C" w:rsidRDefault="00023C28" w:rsidP="00023C28">
            <w:pPr>
              <w:ind w:left="709"/>
              <w:rPr>
                <w:rFonts w:ascii="Times New Roman" w:hAnsi="Times New Roman" w:cs="Times New Roman"/>
                <w:sz w:val="24"/>
              </w:rPr>
            </w:pPr>
            <w:r w:rsidRPr="00F32E7C">
              <w:rPr>
                <w:rFonts w:ascii="Times New Roman" w:hAnsi="Times New Roman" w:cs="Times New Roman"/>
                <w:sz w:val="24"/>
              </w:rPr>
              <w:t>и земельных отношений</w:t>
            </w:r>
          </w:p>
        </w:tc>
        <w:tc>
          <w:tcPr>
            <w:tcW w:w="1084" w:type="pct"/>
          </w:tcPr>
          <w:p w:rsidR="00023C28" w:rsidRPr="00F32E7C" w:rsidRDefault="00023C28" w:rsidP="00023C28">
            <w:pPr>
              <w:rPr>
                <w:rFonts w:ascii="Times New Roman" w:hAnsi="Times New Roman" w:cs="Times New Roman"/>
                <w:sz w:val="24"/>
              </w:rPr>
            </w:pPr>
            <w:r w:rsidRPr="00F32E7C">
              <w:rPr>
                <w:rFonts w:ascii="Times New Roman" w:hAnsi="Times New Roman" w:cs="Times New Roman"/>
                <w:sz w:val="24"/>
              </w:rPr>
              <w:t>А.Н. Ручкина</w:t>
            </w:r>
          </w:p>
        </w:tc>
      </w:tr>
    </w:tbl>
    <w:p w:rsidR="00023C28" w:rsidRDefault="00023C28" w:rsidP="00DA60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023C28" w:rsidRDefault="00023C2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023C28" w:rsidRPr="00F6223E" w:rsidRDefault="00023C28" w:rsidP="00F32E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6223E">
        <w:rPr>
          <w:rFonts w:ascii="Times New Roman" w:hAnsi="Times New Roman" w:cs="Times New Roman"/>
          <w:b/>
          <w:sz w:val="28"/>
        </w:rPr>
        <w:t>к муниципальной программе «Информатизация Администрации</w:t>
      </w:r>
      <w:r w:rsidR="00DA6039" w:rsidRPr="00F6223E">
        <w:rPr>
          <w:rFonts w:ascii="Times New Roman" w:hAnsi="Times New Roman" w:cs="Times New Roman"/>
          <w:b/>
          <w:sz w:val="28"/>
        </w:rPr>
        <w:t xml:space="preserve"> муниципального образования «Темкинский район» Смоленской области </w:t>
      </w:r>
      <w:r w:rsidR="0087666F">
        <w:rPr>
          <w:rFonts w:ascii="Times New Roman" w:hAnsi="Times New Roman" w:cs="Times New Roman"/>
          <w:b/>
          <w:sz w:val="28"/>
        </w:rPr>
        <w:t xml:space="preserve">                </w:t>
      </w:r>
      <w:r w:rsidR="009375E7">
        <w:rPr>
          <w:rFonts w:ascii="Times New Roman" w:hAnsi="Times New Roman" w:cs="Times New Roman"/>
          <w:b/>
          <w:sz w:val="28"/>
        </w:rPr>
        <w:t>на 2018 – 2020</w:t>
      </w:r>
      <w:r w:rsidR="00DA6039" w:rsidRPr="00F6223E">
        <w:rPr>
          <w:rFonts w:ascii="Times New Roman" w:hAnsi="Times New Roman" w:cs="Times New Roman"/>
          <w:b/>
          <w:sz w:val="28"/>
        </w:rPr>
        <w:t xml:space="preserve"> годы» за 201</w:t>
      </w:r>
      <w:r w:rsidR="009375E7">
        <w:rPr>
          <w:rFonts w:ascii="Times New Roman" w:hAnsi="Times New Roman" w:cs="Times New Roman"/>
          <w:b/>
          <w:sz w:val="28"/>
        </w:rPr>
        <w:t>8</w:t>
      </w:r>
      <w:r w:rsidR="00DA6039" w:rsidRPr="00F6223E">
        <w:rPr>
          <w:rFonts w:ascii="Times New Roman" w:hAnsi="Times New Roman" w:cs="Times New Roman"/>
          <w:b/>
          <w:sz w:val="28"/>
        </w:rPr>
        <w:t xml:space="preserve"> год</w:t>
      </w:r>
    </w:p>
    <w:p w:rsidR="00DA6039" w:rsidRPr="00DA6039" w:rsidRDefault="00DA603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DA6039" w:rsidRPr="00DA6039" w:rsidRDefault="00DA603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DA6039" w:rsidRDefault="00DA6039" w:rsidP="00F32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Основной целью Программы является содействие проведению административной реформы, совершенствование системы муниципального управления в муниципальном образовании «Темкинский район» Смоленской области, повышение доступности и качества предоставления государственных и муниципальных услуг для населения и учреждений, а также открытости органов власти на основе использования современных информационно-коммуникационных технологий, повышение качества жизни населения муниципального образования «Темкинский район» Смоленской области за счет широкомасштабного использования ИКТ в социальной</w:t>
      </w:r>
      <w:proofErr w:type="gramEnd"/>
      <w:r>
        <w:rPr>
          <w:rFonts w:ascii="Times New Roman" w:hAnsi="Times New Roman" w:cs="Times New Roman"/>
          <w:sz w:val="28"/>
        </w:rPr>
        <w:t xml:space="preserve"> сфере, а также в повседневной жизни. Ожидаемые результаты Программы: обеспечение персональными компьютерами </w:t>
      </w:r>
      <w:r w:rsidR="00EC7EF7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всех сотрудников Администрации, включение в единую систему электронного документооборота с использованием электронной цифровой подписи </w:t>
      </w:r>
      <w:r w:rsidR="00EC7EF7"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>всех структурных подразделений Администрации муниципального образования «Темкинский район» Смоленской области</w:t>
      </w:r>
      <w:r w:rsidR="00CA1BAC">
        <w:rPr>
          <w:rFonts w:ascii="Times New Roman" w:hAnsi="Times New Roman" w:cs="Times New Roman"/>
          <w:sz w:val="28"/>
        </w:rPr>
        <w:t>, бесперебойная работа электронной вычислительной техники Администрации.</w:t>
      </w:r>
    </w:p>
    <w:p w:rsidR="00CA1BAC" w:rsidRPr="00DA6039" w:rsidRDefault="00CA1BAC" w:rsidP="00F622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</w:t>
      </w:r>
      <w:r w:rsidR="009375E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году из бюджета муниципального обра</w:t>
      </w:r>
      <w:r w:rsidR="009375E7">
        <w:rPr>
          <w:rFonts w:ascii="Times New Roman" w:hAnsi="Times New Roman" w:cs="Times New Roman"/>
          <w:sz w:val="28"/>
        </w:rPr>
        <w:t>зования фактически использовано 335</w:t>
      </w:r>
      <w:r w:rsidR="00EC7EF7">
        <w:rPr>
          <w:rFonts w:ascii="Times New Roman" w:hAnsi="Times New Roman" w:cs="Times New Roman"/>
          <w:sz w:val="28"/>
        </w:rPr>
        <w:t>,0</w:t>
      </w:r>
      <w:r>
        <w:rPr>
          <w:rFonts w:ascii="Times New Roman" w:hAnsi="Times New Roman" w:cs="Times New Roman"/>
          <w:sz w:val="28"/>
        </w:rPr>
        <w:t xml:space="preserve"> тыс. рублей на техническое обслуживание компьютерной техники, принтеров и копировальных устройств, </w:t>
      </w:r>
      <w:r w:rsidRPr="00CA1BAC">
        <w:rPr>
          <w:rFonts w:ascii="Times New Roman" w:hAnsi="Times New Roman" w:cs="Times New Roman"/>
          <w:sz w:val="28"/>
        </w:rPr>
        <w:t>приобретение лиценз</w:t>
      </w:r>
      <w:r>
        <w:rPr>
          <w:rFonts w:ascii="Times New Roman" w:hAnsi="Times New Roman" w:cs="Times New Roman"/>
          <w:sz w:val="28"/>
        </w:rPr>
        <w:t>ионного программного обеспечения,</w:t>
      </w:r>
      <w:r w:rsidRPr="00CA1B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CA1BAC">
        <w:rPr>
          <w:rFonts w:ascii="Times New Roman" w:hAnsi="Times New Roman" w:cs="Times New Roman"/>
          <w:sz w:val="28"/>
        </w:rPr>
        <w:t>риобретение оборудования</w:t>
      </w:r>
      <w:r>
        <w:rPr>
          <w:rFonts w:ascii="Times New Roman" w:hAnsi="Times New Roman" w:cs="Times New Roman"/>
          <w:sz w:val="28"/>
        </w:rPr>
        <w:t>,</w:t>
      </w:r>
      <w:r w:rsidRPr="00CA1B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</w:t>
      </w:r>
      <w:r w:rsidRPr="00CA1BAC">
        <w:rPr>
          <w:rFonts w:ascii="Times New Roman" w:hAnsi="Times New Roman" w:cs="Times New Roman"/>
          <w:sz w:val="28"/>
        </w:rPr>
        <w:t>озяйственные расходы, приобретение комплектующих для компьютеров</w:t>
      </w:r>
      <w:r>
        <w:rPr>
          <w:rFonts w:ascii="Times New Roman" w:hAnsi="Times New Roman" w:cs="Times New Roman"/>
          <w:sz w:val="28"/>
        </w:rPr>
        <w:t>.</w:t>
      </w:r>
    </w:p>
    <w:sectPr w:rsidR="00CA1BAC" w:rsidRPr="00DA6039" w:rsidSect="00DD31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F9"/>
    <w:rsid w:val="00023C28"/>
    <w:rsid w:val="002F4BB2"/>
    <w:rsid w:val="002F6710"/>
    <w:rsid w:val="003C5C9A"/>
    <w:rsid w:val="003F4067"/>
    <w:rsid w:val="005B0583"/>
    <w:rsid w:val="007074C8"/>
    <w:rsid w:val="007B5EE9"/>
    <w:rsid w:val="0087666F"/>
    <w:rsid w:val="008D0E2D"/>
    <w:rsid w:val="009375E7"/>
    <w:rsid w:val="00AF3582"/>
    <w:rsid w:val="00C868AE"/>
    <w:rsid w:val="00CA1BAC"/>
    <w:rsid w:val="00CC1BD0"/>
    <w:rsid w:val="00DA6039"/>
    <w:rsid w:val="00DC52A4"/>
    <w:rsid w:val="00DD31F9"/>
    <w:rsid w:val="00DE2B28"/>
    <w:rsid w:val="00E95C2C"/>
    <w:rsid w:val="00EC732F"/>
    <w:rsid w:val="00EC7EF7"/>
    <w:rsid w:val="00F32E7C"/>
    <w:rsid w:val="00F6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2018-03-28T11:53:00Z</cp:lastPrinted>
  <dcterms:created xsi:type="dcterms:W3CDTF">2019-04-09T13:54:00Z</dcterms:created>
  <dcterms:modified xsi:type="dcterms:W3CDTF">2019-04-09T13:54:00Z</dcterms:modified>
</cp:coreProperties>
</file>