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A" w:rsidRPr="00F31C55" w:rsidRDefault="001F341A" w:rsidP="001F341A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proofErr w:type="gramStart"/>
      <w:r w:rsidRPr="00F31C55">
        <w:rPr>
          <w:spacing w:val="-4"/>
          <w:sz w:val="28"/>
          <w:szCs w:val="28"/>
        </w:rPr>
        <w:t>В целях реализации перечней поручений Президента Российской Федерации</w:t>
      </w:r>
      <w:r w:rsidRPr="00F31C55">
        <w:rPr>
          <w:spacing w:val="-4"/>
          <w:sz w:val="28"/>
          <w:szCs w:val="28"/>
        </w:rPr>
        <w:br/>
        <w:t>от 23 сентября 2016 г. № Пр-1845 и от 1 д</w:t>
      </w:r>
      <w:r>
        <w:rPr>
          <w:spacing w:val="-4"/>
          <w:sz w:val="28"/>
          <w:szCs w:val="28"/>
        </w:rPr>
        <w:t>екабря 2016 года</w:t>
      </w:r>
      <w:r w:rsidRPr="00F31C55">
        <w:rPr>
          <w:spacing w:val="-4"/>
          <w:sz w:val="28"/>
          <w:szCs w:val="28"/>
        </w:rPr>
        <w:t xml:space="preserve"> № Пр-2346, поручений Правительства Российской Федерации от 30 сентября 2016 года № РД-П7-5859 и</w:t>
      </w:r>
      <w:r w:rsidRPr="00F31C55">
        <w:rPr>
          <w:spacing w:val="-4"/>
          <w:sz w:val="28"/>
          <w:szCs w:val="28"/>
        </w:rPr>
        <w:br/>
        <w:t>от 8 декабря 2016 г</w:t>
      </w:r>
      <w:r>
        <w:rPr>
          <w:spacing w:val="-4"/>
          <w:sz w:val="28"/>
          <w:szCs w:val="28"/>
        </w:rPr>
        <w:t>ода</w:t>
      </w:r>
      <w:r w:rsidRPr="00F31C55">
        <w:rPr>
          <w:spacing w:val="-4"/>
          <w:sz w:val="28"/>
          <w:szCs w:val="28"/>
        </w:rPr>
        <w:t xml:space="preserve"> № ДМ-П13-7461, а также Плана развития производства высокотехнологичной продукции гражданского и двойного назначения организациями оборонно-промышленного комплекса, утвержденного Правительством Российской Федерации от 30 ноября 2016</w:t>
      </w:r>
      <w:proofErr w:type="gramEnd"/>
      <w:r w:rsidRPr="00F31C55">
        <w:rPr>
          <w:spacing w:val="-4"/>
          <w:sz w:val="28"/>
          <w:szCs w:val="28"/>
        </w:rPr>
        <w:t xml:space="preserve"> года № 9056п-П7, Департамент инвестиционного развития Смоленской области (далее – Департамент) сообщает.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 xml:space="preserve">Наблюдательным советом Фонда </w:t>
      </w:r>
      <w:r>
        <w:rPr>
          <w:sz w:val="28"/>
          <w:szCs w:val="28"/>
        </w:rPr>
        <w:t>развития промышленности (далее –</w:t>
      </w:r>
      <w:r w:rsidRPr="009B20DC">
        <w:rPr>
          <w:sz w:val="28"/>
          <w:szCs w:val="28"/>
        </w:rPr>
        <w:t xml:space="preserve"> Фонд)</w:t>
      </w:r>
      <w:r>
        <w:rPr>
          <w:sz w:val="28"/>
          <w:szCs w:val="28"/>
        </w:rPr>
        <w:br/>
      </w:r>
      <w:r w:rsidRPr="009B20DC">
        <w:rPr>
          <w:sz w:val="28"/>
          <w:szCs w:val="28"/>
        </w:rPr>
        <w:t>30 июня 2017 г</w:t>
      </w:r>
      <w:r>
        <w:rPr>
          <w:sz w:val="28"/>
          <w:szCs w:val="28"/>
        </w:rPr>
        <w:t>ода</w:t>
      </w:r>
      <w:r w:rsidRPr="009B20DC">
        <w:rPr>
          <w:sz w:val="28"/>
          <w:szCs w:val="28"/>
        </w:rPr>
        <w:t xml:space="preserve"> утверждены программы по поддержке субъектов в сфере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>промышленности: «Конверсия» и «Комплектующие изделия».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F31C55">
        <w:rPr>
          <w:b/>
          <w:sz w:val="28"/>
          <w:szCs w:val="28"/>
        </w:rPr>
        <w:t>Программа «Конверсия»</w:t>
      </w:r>
      <w:r w:rsidRPr="009B20DC">
        <w:rPr>
          <w:sz w:val="28"/>
          <w:szCs w:val="28"/>
        </w:rPr>
        <w:t xml:space="preserve"> предусматривает финансирование Фондом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>инвестиционных проектов, направленных на прои</w:t>
      </w:r>
      <w:r>
        <w:rPr>
          <w:sz w:val="28"/>
          <w:szCs w:val="28"/>
        </w:rPr>
        <w:t xml:space="preserve">зводство продукции гражданского </w:t>
      </w:r>
      <w:r w:rsidRPr="009B20DC">
        <w:rPr>
          <w:sz w:val="28"/>
          <w:szCs w:val="28"/>
        </w:rPr>
        <w:t>или двойного назначения организациями о</w:t>
      </w:r>
      <w:r>
        <w:rPr>
          <w:sz w:val="28"/>
          <w:szCs w:val="28"/>
        </w:rPr>
        <w:t>боронно-промышленного комплекса</w:t>
      </w:r>
      <w:r>
        <w:rPr>
          <w:sz w:val="28"/>
          <w:szCs w:val="28"/>
        </w:rPr>
        <w:br/>
      </w:r>
      <w:r w:rsidRPr="009B20D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B20DC">
        <w:rPr>
          <w:sz w:val="28"/>
          <w:szCs w:val="28"/>
        </w:rPr>
        <w:t xml:space="preserve"> ОПК).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>В рамках указанной программы Фонд предоставляет целевые займы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>организациям ОПК на следующих условиях: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20DC">
        <w:rPr>
          <w:sz w:val="28"/>
          <w:szCs w:val="28"/>
        </w:rPr>
        <w:t xml:space="preserve">сумма займа </w:t>
      </w:r>
      <w:r>
        <w:rPr>
          <w:sz w:val="28"/>
          <w:szCs w:val="28"/>
        </w:rPr>
        <w:t>–</w:t>
      </w:r>
      <w:r w:rsidRPr="009B20DC">
        <w:rPr>
          <w:sz w:val="28"/>
          <w:szCs w:val="28"/>
        </w:rPr>
        <w:t xml:space="preserve"> от 200 до 750 млн</w:t>
      </w:r>
      <w:r>
        <w:rPr>
          <w:sz w:val="28"/>
          <w:szCs w:val="28"/>
        </w:rPr>
        <w:t>.</w:t>
      </w:r>
      <w:r w:rsidRPr="009B20DC">
        <w:rPr>
          <w:sz w:val="28"/>
          <w:szCs w:val="28"/>
        </w:rPr>
        <w:t xml:space="preserve"> рублей;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20DC">
        <w:rPr>
          <w:sz w:val="28"/>
          <w:szCs w:val="28"/>
        </w:rPr>
        <w:t xml:space="preserve">срок займа </w:t>
      </w:r>
      <w:r>
        <w:rPr>
          <w:sz w:val="28"/>
          <w:szCs w:val="28"/>
        </w:rPr>
        <w:t>–</w:t>
      </w:r>
      <w:r w:rsidRPr="009B20DC">
        <w:rPr>
          <w:sz w:val="28"/>
          <w:szCs w:val="28"/>
        </w:rPr>
        <w:t xml:space="preserve"> не более 5 лет;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B20DC">
        <w:rPr>
          <w:sz w:val="28"/>
          <w:szCs w:val="28"/>
        </w:rPr>
        <w:t xml:space="preserve">общий бюджет проекта </w:t>
      </w:r>
      <w:r>
        <w:rPr>
          <w:sz w:val="28"/>
          <w:szCs w:val="28"/>
        </w:rPr>
        <w:t>–</w:t>
      </w:r>
      <w:r w:rsidRPr="009B20DC">
        <w:rPr>
          <w:sz w:val="28"/>
          <w:szCs w:val="28"/>
        </w:rPr>
        <w:t xml:space="preserve"> не менее 400 млн</w:t>
      </w:r>
      <w:r>
        <w:rPr>
          <w:sz w:val="28"/>
          <w:szCs w:val="28"/>
        </w:rPr>
        <w:t>.</w:t>
      </w:r>
      <w:r w:rsidRPr="009B20DC">
        <w:rPr>
          <w:sz w:val="28"/>
          <w:szCs w:val="28"/>
        </w:rPr>
        <w:t xml:space="preserve"> рублей;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20DC">
        <w:rPr>
          <w:sz w:val="28"/>
          <w:szCs w:val="28"/>
        </w:rPr>
        <w:t>процентная ставка по предоставляе</w:t>
      </w:r>
      <w:r>
        <w:rPr>
          <w:sz w:val="28"/>
          <w:szCs w:val="28"/>
        </w:rPr>
        <w:t xml:space="preserve">мым целевым займам составляет 1% </w:t>
      </w:r>
      <w:proofErr w:type="gramStart"/>
      <w:r w:rsidRPr="009B20DC">
        <w:rPr>
          <w:sz w:val="28"/>
          <w:szCs w:val="28"/>
        </w:rPr>
        <w:t>годовых</w:t>
      </w:r>
      <w:proofErr w:type="gramEnd"/>
      <w:r w:rsidRPr="009B20DC">
        <w:rPr>
          <w:sz w:val="28"/>
          <w:szCs w:val="28"/>
        </w:rPr>
        <w:t xml:space="preserve"> в первые 3 </w:t>
      </w:r>
      <w:r>
        <w:rPr>
          <w:sz w:val="28"/>
          <w:szCs w:val="28"/>
        </w:rPr>
        <w:t xml:space="preserve">года пользования займом и 5% </w:t>
      </w:r>
      <w:r w:rsidRPr="009B20DC">
        <w:rPr>
          <w:sz w:val="28"/>
          <w:szCs w:val="28"/>
        </w:rPr>
        <w:t>годовых в оста</w:t>
      </w:r>
      <w:r>
        <w:rPr>
          <w:sz w:val="28"/>
          <w:szCs w:val="28"/>
        </w:rPr>
        <w:t>вшийся срок пользования займом;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B20D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20DC">
        <w:rPr>
          <w:sz w:val="28"/>
          <w:szCs w:val="28"/>
        </w:rPr>
        <w:t xml:space="preserve">наличие обязательств по </w:t>
      </w:r>
      <w:proofErr w:type="spellStart"/>
      <w:r w:rsidRPr="009B20DC">
        <w:rPr>
          <w:sz w:val="28"/>
          <w:szCs w:val="28"/>
        </w:rPr>
        <w:t>софинансированию</w:t>
      </w:r>
      <w:proofErr w:type="spellEnd"/>
      <w:r w:rsidRPr="009B20DC">
        <w:rPr>
          <w:sz w:val="28"/>
          <w:szCs w:val="28"/>
        </w:rPr>
        <w:t xml:space="preserve"> проекта со стороны заявителя,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 xml:space="preserve">собственных инвестиций или за счет банковских </w:t>
      </w:r>
      <w:r>
        <w:rPr>
          <w:sz w:val="28"/>
          <w:szCs w:val="28"/>
        </w:rPr>
        <w:t xml:space="preserve">кредитов в </w:t>
      </w:r>
      <w:r>
        <w:rPr>
          <w:sz w:val="28"/>
          <w:szCs w:val="28"/>
        </w:rPr>
        <w:lastRenderedPageBreak/>
        <w:t xml:space="preserve">объеме не менее 50% </w:t>
      </w:r>
      <w:r w:rsidRPr="009B20DC">
        <w:rPr>
          <w:sz w:val="28"/>
          <w:szCs w:val="28"/>
        </w:rPr>
        <w:t>об</w:t>
      </w:r>
      <w:r>
        <w:rPr>
          <w:sz w:val="28"/>
          <w:szCs w:val="28"/>
        </w:rPr>
        <w:t>щ</w:t>
      </w:r>
      <w:r w:rsidRPr="009B20DC">
        <w:rPr>
          <w:sz w:val="28"/>
          <w:szCs w:val="28"/>
        </w:rPr>
        <w:t>его бюджета проекта, в том числе не ме</w:t>
      </w:r>
      <w:r>
        <w:rPr>
          <w:sz w:val="28"/>
          <w:szCs w:val="28"/>
        </w:rPr>
        <w:t xml:space="preserve">нее 15% от суммы займа за счет </w:t>
      </w:r>
      <w:r w:rsidRPr="009B20DC">
        <w:rPr>
          <w:sz w:val="28"/>
          <w:szCs w:val="28"/>
        </w:rPr>
        <w:t>собственных средств заявителя (могут быть учте</w:t>
      </w:r>
      <w:r>
        <w:rPr>
          <w:sz w:val="28"/>
          <w:szCs w:val="28"/>
        </w:rPr>
        <w:t xml:space="preserve">ны инвестиции, осуществленные в </w:t>
      </w:r>
      <w:r w:rsidRPr="009B20DC">
        <w:rPr>
          <w:sz w:val="28"/>
          <w:szCs w:val="28"/>
        </w:rPr>
        <w:t>проект не ранее двух лет, предшествующих дате подачи заявки в Фонд).</w:t>
      </w:r>
      <w:proofErr w:type="gramEnd"/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>Заем Фонда может быть использован организациями ОПК на цели разработки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>нового продукта/технологии, инжиниринга</w:t>
      </w:r>
      <w:r>
        <w:rPr>
          <w:sz w:val="28"/>
          <w:szCs w:val="28"/>
        </w:rPr>
        <w:t xml:space="preserve">, приобретения оборудования для </w:t>
      </w:r>
      <w:r w:rsidRPr="009B20DC">
        <w:rPr>
          <w:sz w:val="28"/>
          <w:szCs w:val="28"/>
        </w:rPr>
        <w:t>технического перевооружения основных ф</w:t>
      </w:r>
      <w:r>
        <w:rPr>
          <w:sz w:val="28"/>
          <w:szCs w:val="28"/>
        </w:rPr>
        <w:t xml:space="preserve">ондов, финансирования расходов, </w:t>
      </w:r>
      <w:r w:rsidRPr="009B20DC">
        <w:rPr>
          <w:sz w:val="28"/>
          <w:szCs w:val="28"/>
        </w:rPr>
        <w:t>связанных с производством и выводом на рын</w:t>
      </w:r>
      <w:r>
        <w:rPr>
          <w:sz w:val="28"/>
          <w:szCs w:val="28"/>
        </w:rPr>
        <w:t xml:space="preserve">ок пилотных партий продукции, а </w:t>
      </w:r>
      <w:r w:rsidRPr="009B20DC">
        <w:rPr>
          <w:sz w:val="28"/>
          <w:szCs w:val="28"/>
        </w:rPr>
        <w:t>также иные цели, установленные в прилагаем</w:t>
      </w:r>
      <w:r>
        <w:rPr>
          <w:sz w:val="28"/>
          <w:szCs w:val="28"/>
        </w:rPr>
        <w:t xml:space="preserve">ом стандарте Фонда по программе </w:t>
      </w:r>
      <w:r w:rsidRPr="009B20DC">
        <w:rPr>
          <w:sz w:val="28"/>
          <w:szCs w:val="28"/>
        </w:rPr>
        <w:t>«Конверсия»</w:t>
      </w:r>
      <w:r>
        <w:rPr>
          <w:sz w:val="28"/>
          <w:szCs w:val="28"/>
        </w:rPr>
        <w:t>.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F31C55">
        <w:rPr>
          <w:b/>
          <w:sz w:val="28"/>
          <w:szCs w:val="28"/>
        </w:rPr>
        <w:t>Программа «Комплектующие изделия»</w:t>
      </w:r>
      <w:r w:rsidRPr="009B20DC">
        <w:rPr>
          <w:sz w:val="28"/>
          <w:szCs w:val="28"/>
        </w:rPr>
        <w:t xml:space="preserve"> предусматривает финансирование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>Фондом инвестиционных проектов, на</w:t>
      </w:r>
      <w:r>
        <w:rPr>
          <w:sz w:val="28"/>
          <w:szCs w:val="28"/>
        </w:rPr>
        <w:t xml:space="preserve">правленных на организацию и/или </w:t>
      </w:r>
      <w:r w:rsidRPr="009B20DC">
        <w:rPr>
          <w:sz w:val="28"/>
          <w:szCs w:val="28"/>
        </w:rPr>
        <w:t>модернизацию производства комплектующих</w:t>
      </w:r>
      <w:r>
        <w:rPr>
          <w:sz w:val="28"/>
          <w:szCs w:val="28"/>
        </w:rPr>
        <w:t xml:space="preserve"> изделий, применяемых в составе </w:t>
      </w:r>
      <w:r w:rsidRPr="009B20DC">
        <w:rPr>
          <w:sz w:val="28"/>
          <w:szCs w:val="28"/>
        </w:rPr>
        <w:t>промышленной продукции, перечисленн</w:t>
      </w:r>
      <w:r>
        <w:rPr>
          <w:sz w:val="28"/>
          <w:szCs w:val="28"/>
        </w:rPr>
        <w:t xml:space="preserve">ой в приложении к постановлению </w:t>
      </w:r>
      <w:r w:rsidRPr="009B20DC">
        <w:rPr>
          <w:sz w:val="28"/>
          <w:szCs w:val="28"/>
        </w:rPr>
        <w:t>Правительства Российс</w:t>
      </w:r>
      <w:r>
        <w:rPr>
          <w:sz w:val="28"/>
          <w:szCs w:val="28"/>
        </w:rPr>
        <w:t>кой Федерации от 17 июля 2015 года</w:t>
      </w:r>
      <w:r w:rsidRPr="009B20DC">
        <w:rPr>
          <w:sz w:val="28"/>
          <w:szCs w:val="28"/>
        </w:rPr>
        <w:t xml:space="preserve"> № 719.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>В рамках указанной программы Фонд предоставляет целевые займы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>субъектам в сфере промышленности на следующих условиях: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20DC">
        <w:rPr>
          <w:sz w:val="28"/>
          <w:szCs w:val="28"/>
        </w:rPr>
        <w:t xml:space="preserve">сумма займа </w:t>
      </w:r>
      <w:r>
        <w:rPr>
          <w:sz w:val="28"/>
          <w:szCs w:val="28"/>
        </w:rPr>
        <w:t>–</w:t>
      </w:r>
      <w:r w:rsidRPr="009B20DC">
        <w:rPr>
          <w:sz w:val="28"/>
          <w:szCs w:val="28"/>
        </w:rPr>
        <w:t xml:space="preserve"> от 50 до 500 млн</w:t>
      </w:r>
      <w:r>
        <w:rPr>
          <w:sz w:val="28"/>
          <w:szCs w:val="28"/>
        </w:rPr>
        <w:t>.</w:t>
      </w:r>
      <w:r w:rsidRPr="009B20DC">
        <w:rPr>
          <w:sz w:val="28"/>
          <w:szCs w:val="28"/>
        </w:rPr>
        <w:t xml:space="preserve"> рублей;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B20DC">
        <w:rPr>
          <w:sz w:val="28"/>
          <w:szCs w:val="28"/>
        </w:rPr>
        <w:t xml:space="preserve">срок займа </w:t>
      </w:r>
      <w:r>
        <w:rPr>
          <w:sz w:val="28"/>
          <w:szCs w:val="28"/>
        </w:rPr>
        <w:t>–</w:t>
      </w:r>
      <w:r w:rsidRPr="009B20DC">
        <w:rPr>
          <w:sz w:val="28"/>
          <w:szCs w:val="28"/>
        </w:rPr>
        <w:t xml:space="preserve"> не более 5 лет;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B20DC">
        <w:rPr>
          <w:sz w:val="28"/>
          <w:szCs w:val="28"/>
        </w:rPr>
        <w:t xml:space="preserve">общий бюджет проекта </w:t>
      </w:r>
      <w:r>
        <w:rPr>
          <w:sz w:val="28"/>
          <w:szCs w:val="28"/>
        </w:rPr>
        <w:t>–</w:t>
      </w:r>
      <w:r w:rsidRPr="009B20DC">
        <w:rPr>
          <w:sz w:val="28"/>
          <w:szCs w:val="28"/>
        </w:rPr>
        <w:t xml:space="preserve"> не менее 71,5 млн</w:t>
      </w:r>
      <w:r>
        <w:rPr>
          <w:sz w:val="28"/>
          <w:szCs w:val="28"/>
        </w:rPr>
        <w:t>.</w:t>
      </w:r>
      <w:r w:rsidRPr="009B20DC">
        <w:rPr>
          <w:sz w:val="28"/>
          <w:szCs w:val="28"/>
        </w:rPr>
        <w:t xml:space="preserve"> рублей;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20DC">
        <w:rPr>
          <w:sz w:val="28"/>
          <w:szCs w:val="28"/>
        </w:rPr>
        <w:t>процентная ставка по предоставляе</w:t>
      </w:r>
      <w:r>
        <w:rPr>
          <w:sz w:val="28"/>
          <w:szCs w:val="28"/>
        </w:rPr>
        <w:t xml:space="preserve">мым целевым займам составляет 1% </w:t>
      </w:r>
      <w:proofErr w:type="gramStart"/>
      <w:r w:rsidRPr="009B20DC">
        <w:rPr>
          <w:sz w:val="28"/>
          <w:szCs w:val="28"/>
        </w:rPr>
        <w:t>годовых</w:t>
      </w:r>
      <w:proofErr w:type="gramEnd"/>
      <w:r w:rsidRPr="009B20DC">
        <w:rPr>
          <w:sz w:val="28"/>
          <w:szCs w:val="28"/>
        </w:rPr>
        <w:t xml:space="preserve"> в первые 3 </w:t>
      </w:r>
      <w:r>
        <w:rPr>
          <w:sz w:val="28"/>
          <w:szCs w:val="28"/>
        </w:rPr>
        <w:t xml:space="preserve">года пользования займом и 5% </w:t>
      </w:r>
      <w:r w:rsidRPr="009B20DC">
        <w:rPr>
          <w:sz w:val="28"/>
          <w:szCs w:val="28"/>
        </w:rPr>
        <w:t>годовых в оста</w:t>
      </w:r>
      <w:r>
        <w:rPr>
          <w:sz w:val="28"/>
          <w:szCs w:val="28"/>
        </w:rPr>
        <w:t>вшийся срок пользования займом;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B20D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20DC">
        <w:rPr>
          <w:sz w:val="28"/>
          <w:szCs w:val="28"/>
        </w:rPr>
        <w:t xml:space="preserve">наличие обязательств по </w:t>
      </w:r>
      <w:proofErr w:type="spellStart"/>
      <w:r w:rsidRPr="009B20DC">
        <w:rPr>
          <w:sz w:val="28"/>
          <w:szCs w:val="28"/>
        </w:rPr>
        <w:t>софинансированию</w:t>
      </w:r>
      <w:proofErr w:type="spellEnd"/>
      <w:r w:rsidRPr="009B20DC">
        <w:rPr>
          <w:sz w:val="28"/>
          <w:szCs w:val="28"/>
        </w:rPr>
        <w:t xml:space="preserve"> проекта со стороны заявителя,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 xml:space="preserve">собственных инвестиций или за счет банковских </w:t>
      </w:r>
      <w:r>
        <w:rPr>
          <w:sz w:val="28"/>
          <w:szCs w:val="28"/>
        </w:rPr>
        <w:t xml:space="preserve">кредитов в объеме не менее 30% </w:t>
      </w:r>
      <w:r w:rsidRPr="009B20DC">
        <w:rPr>
          <w:sz w:val="28"/>
          <w:szCs w:val="28"/>
        </w:rPr>
        <w:t>общего бюджета проекта, в том числе не ме</w:t>
      </w:r>
      <w:r>
        <w:rPr>
          <w:sz w:val="28"/>
          <w:szCs w:val="28"/>
        </w:rPr>
        <w:t xml:space="preserve">нее 15% от суммы займа за счет </w:t>
      </w:r>
      <w:r w:rsidRPr="009B20DC">
        <w:rPr>
          <w:sz w:val="28"/>
          <w:szCs w:val="28"/>
        </w:rPr>
        <w:t>собственных средств заявителя (могут быть учте</w:t>
      </w:r>
      <w:r>
        <w:rPr>
          <w:sz w:val="28"/>
          <w:szCs w:val="28"/>
        </w:rPr>
        <w:t xml:space="preserve">ны инвестиции, осуществленные в </w:t>
      </w:r>
      <w:r w:rsidRPr="009B20DC">
        <w:rPr>
          <w:sz w:val="28"/>
          <w:szCs w:val="28"/>
        </w:rPr>
        <w:t>не ранее двух лет, предшествующих дате подачи заявки в Фонд).</w:t>
      </w:r>
      <w:proofErr w:type="gramEnd"/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lastRenderedPageBreak/>
        <w:t>Заем Фонда может быть использован организациями на цели разработки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>нового продукта/технологии, инжиниринга</w:t>
      </w:r>
      <w:r>
        <w:rPr>
          <w:sz w:val="28"/>
          <w:szCs w:val="28"/>
        </w:rPr>
        <w:t xml:space="preserve">, приобретения оборудования для </w:t>
      </w:r>
      <w:r w:rsidRPr="009B20DC">
        <w:rPr>
          <w:sz w:val="28"/>
          <w:szCs w:val="28"/>
        </w:rPr>
        <w:t>технического перевооружения основных ф</w:t>
      </w:r>
      <w:r>
        <w:rPr>
          <w:sz w:val="28"/>
          <w:szCs w:val="28"/>
        </w:rPr>
        <w:t xml:space="preserve">ондов, финансирования расходов, </w:t>
      </w:r>
      <w:r w:rsidRPr="009B20DC">
        <w:rPr>
          <w:sz w:val="28"/>
          <w:szCs w:val="28"/>
        </w:rPr>
        <w:t>связанных с производством и выводом на рын</w:t>
      </w:r>
      <w:r>
        <w:rPr>
          <w:sz w:val="28"/>
          <w:szCs w:val="28"/>
        </w:rPr>
        <w:t xml:space="preserve">ок пилотных партий продукции, а </w:t>
      </w:r>
      <w:r w:rsidRPr="009B20DC">
        <w:rPr>
          <w:sz w:val="28"/>
          <w:szCs w:val="28"/>
        </w:rPr>
        <w:t>также иные цели, установленные в прилагаем</w:t>
      </w:r>
      <w:r>
        <w:rPr>
          <w:sz w:val="28"/>
          <w:szCs w:val="28"/>
        </w:rPr>
        <w:t xml:space="preserve">ом стандарте Фонда по программе </w:t>
      </w:r>
      <w:r w:rsidRPr="009B20DC">
        <w:rPr>
          <w:sz w:val="28"/>
          <w:szCs w:val="28"/>
        </w:rPr>
        <w:t>«Комплектующие изделия».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>Одновременно Департамент обращает внимание, что по вышеуказанным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>программам заявитель предоставляет обес</w:t>
      </w:r>
      <w:r>
        <w:rPr>
          <w:sz w:val="28"/>
          <w:szCs w:val="28"/>
        </w:rPr>
        <w:t xml:space="preserve">печение возврата займа в объеме </w:t>
      </w:r>
      <w:r w:rsidRPr="009B20DC">
        <w:rPr>
          <w:sz w:val="28"/>
          <w:szCs w:val="28"/>
        </w:rPr>
        <w:t>основного долга и подлежащих уплате за все время пользования займом процентов.</w:t>
      </w:r>
    </w:p>
    <w:p w:rsidR="001F341A" w:rsidRPr="009B20DC" w:rsidRDefault="001F341A" w:rsidP="001F341A">
      <w:pPr>
        <w:spacing w:line="360" w:lineRule="auto"/>
        <w:ind w:firstLine="708"/>
        <w:jc w:val="both"/>
        <w:rPr>
          <w:sz w:val="28"/>
          <w:szCs w:val="28"/>
        </w:rPr>
      </w:pPr>
      <w:r w:rsidRPr="009B20DC">
        <w:rPr>
          <w:sz w:val="28"/>
          <w:szCs w:val="28"/>
        </w:rPr>
        <w:t>С учетом изложенного Департамент просит проинформировать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>промышленные предприятия</w:t>
      </w:r>
      <w:r>
        <w:rPr>
          <w:sz w:val="28"/>
          <w:szCs w:val="28"/>
        </w:rPr>
        <w:t xml:space="preserve">, </w:t>
      </w:r>
      <w:r w:rsidRPr="00801111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r w:rsidRPr="00801111">
        <w:rPr>
          <w:sz w:val="28"/>
          <w:szCs w:val="28"/>
        </w:rPr>
        <w:t xml:space="preserve"> деятельность на территории </w:t>
      </w:r>
      <w:r>
        <w:rPr>
          <w:sz w:val="28"/>
          <w:szCs w:val="28"/>
        </w:rPr>
        <w:t>возглавляемого Вами муниципального образования,</w:t>
      </w:r>
      <w:r w:rsidRPr="009B20DC">
        <w:rPr>
          <w:sz w:val="28"/>
          <w:szCs w:val="28"/>
        </w:rPr>
        <w:t xml:space="preserve"> о возможностях </w:t>
      </w:r>
      <w:r>
        <w:rPr>
          <w:sz w:val="28"/>
          <w:szCs w:val="28"/>
        </w:rPr>
        <w:t>новых</w:t>
      </w:r>
      <w:r w:rsidRPr="009B20D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Фонда</w:t>
      </w:r>
      <w:r w:rsidRPr="009B20DC">
        <w:rPr>
          <w:sz w:val="28"/>
          <w:szCs w:val="28"/>
        </w:rPr>
        <w:t>.</w:t>
      </w:r>
    </w:p>
    <w:p w:rsidR="007666AB" w:rsidRDefault="001F341A" w:rsidP="001F341A">
      <w:r>
        <w:rPr>
          <w:sz w:val="28"/>
          <w:szCs w:val="28"/>
        </w:rPr>
        <w:t xml:space="preserve">За более подробной информацией можно </w:t>
      </w:r>
      <w:r w:rsidRPr="009B20DC">
        <w:rPr>
          <w:sz w:val="28"/>
          <w:szCs w:val="28"/>
        </w:rPr>
        <w:t>обращаться в</w:t>
      </w:r>
      <w:r>
        <w:rPr>
          <w:sz w:val="28"/>
          <w:szCs w:val="28"/>
        </w:rPr>
        <w:t xml:space="preserve"> </w:t>
      </w:r>
      <w:r w:rsidRPr="009B20DC">
        <w:rPr>
          <w:sz w:val="28"/>
          <w:szCs w:val="28"/>
        </w:rPr>
        <w:t>консультационный центр Фонда по телефону: 8 (495) 120</w:t>
      </w:r>
      <w:r>
        <w:rPr>
          <w:sz w:val="28"/>
          <w:szCs w:val="28"/>
        </w:rPr>
        <w:t>-</w:t>
      </w:r>
      <w:r w:rsidRPr="009B20DC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Pr="009B20DC">
        <w:rPr>
          <w:sz w:val="28"/>
          <w:szCs w:val="28"/>
        </w:rPr>
        <w:t>16</w:t>
      </w:r>
      <w:r>
        <w:rPr>
          <w:sz w:val="28"/>
          <w:szCs w:val="28"/>
        </w:rPr>
        <w:t xml:space="preserve"> (сайт: http://frprf.ru)</w:t>
      </w:r>
      <w:r w:rsidRPr="009B20DC">
        <w:rPr>
          <w:sz w:val="28"/>
          <w:szCs w:val="28"/>
        </w:rPr>
        <w:t>.</w:t>
      </w:r>
      <w:bookmarkStart w:id="0" w:name="_GoBack"/>
      <w:bookmarkEnd w:id="0"/>
    </w:p>
    <w:sectPr w:rsidR="0076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A"/>
    <w:rsid w:val="001F341A"/>
    <w:rsid w:val="007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2017-08-03T11:13:00Z</dcterms:created>
  <dcterms:modified xsi:type="dcterms:W3CDTF">2017-08-03T11:14:00Z</dcterms:modified>
</cp:coreProperties>
</file>